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953" w:type="dxa"/>
        <w:tblInd w:w="3572" w:type="dxa"/>
        <w:tblLayout w:type="fixed"/>
        <w:tblCellMar>
          <w:left w:w="28" w:type="dxa"/>
          <w:right w:w="28" w:type="dxa"/>
        </w:tblCellMar>
        <w:tblLook w:val="0000" w:firstRow="0" w:lastRow="0" w:firstColumn="0" w:lastColumn="0" w:noHBand="0" w:noVBand="0"/>
      </w:tblPr>
      <w:tblGrid>
        <w:gridCol w:w="2324"/>
        <w:gridCol w:w="510"/>
        <w:gridCol w:w="284"/>
        <w:gridCol w:w="1701"/>
        <w:gridCol w:w="425"/>
        <w:gridCol w:w="283"/>
        <w:gridCol w:w="426"/>
      </w:tblGrid>
      <w:tr w:rsidR="00DC669E" w:rsidRPr="00774EF6" w:rsidTr="00CE62A3">
        <w:tc>
          <w:tcPr>
            <w:tcW w:w="2324" w:type="dxa"/>
            <w:vAlign w:val="bottom"/>
          </w:tcPr>
          <w:p w:rsidR="00DC669E" w:rsidRPr="00774EF6" w:rsidRDefault="00DC669E" w:rsidP="00FD5981">
            <w:pPr>
              <w:pStyle w:val="NormalPrefix"/>
              <w:widowControl/>
              <w:spacing w:before="0" w:after="0"/>
              <w:rPr>
                <w:sz w:val="20"/>
                <w:szCs w:val="20"/>
              </w:rPr>
            </w:pPr>
            <w:bookmarkStart w:id="0" w:name="_GoBack"/>
            <w:bookmarkEnd w:id="0"/>
            <w:r w:rsidRPr="00774EF6">
              <w:rPr>
                <w:sz w:val="20"/>
                <w:szCs w:val="20"/>
              </w:rPr>
              <w:t>Допущены к торгам на бирже в процессе размещения   “</w:t>
            </w:r>
          </w:p>
        </w:tc>
        <w:tc>
          <w:tcPr>
            <w:tcW w:w="510" w:type="dxa"/>
            <w:tcBorders>
              <w:bottom w:val="single" w:sz="4" w:space="0" w:color="auto"/>
            </w:tcBorders>
            <w:vAlign w:val="bottom"/>
          </w:tcPr>
          <w:p w:rsidR="00DC669E" w:rsidRPr="00ED4174" w:rsidRDefault="00ED4174" w:rsidP="00CE62A3">
            <w:pPr>
              <w:jc w:val="center"/>
              <w:rPr>
                <w:lang w:val="en-US"/>
              </w:rPr>
            </w:pPr>
            <w:r w:rsidRPr="00ED4174">
              <w:t>0</w:t>
            </w:r>
            <w:r>
              <w:rPr>
                <w:lang w:val="en-US"/>
              </w:rPr>
              <w:t>7</w:t>
            </w:r>
          </w:p>
        </w:tc>
        <w:tc>
          <w:tcPr>
            <w:tcW w:w="284" w:type="dxa"/>
            <w:vAlign w:val="bottom"/>
          </w:tcPr>
          <w:p w:rsidR="00DC669E" w:rsidRPr="00774EF6" w:rsidRDefault="00DC669E" w:rsidP="00CE62A3">
            <w:r w:rsidRPr="00774EF6">
              <w:t>”</w:t>
            </w:r>
          </w:p>
        </w:tc>
        <w:tc>
          <w:tcPr>
            <w:tcW w:w="1701" w:type="dxa"/>
            <w:tcBorders>
              <w:bottom w:val="single" w:sz="4" w:space="0" w:color="auto"/>
            </w:tcBorders>
            <w:vAlign w:val="bottom"/>
          </w:tcPr>
          <w:p w:rsidR="00DC669E" w:rsidRPr="00ED4174" w:rsidRDefault="00ED4174" w:rsidP="00CE62A3">
            <w:pPr>
              <w:jc w:val="center"/>
            </w:pPr>
            <w:r>
              <w:t>октября</w:t>
            </w:r>
          </w:p>
        </w:tc>
        <w:tc>
          <w:tcPr>
            <w:tcW w:w="425" w:type="dxa"/>
            <w:vAlign w:val="bottom"/>
          </w:tcPr>
          <w:p w:rsidR="00DC669E" w:rsidRPr="00774EF6" w:rsidRDefault="00DC669E" w:rsidP="00CE62A3">
            <w:pPr>
              <w:jc w:val="right"/>
            </w:pPr>
            <w:r w:rsidRPr="00774EF6">
              <w:t>20</w:t>
            </w:r>
          </w:p>
        </w:tc>
        <w:tc>
          <w:tcPr>
            <w:tcW w:w="283" w:type="dxa"/>
            <w:tcBorders>
              <w:bottom w:val="single" w:sz="4" w:space="0" w:color="auto"/>
            </w:tcBorders>
            <w:vAlign w:val="bottom"/>
          </w:tcPr>
          <w:p w:rsidR="00DC669E" w:rsidRPr="00774EF6" w:rsidRDefault="00B1033D" w:rsidP="00CE62A3">
            <w:r>
              <w:t>14</w:t>
            </w:r>
          </w:p>
        </w:tc>
        <w:tc>
          <w:tcPr>
            <w:tcW w:w="426" w:type="dxa"/>
            <w:vAlign w:val="bottom"/>
          </w:tcPr>
          <w:p w:rsidR="00DC669E" w:rsidRPr="00774EF6" w:rsidRDefault="00DC669E" w:rsidP="00CE62A3">
            <w:pPr>
              <w:ind w:left="57"/>
            </w:pPr>
            <w:r w:rsidRPr="00774EF6">
              <w:t>г.</w:t>
            </w:r>
          </w:p>
        </w:tc>
      </w:tr>
    </w:tbl>
    <w:p w:rsidR="00DC669E" w:rsidRPr="00774EF6" w:rsidRDefault="00DC669E" w:rsidP="00DC669E">
      <w:pPr>
        <w:ind w:left="4536"/>
        <w:jc w:val="center"/>
      </w:pPr>
    </w:p>
    <w:p w:rsidR="00DC669E" w:rsidRPr="00774EF6" w:rsidRDefault="00DC669E" w:rsidP="00DC669E">
      <w:pPr>
        <w:ind w:left="4536"/>
        <w:jc w:val="center"/>
      </w:pPr>
      <w:r w:rsidRPr="00774EF6">
        <w:t>Идентификационный номер</w:t>
      </w:r>
    </w:p>
    <w:tbl>
      <w:tblPr>
        <w:tblW w:w="0" w:type="auto"/>
        <w:jc w:val="righ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gridCol w:w="360"/>
        <w:gridCol w:w="360"/>
        <w:gridCol w:w="360"/>
        <w:gridCol w:w="360"/>
        <w:gridCol w:w="360"/>
        <w:gridCol w:w="360"/>
        <w:gridCol w:w="360"/>
        <w:gridCol w:w="360"/>
        <w:gridCol w:w="360"/>
        <w:gridCol w:w="360"/>
        <w:gridCol w:w="360"/>
        <w:gridCol w:w="360"/>
        <w:gridCol w:w="361"/>
        <w:gridCol w:w="361"/>
        <w:gridCol w:w="360"/>
        <w:gridCol w:w="360"/>
      </w:tblGrid>
      <w:tr w:rsidR="00424C9D" w:rsidRPr="00774EF6" w:rsidTr="00424C9D">
        <w:trPr>
          <w:trHeight w:val="360"/>
          <w:jc w:val="right"/>
        </w:trPr>
        <w:tc>
          <w:tcPr>
            <w:tcW w:w="360" w:type="dxa"/>
          </w:tcPr>
          <w:p w:rsidR="00424C9D" w:rsidRPr="00774EF6" w:rsidRDefault="00424C9D" w:rsidP="00651601">
            <w:pPr>
              <w:rPr>
                <w:b/>
              </w:rPr>
            </w:pPr>
            <w:r>
              <w:rPr>
                <w:b/>
              </w:rPr>
              <w:t>4</w:t>
            </w:r>
          </w:p>
        </w:tc>
        <w:tc>
          <w:tcPr>
            <w:tcW w:w="360" w:type="dxa"/>
          </w:tcPr>
          <w:p w:rsidR="00424C9D" w:rsidRPr="00774EF6" w:rsidRDefault="00424C9D" w:rsidP="00651601">
            <w:pPr>
              <w:rPr>
                <w:b/>
              </w:rPr>
            </w:pPr>
            <w:r>
              <w:rPr>
                <w:b/>
              </w:rPr>
              <w:t>В</w:t>
            </w:r>
          </w:p>
        </w:tc>
        <w:tc>
          <w:tcPr>
            <w:tcW w:w="360" w:type="dxa"/>
          </w:tcPr>
          <w:p w:rsidR="00424C9D" w:rsidRPr="00774EF6" w:rsidRDefault="00424C9D" w:rsidP="00651601">
            <w:pPr>
              <w:rPr>
                <w:b/>
              </w:rPr>
            </w:pPr>
            <w:r>
              <w:rPr>
                <w:b/>
              </w:rPr>
              <w:t>0</w:t>
            </w:r>
          </w:p>
        </w:tc>
        <w:tc>
          <w:tcPr>
            <w:tcW w:w="360" w:type="dxa"/>
          </w:tcPr>
          <w:p w:rsidR="00424C9D" w:rsidRPr="00774EF6" w:rsidRDefault="00424C9D" w:rsidP="00651601">
            <w:pPr>
              <w:rPr>
                <w:b/>
              </w:rPr>
            </w:pPr>
            <w:r>
              <w:rPr>
                <w:b/>
              </w:rPr>
              <w:t>2</w:t>
            </w:r>
          </w:p>
        </w:tc>
        <w:tc>
          <w:tcPr>
            <w:tcW w:w="360" w:type="dxa"/>
          </w:tcPr>
          <w:p w:rsidR="00424C9D" w:rsidRPr="00774EF6" w:rsidRDefault="00424C9D" w:rsidP="00651601">
            <w:pPr>
              <w:rPr>
                <w:b/>
              </w:rPr>
            </w:pPr>
            <w:r>
              <w:rPr>
                <w:b/>
              </w:rPr>
              <w:t>-</w:t>
            </w:r>
          </w:p>
        </w:tc>
        <w:tc>
          <w:tcPr>
            <w:tcW w:w="360" w:type="dxa"/>
          </w:tcPr>
          <w:p w:rsidR="00424C9D" w:rsidRPr="00774EF6" w:rsidRDefault="00424C9D" w:rsidP="00651601">
            <w:pPr>
              <w:rPr>
                <w:b/>
              </w:rPr>
            </w:pPr>
            <w:r>
              <w:rPr>
                <w:b/>
              </w:rPr>
              <w:t>0</w:t>
            </w:r>
          </w:p>
        </w:tc>
        <w:tc>
          <w:tcPr>
            <w:tcW w:w="360" w:type="dxa"/>
          </w:tcPr>
          <w:p w:rsidR="00424C9D" w:rsidRPr="00774EF6" w:rsidRDefault="00424C9D" w:rsidP="00651601">
            <w:pPr>
              <w:rPr>
                <w:b/>
              </w:rPr>
            </w:pPr>
            <w:r>
              <w:rPr>
                <w:b/>
              </w:rPr>
              <w:t>2</w:t>
            </w:r>
          </w:p>
        </w:tc>
        <w:tc>
          <w:tcPr>
            <w:tcW w:w="360" w:type="dxa"/>
          </w:tcPr>
          <w:p w:rsidR="00424C9D" w:rsidRPr="00774EF6" w:rsidRDefault="00424C9D" w:rsidP="00651601">
            <w:pPr>
              <w:rPr>
                <w:b/>
              </w:rPr>
            </w:pPr>
            <w:r>
              <w:rPr>
                <w:b/>
              </w:rPr>
              <w:t>-</w:t>
            </w:r>
          </w:p>
        </w:tc>
        <w:tc>
          <w:tcPr>
            <w:tcW w:w="360" w:type="dxa"/>
          </w:tcPr>
          <w:p w:rsidR="00424C9D" w:rsidRPr="00774EF6" w:rsidRDefault="00424C9D" w:rsidP="00651601">
            <w:pPr>
              <w:rPr>
                <w:b/>
              </w:rPr>
            </w:pPr>
            <w:r>
              <w:rPr>
                <w:b/>
              </w:rPr>
              <w:t>3</w:t>
            </w:r>
          </w:p>
        </w:tc>
        <w:tc>
          <w:tcPr>
            <w:tcW w:w="360" w:type="dxa"/>
          </w:tcPr>
          <w:p w:rsidR="00424C9D" w:rsidRPr="00774EF6" w:rsidRDefault="00424C9D" w:rsidP="00651601">
            <w:pPr>
              <w:rPr>
                <w:b/>
              </w:rPr>
            </w:pPr>
            <w:r>
              <w:rPr>
                <w:b/>
              </w:rPr>
              <w:t>6</w:t>
            </w:r>
          </w:p>
        </w:tc>
        <w:tc>
          <w:tcPr>
            <w:tcW w:w="360" w:type="dxa"/>
          </w:tcPr>
          <w:p w:rsidR="00424C9D" w:rsidRPr="00774EF6" w:rsidRDefault="00424C9D" w:rsidP="00651601">
            <w:pPr>
              <w:rPr>
                <w:b/>
              </w:rPr>
            </w:pPr>
            <w:r>
              <w:rPr>
                <w:b/>
              </w:rPr>
              <w:t>2</w:t>
            </w:r>
          </w:p>
        </w:tc>
        <w:tc>
          <w:tcPr>
            <w:tcW w:w="360" w:type="dxa"/>
          </w:tcPr>
          <w:p w:rsidR="00424C9D" w:rsidRPr="00774EF6" w:rsidRDefault="00424C9D" w:rsidP="00651601">
            <w:pPr>
              <w:rPr>
                <w:b/>
              </w:rPr>
            </w:pPr>
            <w:r>
              <w:rPr>
                <w:b/>
              </w:rPr>
              <w:t>6</w:t>
            </w:r>
          </w:p>
        </w:tc>
        <w:tc>
          <w:tcPr>
            <w:tcW w:w="360" w:type="dxa"/>
          </w:tcPr>
          <w:p w:rsidR="00424C9D" w:rsidRPr="00774EF6" w:rsidRDefault="00424C9D" w:rsidP="00651601">
            <w:pPr>
              <w:rPr>
                <w:b/>
              </w:rPr>
            </w:pPr>
            <w:r>
              <w:rPr>
                <w:b/>
              </w:rPr>
              <w:t>1</w:t>
            </w:r>
          </w:p>
        </w:tc>
        <w:tc>
          <w:tcPr>
            <w:tcW w:w="361" w:type="dxa"/>
          </w:tcPr>
          <w:p w:rsidR="00424C9D" w:rsidRPr="00ED4174" w:rsidRDefault="00424C9D" w:rsidP="00651601">
            <w:pPr>
              <w:rPr>
                <w:b/>
                <w:lang w:val="en-US"/>
              </w:rPr>
            </w:pPr>
            <w:r>
              <w:rPr>
                <w:b/>
              </w:rPr>
              <w:t>-</w:t>
            </w:r>
          </w:p>
        </w:tc>
        <w:tc>
          <w:tcPr>
            <w:tcW w:w="360" w:type="dxa"/>
          </w:tcPr>
          <w:p w:rsidR="00424C9D" w:rsidRPr="00ED4174" w:rsidRDefault="00424C9D" w:rsidP="00651601">
            <w:pPr>
              <w:rPr>
                <w:b/>
                <w:lang w:val="en-US"/>
              </w:rPr>
            </w:pPr>
            <w:r>
              <w:rPr>
                <w:b/>
                <w:lang w:val="en-US"/>
              </w:rPr>
              <w:t>R</w:t>
            </w:r>
          </w:p>
        </w:tc>
        <w:tc>
          <w:tcPr>
            <w:tcW w:w="360" w:type="dxa"/>
          </w:tcPr>
          <w:p w:rsidR="00424C9D" w:rsidRPr="00774EF6" w:rsidRDefault="00424C9D" w:rsidP="00CE62A3">
            <w:pPr>
              <w:rPr>
                <w:b/>
              </w:rPr>
            </w:pPr>
          </w:p>
        </w:tc>
        <w:tc>
          <w:tcPr>
            <w:tcW w:w="360" w:type="dxa"/>
          </w:tcPr>
          <w:p w:rsidR="00424C9D" w:rsidRPr="00774EF6" w:rsidRDefault="00424C9D" w:rsidP="00CE62A3">
            <w:pPr>
              <w:rPr>
                <w:b/>
              </w:rPr>
            </w:pPr>
          </w:p>
        </w:tc>
      </w:tr>
    </w:tbl>
    <w:p w:rsidR="00DC669E" w:rsidRPr="00774EF6" w:rsidRDefault="00DC669E" w:rsidP="00DC669E">
      <w:pPr>
        <w:jc w:val="center"/>
        <w:rPr>
          <w:b/>
        </w:rPr>
      </w:pPr>
    </w:p>
    <w:p w:rsidR="00DC669E" w:rsidRPr="00774EF6" w:rsidRDefault="00DC669E" w:rsidP="00DC669E">
      <w:pPr>
        <w:pStyle w:val="a5"/>
        <w:ind w:left="3544"/>
        <w:rPr>
          <w:sz w:val="20"/>
          <w:szCs w:val="20"/>
        </w:rPr>
      </w:pPr>
      <w:r w:rsidRPr="00774EF6">
        <w:rPr>
          <w:sz w:val="20"/>
          <w:szCs w:val="20"/>
        </w:rPr>
        <w:t>ЗАО «ФБ «ММВБ»</w:t>
      </w:r>
    </w:p>
    <w:p w:rsidR="00DC669E" w:rsidRPr="00774EF6" w:rsidRDefault="00DC669E" w:rsidP="00DC669E">
      <w:pPr>
        <w:pBdr>
          <w:top w:val="single" w:sz="4" w:space="1" w:color="auto"/>
        </w:pBdr>
        <w:ind w:left="3544" w:right="-2"/>
        <w:jc w:val="center"/>
      </w:pPr>
      <w:r w:rsidRPr="00774EF6">
        <w:t>(наименование биржи, допустившей биржевые облигации к торгам в процессе их размещения)</w:t>
      </w:r>
    </w:p>
    <w:p w:rsidR="00DC669E" w:rsidRPr="00774EF6" w:rsidRDefault="00DC669E" w:rsidP="00DC669E">
      <w:pPr>
        <w:ind w:left="3544" w:right="-2"/>
        <w:jc w:val="center"/>
      </w:pPr>
    </w:p>
    <w:p w:rsidR="00DC669E" w:rsidRPr="00774EF6" w:rsidRDefault="00DC669E" w:rsidP="00DC669E">
      <w:pPr>
        <w:pBdr>
          <w:top w:val="single" w:sz="4" w:space="1" w:color="auto"/>
        </w:pBdr>
        <w:ind w:left="3544" w:right="-2"/>
        <w:jc w:val="center"/>
      </w:pPr>
      <w:r w:rsidRPr="00774EF6">
        <w:t>(наименование должности и подпись уполномоченного лица биржи, допустившей биржевые облигации к торгам в процессе их размещения)</w:t>
      </w:r>
    </w:p>
    <w:p w:rsidR="00DC669E" w:rsidRPr="00774EF6" w:rsidRDefault="00DC669E" w:rsidP="00DC669E">
      <w:pPr>
        <w:spacing w:before="120"/>
        <w:ind w:left="4649"/>
        <w:jc w:val="center"/>
        <w:rPr>
          <w:i/>
          <w:iCs/>
        </w:rPr>
      </w:pPr>
      <w:r w:rsidRPr="00774EF6">
        <w:rPr>
          <w:i/>
          <w:iCs/>
        </w:rPr>
        <w:t xml:space="preserve">Печать </w:t>
      </w:r>
    </w:p>
    <w:tbl>
      <w:tblPr>
        <w:tblW w:w="5954" w:type="dxa"/>
        <w:tblInd w:w="3572" w:type="dxa"/>
        <w:tblLayout w:type="fixed"/>
        <w:tblCellMar>
          <w:left w:w="28" w:type="dxa"/>
          <w:right w:w="28" w:type="dxa"/>
        </w:tblCellMar>
        <w:tblLook w:val="0000" w:firstRow="0" w:lastRow="0" w:firstColumn="0" w:lastColumn="0" w:noHBand="0" w:noVBand="0"/>
      </w:tblPr>
      <w:tblGrid>
        <w:gridCol w:w="360"/>
        <w:gridCol w:w="2160"/>
        <w:gridCol w:w="360"/>
        <w:gridCol w:w="240"/>
        <w:gridCol w:w="1700"/>
        <w:gridCol w:w="360"/>
        <w:gridCol w:w="360"/>
        <w:gridCol w:w="414"/>
      </w:tblGrid>
      <w:tr w:rsidR="00DC669E" w:rsidRPr="00774EF6" w:rsidTr="00CE62A3">
        <w:tc>
          <w:tcPr>
            <w:tcW w:w="2520" w:type="dxa"/>
            <w:gridSpan w:val="2"/>
            <w:vAlign w:val="bottom"/>
          </w:tcPr>
          <w:p w:rsidR="00DC669E" w:rsidRPr="00774EF6" w:rsidRDefault="00DC669E" w:rsidP="00FD5981">
            <w:pPr>
              <w:ind w:left="57"/>
            </w:pPr>
            <w:r w:rsidRPr="00774EF6">
              <w:t>Допущены к торгам на бирже в процессе обращения     “</w:t>
            </w:r>
          </w:p>
        </w:tc>
        <w:tc>
          <w:tcPr>
            <w:tcW w:w="360" w:type="dxa"/>
            <w:tcBorders>
              <w:bottom w:val="single" w:sz="4" w:space="0" w:color="auto"/>
            </w:tcBorders>
            <w:vAlign w:val="bottom"/>
          </w:tcPr>
          <w:p w:rsidR="00DC669E" w:rsidRPr="00ED4174" w:rsidRDefault="00ED4174" w:rsidP="00CE62A3">
            <w:pPr>
              <w:jc w:val="center"/>
              <w:rPr>
                <w:lang w:val="en-US"/>
              </w:rPr>
            </w:pPr>
            <w:r>
              <w:rPr>
                <w:lang w:val="en-US"/>
              </w:rPr>
              <w:t>07</w:t>
            </w:r>
          </w:p>
        </w:tc>
        <w:tc>
          <w:tcPr>
            <w:tcW w:w="240" w:type="dxa"/>
            <w:vAlign w:val="bottom"/>
          </w:tcPr>
          <w:p w:rsidR="00DC669E" w:rsidRPr="00774EF6" w:rsidRDefault="00DC669E" w:rsidP="00CE62A3">
            <w:r w:rsidRPr="00774EF6">
              <w:t>”</w:t>
            </w:r>
          </w:p>
        </w:tc>
        <w:tc>
          <w:tcPr>
            <w:tcW w:w="1700" w:type="dxa"/>
            <w:tcBorders>
              <w:bottom w:val="single" w:sz="4" w:space="0" w:color="auto"/>
            </w:tcBorders>
            <w:vAlign w:val="bottom"/>
          </w:tcPr>
          <w:p w:rsidR="00DC669E" w:rsidRPr="00ED4174" w:rsidRDefault="00ED4174" w:rsidP="00CE62A3">
            <w:pPr>
              <w:jc w:val="center"/>
            </w:pPr>
            <w:r>
              <w:t>октября</w:t>
            </w:r>
          </w:p>
        </w:tc>
        <w:tc>
          <w:tcPr>
            <w:tcW w:w="360" w:type="dxa"/>
            <w:vAlign w:val="bottom"/>
          </w:tcPr>
          <w:p w:rsidR="00DC669E" w:rsidRPr="00774EF6" w:rsidRDefault="00DC669E" w:rsidP="00CE62A3">
            <w:pPr>
              <w:jc w:val="right"/>
            </w:pPr>
            <w:r w:rsidRPr="00774EF6">
              <w:t>20</w:t>
            </w:r>
          </w:p>
        </w:tc>
        <w:tc>
          <w:tcPr>
            <w:tcW w:w="360" w:type="dxa"/>
            <w:tcBorders>
              <w:bottom w:val="single" w:sz="4" w:space="0" w:color="auto"/>
            </w:tcBorders>
            <w:vAlign w:val="bottom"/>
          </w:tcPr>
          <w:p w:rsidR="00DC669E" w:rsidRPr="00774EF6" w:rsidRDefault="00B1033D" w:rsidP="00CE62A3">
            <w:r>
              <w:t>14</w:t>
            </w:r>
          </w:p>
        </w:tc>
        <w:tc>
          <w:tcPr>
            <w:tcW w:w="414" w:type="dxa"/>
            <w:vAlign w:val="bottom"/>
          </w:tcPr>
          <w:p w:rsidR="00DC669E" w:rsidRPr="00774EF6" w:rsidRDefault="00DC669E" w:rsidP="00CE62A3">
            <w:pPr>
              <w:jc w:val="right"/>
            </w:pPr>
            <w:r w:rsidRPr="00774EF6">
              <w:t>г.</w:t>
            </w:r>
          </w:p>
        </w:tc>
      </w:tr>
      <w:tr w:rsidR="00DC669E" w:rsidRPr="00774EF6" w:rsidTr="00CE62A3">
        <w:trPr>
          <w:cantSplit/>
        </w:trPr>
        <w:tc>
          <w:tcPr>
            <w:tcW w:w="360" w:type="dxa"/>
            <w:vAlign w:val="bottom"/>
          </w:tcPr>
          <w:p w:rsidR="00DC669E" w:rsidRPr="00774EF6" w:rsidRDefault="00DC669E" w:rsidP="00CE62A3">
            <w:pPr>
              <w:jc w:val="center"/>
            </w:pPr>
          </w:p>
        </w:tc>
        <w:tc>
          <w:tcPr>
            <w:tcW w:w="5594" w:type="dxa"/>
            <w:gridSpan w:val="7"/>
            <w:tcBorders>
              <w:bottom w:val="single" w:sz="4" w:space="0" w:color="auto"/>
            </w:tcBorders>
            <w:vAlign w:val="bottom"/>
          </w:tcPr>
          <w:p w:rsidR="00DC669E" w:rsidRPr="00774EF6" w:rsidRDefault="00DC669E" w:rsidP="00ED4174">
            <w:pPr>
              <w:jc w:val="center"/>
            </w:pPr>
          </w:p>
          <w:p w:rsidR="00DC669E" w:rsidRPr="00ED4174" w:rsidRDefault="00ED4174" w:rsidP="00ED4174">
            <w:pPr>
              <w:pStyle w:val="a5"/>
              <w:ind w:left="0"/>
              <w:rPr>
                <w:sz w:val="20"/>
                <w:szCs w:val="20"/>
              </w:rPr>
            </w:pPr>
            <w:r w:rsidRPr="00774EF6">
              <w:rPr>
                <w:sz w:val="20"/>
                <w:szCs w:val="20"/>
              </w:rPr>
              <w:t>ЗАО «ФБ «ММВБ»</w:t>
            </w:r>
          </w:p>
        </w:tc>
      </w:tr>
      <w:tr w:rsidR="00DC669E" w:rsidRPr="00774EF6" w:rsidTr="00CE62A3">
        <w:trPr>
          <w:cantSplit/>
        </w:trPr>
        <w:tc>
          <w:tcPr>
            <w:tcW w:w="360" w:type="dxa"/>
            <w:vAlign w:val="bottom"/>
          </w:tcPr>
          <w:p w:rsidR="00DC669E" w:rsidRPr="00774EF6" w:rsidRDefault="00DC669E" w:rsidP="00CE62A3">
            <w:pPr>
              <w:jc w:val="center"/>
            </w:pPr>
          </w:p>
        </w:tc>
        <w:tc>
          <w:tcPr>
            <w:tcW w:w="5594" w:type="dxa"/>
            <w:gridSpan w:val="7"/>
          </w:tcPr>
          <w:p w:rsidR="00DC669E" w:rsidRPr="00774EF6" w:rsidRDefault="00DC669E" w:rsidP="00FD5981">
            <w:pPr>
              <w:jc w:val="center"/>
            </w:pPr>
            <w:r w:rsidRPr="00774EF6">
              <w:t>(наименование биржи, допустившей биржевые облигации к торгам в процессе их обращения)</w:t>
            </w:r>
          </w:p>
        </w:tc>
      </w:tr>
    </w:tbl>
    <w:p w:rsidR="00DC669E" w:rsidRPr="00774EF6" w:rsidRDefault="00DC669E" w:rsidP="00DC669E">
      <w:pPr>
        <w:spacing w:before="120"/>
        <w:ind w:left="4649"/>
        <w:jc w:val="center"/>
      </w:pPr>
    </w:p>
    <w:p w:rsidR="00DC669E" w:rsidRPr="00774EF6" w:rsidRDefault="00DC669E" w:rsidP="00DC669E">
      <w:pPr>
        <w:pBdr>
          <w:top w:val="single" w:sz="4" w:space="1" w:color="auto"/>
        </w:pBdr>
        <w:ind w:left="3544"/>
        <w:jc w:val="center"/>
      </w:pPr>
      <w:r w:rsidRPr="00774EF6">
        <w:t>(наименование должности и подпись уполномоченного лица биржи, допустившей биржевые облигации к торгам в процессе их обращения)</w:t>
      </w:r>
    </w:p>
    <w:p w:rsidR="00DC669E" w:rsidRPr="00774EF6" w:rsidRDefault="00DC669E" w:rsidP="00DC669E">
      <w:pPr>
        <w:spacing w:before="240"/>
        <w:ind w:left="4649"/>
        <w:jc w:val="center"/>
        <w:rPr>
          <w:i/>
          <w:iCs/>
        </w:rPr>
      </w:pPr>
      <w:r w:rsidRPr="00774EF6">
        <w:rPr>
          <w:i/>
          <w:iCs/>
        </w:rPr>
        <w:t>Печать</w:t>
      </w:r>
    </w:p>
    <w:p w:rsidR="00DC669E" w:rsidRPr="00774EF6" w:rsidRDefault="00DC669E" w:rsidP="00DC669E">
      <w:pPr>
        <w:pStyle w:val="a3"/>
        <w:spacing w:before="0"/>
        <w:rPr>
          <w:sz w:val="22"/>
          <w:szCs w:val="22"/>
        </w:rPr>
      </w:pPr>
    </w:p>
    <w:p w:rsidR="00DC669E" w:rsidRPr="00774EF6" w:rsidRDefault="00DC669E" w:rsidP="00DC669E">
      <w:pPr>
        <w:pStyle w:val="a3"/>
        <w:spacing w:before="0"/>
        <w:rPr>
          <w:sz w:val="22"/>
          <w:szCs w:val="22"/>
        </w:rPr>
      </w:pPr>
      <w:r w:rsidRPr="00774EF6">
        <w:rPr>
          <w:sz w:val="22"/>
          <w:szCs w:val="22"/>
        </w:rPr>
        <w:t xml:space="preserve">РЕШЕНИЕ  </w:t>
      </w:r>
      <w:r w:rsidRPr="00774EF6">
        <w:rPr>
          <w:caps/>
          <w:sz w:val="22"/>
          <w:szCs w:val="22"/>
        </w:rPr>
        <w:t>о выпуске ценных бумаг</w:t>
      </w:r>
    </w:p>
    <w:p w:rsidR="00DC669E" w:rsidRPr="00774EF6" w:rsidRDefault="00DC669E" w:rsidP="00DC669E">
      <w:pPr>
        <w:pStyle w:val="a3"/>
        <w:spacing w:before="0"/>
        <w:rPr>
          <w:sz w:val="22"/>
          <w:szCs w:val="22"/>
        </w:rPr>
      </w:pPr>
    </w:p>
    <w:p w:rsidR="00DC669E" w:rsidRPr="007E783B" w:rsidRDefault="00DC669E" w:rsidP="00DC669E">
      <w:pPr>
        <w:pStyle w:val="1"/>
        <w:spacing w:before="0"/>
        <w:rPr>
          <w:i w:val="0"/>
          <w:iCs w:val="0"/>
          <w:sz w:val="20"/>
          <w:szCs w:val="22"/>
        </w:rPr>
      </w:pPr>
      <w:r w:rsidRPr="007E783B">
        <w:rPr>
          <w:i w:val="0"/>
          <w:iCs w:val="0"/>
          <w:sz w:val="20"/>
          <w:szCs w:val="22"/>
        </w:rPr>
        <w:t>Общество с ограниченной ответственностью “Ладья-Финанс”</w:t>
      </w:r>
    </w:p>
    <w:p w:rsidR="00DC669E" w:rsidRPr="007E783B" w:rsidRDefault="00DC669E" w:rsidP="00DC669E">
      <w:pPr>
        <w:jc w:val="center"/>
        <w:rPr>
          <w:szCs w:val="22"/>
        </w:rPr>
      </w:pPr>
    </w:p>
    <w:p w:rsidR="00DC669E" w:rsidRPr="007E783B" w:rsidRDefault="00DC669E" w:rsidP="00DC669E">
      <w:pPr>
        <w:jc w:val="center"/>
        <w:rPr>
          <w:b/>
          <w:bCs/>
          <w:i/>
          <w:iCs/>
          <w:szCs w:val="22"/>
        </w:rPr>
      </w:pPr>
      <w:r w:rsidRPr="007E783B">
        <w:rPr>
          <w:b/>
          <w:bCs/>
          <w:i/>
          <w:iCs/>
          <w:szCs w:val="22"/>
        </w:rPr>
        <w:t>документарные процентные неконвертируемые биржевые облигации на предъявителя с обязательным центра</w:t>
      </w:r>
      <w:r w:rsidR="00B1033D" w:rsidRPr="007E783B">
        <w:rPr>
          <w:b/>
          <w:bCs/>
          <w:i/>
          <w:iCs/>
          <w:szCs w:val="22"/>
        </w:rPr>
        <w:t>лизованным хран</w:t>
      </w:r>
      <w:r w:rsidR="003662C9">
        <w:rPr>
          <w:b/>
          <w:bCs/>
          <w:i/>
          <w:iCs/>
          <w:szCs w:val="22"/>
        </w:rPr>
        <w:t xml:space="preserve"> </w:t>
      </w:r>
      <w:r w:rsidR="00B1033D" w:rsidRPr="007E783B">
        <w:rPr>
          <w:b/>
          <w:bCs/>
          <w:i/>
          <w:iCs/>
          <w:szCs w:val="22"/>
        </w:rPr>
        <w:t>ением серии БО-02, в количестве 3 0</w:t>
      </w:r>
      <w:r w:rsidRPr="007E783B">
        <w:rPr>
          <w:b/>
          <w:bCs/>
          <w:i/>
          <w:iCs/>
          <w:szCs w:val="22"/>
        </w:rPr>
        <w:t>00 000 (</w:t>
      </w:r>
      <w:r w:rsidR="00B1033D" w:rsidRPr="007E783B">
        <w:rPr>
          <w:b/>
          <w:bCs/>
          <w:i/>
          <w:iCs/>
          <w:szCs w:val="22"/>
        </w:rPr>
        <w:t>Три миллиона</w:t>
      </w:r>
      <w:r w:rsidRPr="007E783B">
        <w:rPr>
          <w:b/>
          <w:bCs/>
          <w:i/>
          <w:iCs/>
          <w:szCs w:val="22"/>
        </w:rPr>
        <w:t>) штук номинальной стоимостью 1 000 (Одна тысяча) рублей кажда</w:t>
      </w:r>
      <w:r w:rsidR="00B1033D" w:rsidRPr="007E783B">
        <w:rPr>
          <w:b/>
          <w:bCs/>
          <w:i/>
          <w:iCs/>
          <w:szCs w:val="22"/>
        </w:rPr>
        <w:t>я общей номинальной стоимостью 3 0</w:t>
      </w:r>
      <w:r w:rsidRPr="007E783B">
        <w:rPr>
          <w:b/>
          <w:bCs/>
          <w:i/>
          <w:iCs/>
          <w:szCs w:val="22"/>
        </w:rPr>
        <w:t>00 000 000  (</w:t>
      </w:r>
      <w:r w:rsidR="00B1033D" w:rsidRPr="007E783B">
        <w:rPr>
          <w:b/>
          <w:bCs/>
          <w:i/>
          <w:iCs/>
          <w:szCs w:val="22"/>
        </w:rPr>
        <w:t>Три миллиарда</w:t>
      </w:r>
      <w:r w:rsidRPr="007E783B">
        <w:rPr>
          <w:b/>
          <w:bCs/>
          <w:i/>
          <w:iCs/>
          <w:szCs w:val="22"/>
        </w:rPr>
        <w:t>) рублей со сроком погашения</w:t>
      </w:r>
      <w:r w:rsidRPr="007E783B">
        <w:rPr>
          <w:szCs w:val="22"/>
        </w:rPr>
        <w:t xml:space="preserve"> </w:t>
      </w:r>
      <w:r w:rsidRPr="007E783B">
        <w:rPr>
          <w:b/>
          <w:bCs/>
          <w:i/>
          <w:iCs/>
          <w:szCs w:val="22"/>
        </w:rPr>
        <w:t xml:space="preserve">в </w:t>
      </w:r>
      <w:r w:rsidR="00B1033D" w:rsidRPr="007E783B">
        <w:rPr>
          <w:b/>
          <w:bCs/>
          <w:i/>
          <w:iCs/>
          <w:szCs w:val="22"/>
        </w:rPr>
        <w:t>2 548</w:t>
      </w:r>
      <w:r w:rsidRPr="007E783B">
        <w:rPr>
          <w:b/>
          <w:bCs/>
          <w:i/>
          <w:iCs/>
          <w:szCs w:val="22"/>
        </w:rPr>
        <w:t xml:space="preserve"> (</w:t>
      </w:r>
      <w:r w:rsidR="00B1033D" w:rsidRPr="007E783B">
        <w:rPr>
          <w:b/>
          <w:bCs/>
          <w:i/>
          <w:iCs/>
          <w:szCs w:val="22"/>
        </w:rPr>
        <w:t>Две тысячи</w:t>
      </w:r>
      <w:r w:rsidRPr="007E783B">
        <w:rPr>
          <w:b/>
          <w:bCs/>
          <w:i/>
          <w:iCs/>
          <w:szCs w:val="22"/>
        </w:rPr>
        <w:t xml:space="preserve"> </w:t>
      </w:r>
      <w:r w:rsidR="00344B19" w:rsidRPr="007E783B">
        <w:rPr>
          <w:b/>
          <w:bCs/>
          <w:i/>
          <w:iCs/>
          <w:szCs w:val="22"/>
        </w:rPr>
        <w:t xml:space="preserve">пятьсот </w:t>
      </w:r>
      <w:r w:rsidR="00B1033D" w:rsidRPr="007E783B">
        <w:rPr>
          <w:b/>
          <w:bCs/>
          <w:i/>
          <w:iCs/>
          <w:szCs w:val="22"/>
        </w:rPr>
        <w:t>сорок восьм</w:t>
      </w:r>
      <w:r w:rsidRPr="007E783B">
        <w:rPr>
          <w:b/>
          <w:bCs/>
          <w:i/>
          <w:iCs/>
          <w:szCs w:val="22"/>
        </w:rPr>
        <w:t>ой) день с даты начала размещения биржевых облигаций выпуска, c возможностью досрочного погашения по усмотрению Эмитента, размещаемые по открытой подписке</w:t>
      </w:r>
    </w:p>
    <w:p w:rsidR="00DC669E" w:rsidRPr="007E783B" w:rsidRDefault="00DC669E" w:rsidP="00DC669E">
      <w:pPr>
        <w:jc w:val="center"/>
        <w:rPr>
          <w:b/>
          <w:bCs/>
          <w:i/>
          <w:iCs/>
          <w:szCs w:val="22"/>
        </w:rPr>
      </w:pPr>
    </w:p>
    <w:p w:rsidR="00DC669E" w:rsidRPr="007E783B" w:rsidRDefault="00DC669E" w:rsidP="00DC669E">
      <w:pPr>
        <w:jc w:val="center"/>
        <w:rPr>
          <w:szCs w:val="22"/>
        </w:rPr>
      </w:pPr>
    </w:p>
    <w:p w:rsidR="00DC669E" w:rsidRPr="007E783B" w:rsidRDefault="00DC669E" w:rsidP="00DC669E">
      <w:pPr>
        <w:jc w:val="both"/>
        <w:outlineLvl w:val="0"/>
        <w:rPr>
          <w:szCs w:val="22"/>
        </w:rPr>
      </w:pPr>
      <w:r w:rsidRPr="007E783B">
        <w:rPr>
          <w:szCs w:val="22"/>
        </w:rPr>
        <w:t xml:space="preserve">Утверждено решением </w:t>
      </w:r>
      <w:r w:rsidR="00515F01" w:rsidRPr="007E783B">
        <w:rPr>
          <w:szCs w:val="22"/>
        </w:rPr>
        <w:t>Совета директоров</w:t>
      </w:r>
      <w:r w:rsidRPr="007E783B">
        <w:rPr>
          <w:szCs w:val="22"/>
        </w:rPr>
        <w:t xml:space="preserve"> Общества с ограниченной ответственностью «Ладья-Финанс», принятым </w:t>
      </w:r>
      <w:r w:rsidRPr="007E783B">
        <w:rPr>
          <w:bCs/>
          <w:iCs/>
          <w:szCs w:val="22"/>
        </w:rPr>
        <w:t xml:space="preserve"> </w:t>
      </w:r>
      <w:r w:rsidR="00F22874" w:rsidRPr="007E783B">
        <w:rPr>
          <w:szCs w:val="22"/>
        </w:rPr>
        <w:t>«</w:t>
      </w:r>
      <w:r w:rsidR="00F22874">
        <w:rPr>
          <w:szCs w:val="22"/>
        </w:rPr>
        <w:t>29</w:t>
      </w:r>
      <w:r w:rsidR="00F22874" w:rsidRPr="007E783B">
        <w:rPr>
          <w:szCs w:val="22"/>
        </w:rPr>
        <w:t xml:space="preserve">» </w:t>
      </w:r>
      <w:r w:rsidR="00F22874">
        <w:rPr>
          <w:szCs w:val="22"/>
        </w:rPr>
        <w:t xml:space="preserve">сентября </w:t>
      </w:r>
      <w:r w:rsidR="007A5CF3" w:rsidRPr="007E783B">
        <w:rPr>
          <w:szCs w:val="22"/>
        </w:rPr>
        <w:t>2014</w:t>
      </w:r>
      <w:r w:rsidRPr="007E783B">
        <w:rPr>
          <w:szCs w:val="22"/>
        </w:rPr>
        <w:t xml:space="preserve"> г.,  Протокол  №</w:t>
      </w:r>
      <w:r w:rsidR="007A5CF3" w:rsidRPr="007E783B">
        <w:rPr>
          <w:szCs w:val="22"/>
        </w:rPr>
        <w:softHyphen/>
      </w:r>
      <w:r w:rsidR="007A5CF3" w:rsidRPr="007E783B">
        <w:rPr>
          <w:szCs w:val="22"/>
        </w:rPr>
        <w:softHyphen/>
      </w:r>
      <w:r w:rsidR="007A5CF3" w:rsidRPr="007E783B">
        <w:rPr>
          <w:szCs w:val="22"/>
        </w:rPr>
        <w:softHyphen/>
      </w:r>
      <w:r w:rsidR="007A5CF3" w:rsidRPr="007E783B">
        <w:rPr>
          <w:szCs w:val="22"/>
        </w:rPr>
        <w:softHyphen/>
      </w:r>
      <w:r w:rsidR="007A5CF3" w:rsidRPr="007E783B">
        <w:rPr>
          <w:szCs w:val="22"/>
        </w:rPr>
        <w:softHyphen/>
      </w:r>
      <w:r w:rsidR="007A5CF3" w:rsidRPr="007E783B">
        <w:rPr>
          <w:szCs w:val="22"/>
        </w:rPr>
        <w:softHyphen/>
      </w:r>
      <w:r w:rsidR="007A5CF3" w:rsidRPr="007E783B">
        <w:rPr>
          <w:szCs w:val="22"/>
        </w:rPr>
        <w:softHyphen/>
      </w:r>
      <w:r w:rsidR="00F22874">
        <w:rPr>
          <w:szCs w:val="22"/>
        </w:rPr>
        <w:t>1 СД/2014</w:t>
      </w:r>
      <w:r w:rsidRPr="007E783B">
        <w:rPr>
          <w:szCs w:val="22"/>
        </w:rPr>
        <w:t xml:space="preserve"> от  «</w:t>
      </w:r>
      <w:r w:rsidR="00F22874">
        <w:rPr>
          <w:szCs w:val="22"/>
        </w:rPr>
        <w:t>29</w:t>
      </w:r>
      <w:r w:rsidR="007A5CF3" w:rsidRPr="007E783B">
        <w:rPr>
          <w:szCs w:val="22"/>
        </w:rPr>
        <w:t xml:space="preserve">» </w:t>
      </w:r>
      <w:r w:rsidR="00F22874">
        <w:rPr>
          <w:szCs w:val="22"/>
        </w:rPr>
        <w:t xml:space="preserve">сентября </w:t>
      </w:r>
      <w:r w:rsidR="007A5CF3" w:rsidRPr="007E783B">
        <w:rPr>
          <w:szCs w:val="22"/>
        </w:rPr>
        <w:t>2014</w:t>
      </w:r>
      <w:r w:rsidRPr="007E783B">
        <w:rPr>
          <w:szCs w:val="22"/>
        </w:rPr>
        <w:t xml:space="preserve"> г.,</w:t>
      </w:r>
    </w:p>
    <w:p w:rsidR="00DC669E" w:rsidRPr="007E783B" w:rsidRDefault="00DC669E" w:rsidP="00DC669E">
      <w:pPr>
        <w:pStyle w:val="TableText"/>
        <w:spacing w:before="0"/>
        <w:jc w:val="both"/>
        <w:rPr>
          <w:szCs w:val="22"/>
        </w:rPr>
      </w:pPr>
    </w:p>
    <w:p w:rsidR="00C5466E" w:rsidRPr="007E783B" w:rsidRDefault="00DC669E" w:rsidP="00DC669E">
      <w:pPr>
        <w:jc w:val="both"/>
        <w:outlineLvl w:val="0"/>
        <w:rPr>
          <w:szCs w:val="22"/>
        </w:rPr>
      </w:pPr>
      <w:r w:rsidRPr="007E783B">
        <w:rPr>
          <w:szCs w:val="22"/>
        </w:rPr>
        <w:t>на основании решения о размещении документарных процентных неконвертируемых биржевых облигаций на предъявителя с обязательным центра</w:t>
      </w:r>
      <w:r w:rsidR="00B1033D" w:rsidRPr="007E783B">
        <w:rPr>
          <w:szCs w:val="22"/>
        </w:rPr>
        <w:t>лизованным хранением серии БО-02</w:t>
      </w:r>
      <w:r w:rsidRPr="007E783B">
        <w:rPr>
          <w:szCs w:val="22"/>
        </w:rPr>
        <w:t xml:space="preserve">, принятого </w:t>
      </w:r>
      <w:r w:rsidR="00F22874">
        <w:rPr>
          <w:szCs w:val="22"/>
        </w:rPr>
        <w:t xml:space="preserve">Единственным участником </w:t>
      </w:r>
      <w:r w:rsidRPr="007E783B">
        <w:rPr>
          <w:szCs w:val="22"/>
        </w:rPr>
        <w:t xml:space="preserve"> Общества с ограниченной ответственностью «Ладья-Финанс» </w:t>
      </w:r>
      <w:r w:rsidR="007A5CF3" w:rsidRPr="007E783B">
        <w:rPr>
          <w:szCs w:val="22"/>
        </w:rPr>
        <w:t>«</w:t>
      </w:r>
      <w:r w:rsidR="009B73A1">
        <w:rPr>
          <w:szCs w:val="22"/>
        </w:rPr>
        <w:t>25</w:t>
      </w:r>
      <w:r w:rsidR="007A5CF3" w:rsidRPr="007E783B">
        <w:rPr>
          <w:szCs w:val="22"/>
        </w:rPr>
        <w:t xml:space="preserve">» </w:t>
      </w:r>
      <w:r w:rsidR="00F22874">
        <w:rPr>
          <w:szCs w:val="22"/>
        </w:rPr>
        <w:t xml:space="preserve">сентября </w:t>
      </w:r>
      <w:r w:rsidR="007A5CF3" w:rsidRPr="007E783B">
        <w:rPr>
          <w:szCs w:val="22"/>
        </w:rPr>
        <w:t xml:space="preserve">2014 г.,  </w:t>
      </w:r>
      <w:r w:rsidR="00F22874" w:rsidRPr="00F22874">
        <w:rPr>
          <w:szCs w:val="22"/>
        </w:rPr>
        <w:t>Решение №6/14</w:t>
      </w:r>
      <w:r w:rsidR="007A5CF3" w:rsidRPr="007E783B">
        <w:rPr>
          <w:szCs w:val="22"/>
        </w:rPr>
        <w:t xml:space="preserve"> от  </w:t>
      </w:r>
      <w:r w:rsidR="00F22874" w:rsidRPr="007E783B">
        <w:rPr>
          <w:szCs w:val="22"/>
        </w:rPr>
        <w:t>«</w:t>
      </w:r>
      <w:r w:rsidR="009B73A1">
        <w:rPr>
          <w:szCs w:val="22"/>
        </w:rPr>
        <w:t>25</w:t>
      </w:r>
      <w:r w:rsidR="00F22874" w:rsidRPr="007E783B">
        <w:rPr>
          <w:szCs w:val="22"/>
        </w:rPr>
        <w:t xml:space="preserve">» </w:t>
      </w:r>
      <w:r w:rsidR="00F22874">
        <w:rPr>
          <w:szCs w:val="22"/>
        </w:rPr>
        <w:t xml:space="preserve">сентября </w:t>
      </w:r>
      <w:r w:rsidR="00F22874" w:rsidRPr="007E783B">
        <w:rPr>
          <w:szCs w:val="22"/>
        </w:rPr>
        <w:t>2014 г.</w:t>
      </w:r>
    </w:p>
    <w:p w:rsidR="00C5466E" w:rsidRDefault="00C5466E" w:rsidP="00DC669E">
      <w:pPr>
        <w:jc w:val="both"/>
        <w:outlineLvl w:val="0"/>
        <w:rPr>
          <w:sz w:val="22"/>
          <w:szCs w:val="22"/>
        </w:rPr>
      </w:pPr>
    </w:p>
    <w:p w:rsidR="00FD5981" w:rsidRPr="007E783B" w:rsidRDefault="00FD5981" w:rsidP="00F22874">
      <w:pPr>
        <w:pStyle w:val="ConsPlusNonformat"/>
        <w:rPr>
          <w:rFonts w:ascii="Times New Roman" w:hAnsi="Times New Roman" w:cs="Times New Roman"/>
          <w:sz w:val="16"/>
          <w:szCs w:val="16"/>
        </w:rPr>
      </w:pPr>
      <w:r w:rsidRPr="007E783B">
        <w:rPr>
          <w:rFonts w:ascii="Times New Roman" w:hAnsi="Times New Roman" w:cs="Times New Roman"/>
        </w:rPr>
        <w:t>Место нахождения э</w:t>
      </w:r>
      <w:r w:rsidR="00F22874">
        <w:rPr>
          <w:rFonts w:ascii="Times New Roman" w:hAnsi="Times New Roman" w:cs="Times New Roman"/>
        </w:rPr>
        <w:t xml:space="preserve">митента и контактные телефоны: Российская Федерация, </w:t>
      </w:r>
      <w:r w:rsidR="00F22874" w:rsidRPr="00F22874">
        <w:rPr>
          <w:rFonts w:ascii="Times New Roman" w:hAnsi="Times New Roman" w:cs="Times New Roman"/>
          <w:bCs/>
        </w:rPr>
        <w:t>127006, г. Москва, ул. Долгоруковская, дом 35, помещение IV, комната 10</w:t>
      </w:r>
      <w:r w:rsidR="00F22874" w:rsidRPr="00F22874">
        <w:rPr>
          <w:rFonts w:ascii="Times New Roman" w:hAnsi="Times New Roman" w:cs="Times New Roman"/>
        </w:rPr>
        <w:t xml:space="preserve">, +7 </w:t>
      </w:r>
      <w:r w:rsidR="00F22874" w:rsidRPr="00F22874">
        <w:rPr>
          <w:rFonts w:ascii="Times New Roman" w:hAnsi="Times New Roman" w:cs="Times New Roman"/>
          <w:bCs/>
        </w:rPr>
        <w:t>(495) 725-55-80</w:t>
      </w:r>
      <w:r w:rsidR="00F22874">
        <w:rPr>
          <w:rFonts w:ascii="Times New Roman" w:hAnsi="Times New Roman" w:cs="Times New Roman"/>
          <w:bCs/>
        </w:rPr>
        <w:t>.</w:t>
      </w:r>
    </w:p>
    <w:p w:rsidR="00FD5981" w:rsidRPr="007E783B" w:rsidRDefault="00FD5981" w:rsidP="00FD5981">
      <w:pPr>
        <w:pStyle w:val="ConsPlusNonformat"/>
        <w:rPr>
          <w:rFonts w:ascii="Times New Roman" w:hAnsi="Times New Roman" w:cs="Times New Roman"/>
          <w:sz w:val="16"/>
          <w:szCs w:val="16"/>
        </w:rPr>
      </w:pPr>
      <w:r w:rsidRPr="007E783B">
        <w:rPr>
          <w:rFonts w:ascii="Times New Roman" w:hAnsi="Times New Roman" w:cs="Times New Roman"/>
          <w:sz w:val="16"/>
          <w:szCs w:val="16"/>
        </w:rPr>
        <w:t xml:space="preserve">                    </w:t>
      </w:r>
      <w:r w:rsidR="007E783B">
        <w:rPr>
          <w:rFonts w:ascii="Times New Roman" w:hAnsi="Times New Roman" w:cs="Times New Roman"/>
          <w:sz w:val="16"/>
          <w:szCs w:val="16"/>
        </w:rPr>
        <w:t xml:space="preserve">                                                </w:t>
      </w:r>
      <w:r w:rsidRPr="007E783B">
        <w:rPr>
          <w:rFonts w:ascii="Times New Roman" w:hAnsi="Times New Roman" w:cs="Times New Roman"/>
          <w:sz w:val="16"/>
          <w:szCs w:val="16"/>
        </w:rPr>
        <w:t xml:space="preserve">       </w:t>
      </w:r>
    </w:p>
    <w:p w:rsidR="00FD5981" w:rsidRDefault="00FD5981" w:rsidP="00FD5981">
      <w:pPr>
        <w:pStyle w:val="ConsPlusNonformat"/>
        <w:outlineLvl w:val="0"/>
      </w:pPr>
    </w:p>
    <w:p w:rsidR="00FD5981" w:rsidRPr="007E783B" w:rsidRDefault="004B0A71" w:rsidP="00FD5981">
      <w:pPr>
        <w:pStyle w:val="ConsPlusNonformat"/>
        <w:rPr>
          <w:rFonts w:ascii="Times New Roman" w:eastAsia="Calibri" w:hAnsi="Times New Roman" w:cs="Times New Roman"/>
          <w:szCs w:val="22"/>
        </w:rPr>
      </w:pPr>
      <w:r>
        <w:rPr>
          <w:rFonts w:ascii="Times New Roman" w:eastAsia="Calibri" w:hAnsi="Times New Roman" w:cs="Times New Roman"/>
          <w:szCs w:val="22"/>
        </w:rPr>
        <w:t xml:space="preserve">Генеральный директор                                  </w:t>
      </w:r>
      <w:r w:rsidR="007E783B" w:rsidRPr="007E783B">
        <w:rPr>
          <w:rFonts w:ascii="Times New Roman" w:eastAsia="Calibri" w:hAnsi="Times New Roman" w:cs="Times New Roman"/>
          <w:szCs w:val="22"/>
        </w:rPr>
        <w:t xml:space="preserve"> </w:t>
      </w:r>
      <w:r w:rsidR="007E783B">
        <w:rPr>
          <w:rFonts w:ascii="Times New Roman" w:eastAsia="Calibri" w:hAnsi="Times New Roman" w:cs="Times New Roman"/>
          <w:szCs w:val="22"/>
        </w:rPr>
        <w:t xml:space="preserve">            </w:t>
      </w:r>
      <w:r w:rsidR="007E783B" w:rsidRPr="007E783B">
        <w:rPr>
          <w:rFonts w:ascii="Times New Roman" w:eastAsia="Calibri" w:hAnsi="Times New Roman" w:cs="Times New Roman"/>
          <w:szCs w:val="22"/>
        </w:rPr>
        <w:t xml:space="preserve"> _________</w:t>
      </w:r>
      <w:r w:rsidR="007E783B">
        <w:rPr>
          <w:rFonts w:ascii="Times New Roman" w:eastAsia="Calibri" w:hAnsi="Times New Roman" w:cs="Times New Roman"/>
          <w:szCs w:val="22"/>
        </w:rPr>
        <w:t>___________</w:t>
      </w:r>
      <w:r w:rsidR="007E783B" w:rsidRPr="007E783B">
        <w:rPr>
          <w:rFonts w:ascii="Times New Roman" w:eastAsia="Calibri" w:hAnsi="Times New Roman" w:cs="Times New Roman"/>
          <w:szCs w:val="22"/>
        </w:rPr>
        <w:t xml:space="preserve">  </w:t>
      </w:r>
      <w:r w:rsidR="00F22874">
        <w:rPr>
          <w:rFonts w:ascii="Times New Roman" w:eastAsia="Calibri" w:hAnsi="Times New Roman" w:cs="Times New Roman"/>
          <w:szCs w:val="22"/>
        </w:rPr>
        <w:t>Богодаев А.Н.</w:t>
      </w:r>
    </w:p>
    <w:p w:rsidR="00FD5981" w:rsidRPr="007E783B" w:rsidRDefault="00FD5981" w:rsidP="00FD5981">
      <w:pPr>
        <w:pStyle w:val="ConsPlusNonformat"/>
        <w:rPr>
          <w:rFonts w:ascii="Times New Roman" w:eastAsia="Calibri" w:hAnsi="Times New Roman" w:cs="Times New Roman"/>
          <w:szCs w:val="22"/>
        </w:rPr>
      </w:pPr>
      <w:r w:rsidRPr="007E783B">
        <w:rPr>
          <w:rFonts w:ascii="Times New Roman" w:eastAsia="Calibri" w:hAnsi="Times New Roman" w:cs="Times New Roman"/>
          <w:szCs w:val="22"/>
        </w:rPr>
        <w:t xml:space="preserve">                                  </w:t>
      </w:r>
      <w:r w:rsidR="007E783B">
        <w:rPr>
          <w:rFonts w:ascii="Times New Roman" w:eastAsia="Calibri" w:hAnsi="Times New Roman" w:cs="Times New Roman"/>
          <w:szCs w:val="22"/>
        </w:rPr>
        <w:t xml:space="preserve">                                           </w:t>
      </w:r>
      <w:r w:rsidRPr="007E783B">
        <w:rPr>
          <w:rFonts w:ascii="Times New Roman" w:eastAsia="Calibri" w:hAnsi="Times New Roman" w:cs="Times New Roman"/>
          <w:szCs w:val="22"/>
        </w:rPr>
        <w:t xml:space="preserve">         </w:t>
      </w:r>
      <w:r w:rsidR="004B0A71">
        <w:rPr>
          <w:rFonts w:ascii="Times New Roman" w:eastAsia="Calibri" w:hAnsi="Times New Roman" w:cs="Times New Roman"/>
          <w:szCs w:val="22"/>
        </w:rPr>
        <w:t xml:space="preserve"> </w:t>
      </w:r>
      <w:r w:rsidR="00F22874">
        <w:rPr>
          <w:rFonts w:ascii="Times New Roman" w:eastAsia="Calibri" w:hAnsi="Times New Roman" w:cs="Times New Roman"/>
          <w:szCs w:val="22"/>
        </w:rPr>
        <w:t xml:space="preserve">      </w:t>
      </w:r>
      <w:r w:rsidR="007E783B">
        <w:rPr>
          <w:rFonts w:ascii="Times New Roman" w:eastAsia="Calibri" w:hAnsi="Times New Roman" w:cs="Times New Roman"/>
          <w:szCs w:val="22"/>
        </w:rPr>
        <w:t xml:space="preserve">   </w:t>
      </w:r>
      <w:r w:rsidRPr="007E783B">
        <w:rPr>
          <w:rFonts w:ascii="Times New Roman" w:eastAsia="Calibri" w:hAnsi="Times New Roman" w:cs="Times New Roman"/>
          <w:szCs w:val="22"/>
        </w:rPr>
        <w:t xml:space="preserve">    </w:t>
      </w:r>
      <w:r w:rsidR="007E783B" w:rsidRPr="007E783B">
        <w:rPr>
          <w:rFonts w:ascii="Times New Roman" w:eastAsia="Calibri" w:hAnsi="Times New Roman" w:cs="Times New Roman"/>
          <w:szCs w:val="22"/>
        </w:rPr>
        <w:t xml:space="preserve">подпись     </w:t>
      </w:r>
    </w:p>
    <w:p w:rsidR="00FD5981" w:rsidRPr="007E783B" w:rsidRDefault="00FD5981" w:rsidP="00FD5981">
      <w:pPr>
        <w:pStyle w:val="ConsPlusNonformat"/>
        <w:rPr>
          <w:rFonts w:ascii="Times New Roman" w:eastAsia="Calibri" w:hAnsi="Times New Roman" w:cs="Times New Roman"/>
          <w:szCs w:val="22"/>
        </w:rPr>
      </w:pPr>
      <w:r w:rsidRPr="007E783B">
        <w:rPr>
          <w:rFonts w:ascii="Times New Roman" w:eastAsia="Calibri" w:hAnsi="Times New Roman" w:cs="Times New Roman"/>
          <w:szCs w:val="22"/>
        </w:rPr>
        <w:t>Дата "</w:t>
      </w:r>
      <w:r w:rsidR="00F22874">
        <w:rPr>
          <w:rFonts w:ascii="Times New Roman" w:eastAsia="Calibri" w:hAnsi="Times New Roman" w:cs="Times New Roman"/>
          <w:szCs w:val="22"/>
        </w:rPr>
        <w:t>29</w:t>
      </w:r>
      <w:r w:rsidRPr="007E783B">
        <w:rPr>
          <w:rFonts w:ascii="Times New Roman" w:eastAsia="Calibri" w:hAnsi="Times New Roman" w:cs="Times New Roman"/>
          <w:szCs w:val="22"/>
        </w:rPr>
        <w:t xml:space="preserve">" </w:t>
      </w:r>
      <w:r w:rsidR="00F22874">
        <w:rPr>
          <w:rFonts w:ascii="Times New Roman" w:eastAsia="Calibri" w:hAnsi="Times New Roman" w:cs="Times New Roman"/>
          <w:szCs w:val="22"/>
        </w:rPr>
        <w:t xml:space="preserve">сентября </w:t>
      </w:r>
      <w:r w:rsidRPr="007E783B">
        <w:rPr>
          <w:rFonts w:ascii="Times New Roman" w:eastAsia="Calibri" w:hAnsi="Times New Roman" w:cs="Times New Roman"/>
          <w:szCs w:val="22"/>
        </w:rPr>
        <w:t>20</w:t>
      </w:r>
      <w:r w:rsidR="00F22874">
        <w:rPr>
          <w:rFonts w:ascii="Times New Roman" w:eastAsia="Calibri" w:hAnsi="Times New Roman" w:cs="Times New Roman"/>
          <w:szCs w:val="22"/>
        </w:rPr>
        <w:t xml:space="preserve">14 </w:t>
      </w:r>
      <w:r w:rsidRPr="007E783B">
        <w:rPr>
          <w:rFonts w:ascii="Times New Roman" w:eastAsia="Calibri" w:hAnsi="Times New Roman" w:cs="Times New Roman"/>
          <w:szCs w:val="22"/>
        </w:rPr>
        <w:t>г.                       М.П</w:t>
      </w:r>
      <w:r w:rsidR="007E783B" w:rsidRPr="007E783B">
        <w:rPr>
          <w:rFonts w:ascii="Times New Roman" w:eastAsia="Calibri" w:hAnsi="Times New Roman" w:cs="Times New Roman"/>
          <w:szCs w:val="22"/>
        </w:rPr>
        <w:t xml:space="preserve">.                     </w:t>
      </w:r>
    </w:p>
    <w:p w:rsidR="00FD5981" w:rsidRDefault="00FD5981">
      <w:pPr>
        <w:autoSpaceDE/>
        <w:autoSpaceDN/>
        <w:spacing w:after="200" w:line="276" w:lineRule="auto"/>
        <w:rPr>
          <w:sz w:val="22"/>
          <w:szCs w:val="22"/>
        </w:rPr>
      </w:pPr>
    </w:p>
    <w:p w:rsidR="00B1033D" w:rsidRDefault="00B1033D" w:rsidP="00DC669E">
      <w:pPr>
        <w:jc w:val="both"/>
        <w:outlineLvl w:val="0"/>
        <w:rPr>
          <w:sz w:val="22"/>
          <w:szCs w:val="22"/>
        </w:rPr>
      </w:pPr>
    </w:p>
    <w:p w:rsidR="00F22874" w:rsidRDefault="00F22874" w:rsidP="00DC669E">
      <w:pPr>
        <w:jc w:val="both"/>
        <w:outlineLvl w:val="0"/>
        <w:rPr>
          <w:sz w:val="22"/>
          <w:szCs w:val="22"/>
        </w:rPr>
      </w:pPr>
    </w:p>
    <w:p w:rsidR="00F22874" w:rsidRPr="003E3038" w:rsidRDefault="00F22874" w:rsidP="00DC669E">
      <w:pPr>
        <w:jc w:val="both"/>
        <w:outlineLvl w:val="0"/>
        <w:rPr>
          <w:sz w:val="22"/>
          <w:szCs w:val="22"/>
        </w:rPr>
      </w:pPr>
    </w:p>
    <w:p w:rsidR="00DC669E" w:rsidRPr="00B1033D" w:rsidRDefault="00DC669E" w:rsidP="005876AD">
      <w:pPr>
        <w:pStyle w:val="1"/>
        <w:ind w:firstLine="567"/>
        <w:jc w:val="both"/>
        <w:rPr>
          <w:i w:val="0"/>
          <w:iCs w:val="0"/>
          <w:sz w:val="22"/>
          <w:szCs w:val="22"/>
        </w:rPr>
      </w:pPr>
      <w:r w:rsidRPr="00B1033D">
        <w:rPr>
          <w:i w:val="0"/>
          <w:iCs w:val="0"/>
          <w:sz w:val="22"/>
          <w:szCs w:val="22"/>
        </w:rPr>
        <w:lastRenderedPageBreak/>
        <w:t>1. Вид, категория (тип) ценных бумаг</w:t>
      </w:r>
    </w:p>
    <w:p w:rsidR="00DC669E" w:rsidRPr="001638E8" w:rsidRDefault="00DC669E" w:rsidP="005876AD">
      <w:pPr>
        <w:adjustRightInd w:val="0"/>
        <w:ind w:firstLine="567"/>
        <w:jc w:val="both"/>
        <w:rPr>
          <w:i/>
          <w:iCs/>
          <w:sz w:val="22"/>
          <w:szCs w:val="22"/>
        </w:rPr>
      </w:pPr>
      <w:r w:rsidRPr="001638E8">
        <w:rPr>
          <w:sz w:val="22"/>
          <w:szCs w:val="22"/>
        </w:rPr>
        <w:t xml:space="preserve">Вид ценных бумаг: </w:t>
      </w:r>
      <w:r w:rsidRPr="001638E8">
        <w:rPr>
          <w:i/>
          <w:iCs/>
          <w:sz w:val="22"/>
          <w:szCs w:val="22"/>
        </w:rPr>
        <w:t>биржевые облигации на предъявителя</w:t>
      </w:r>
    </w:p>
    <w:p w:rsidR="00DC669E" w:rsidRPr="001638E8" w:rsidRDefault="00DC669E" w:rsidP="005876AD">
      <w:pPr>
        <w:adjustRightInd w:val="0"/>
        <w:ind w:firstLine="567"/>
        <w:jc w:val="both"/>
        <w:rPr>
          <w:i/>
          <w:iCs/>
          <w:sz w:val="22"/>
          <w:szCs w:val="22"/>
        </w:rPr>
      </w:pPr>
      <w:r w:rsidRPr="001638E8">
        <w:rPr>
          <w:sz w:val="22"/>
          <w:szCs w:val="22"/>
        </w:rPr>
        <w:t xml:space="preserve">Серия: </w:t>
      </w:r>
      <w:r w:rsidRPr="001638E8">
        <w:rPr>
          <w:i/>
          <w:iCs/>
          <w:sz w:val="22"/>
          <w:szCs w:val="22"/>
        </w:rPr>
        <w:t>БО-02</w:t>
      </w:r>
    </w:p>
    <w:p w:rsidR="00DC669E" w:rsidRDefault="00DC669E" w:rsidP="005876AD">
      <w:pPr>
        <w:adjustRightInd w:val="0"/>
        <w:ind w:firstLine="567"/>
        <w:jc w:val="both"/>
        <w:rPr>
          <w:i/>
          <w:iCs/>
          <w:sz w:val="22"/>
          <w:szCs w:val="22"/>
        </w:rPr>
      </w:pPr>
      <w:r w:rsidRPr="001638E8">
        <w:rPr>
          <w:sz w:val="22"/>
          <w:szCs w:val="22"/>
        </w:rPr>
        <w:t xml:space="preserve">Идентификационные признаки облигаций выпуска: </w:t>
      </w:r>
      <w:r w:rsidR="00B1033D">
        <w:rPr>
          <w:i/>
          <w:iCs/>
          <w:sz w:val="22"/>
          <w:szCs w:val="22"/>
        </w:rPr>
        <w:t xml:space="preserve">документарные процентные </w:t>
      </w:r>
      <w:r w:rsidRPr="001638E8">
        <w:rPr>
          <w:i/>
          <w:iCs/>
          <w:sz w:val="22"/>
          <w:szCs w:val="22"/>
        </w:rPr>
        <w:t xml:space="preserve">неконвертируемые биржевые облигации на предъявителя серии БО-02 </w:t>
      </w:r>
      <w:r w:rsidR="00B1033D">
        <w:rPr>
          <w:i/>
          <w:iCs/>
          <w:sz w:val="22"/>
          <w:szCs w:val="22"/>
        </w:rPr>
        <w:t>с обязательным</w:t>
      </w:r>
      <w:r w:rsidR="005876AD">
        <w:rPr>
          <w:i/>
          <w:iCs/>
          <w:sz w:val="22"/>
          <w:szCs w:val="22"/>
        </w:rPr>
        <w:t xml:space="preserve"> </w:t>
      </w:r>
      <w:r w:rsidRPr="001638E8">
        <w:rPr>
          <w:i/>
          <w:iCs/>
          <w:sz w:val="22"/>
          <w:szCs w:val="22"/>
        </w:rPr>
        <w:t>централизованным хранением (далее по тексту именуются со</w:t>
      </w:r>
      <w:r w:rsidR="00B1033D">
        <w:rPr>
          <w:i/>
          <w:iCs/>
          <w:sz w:val="22"/>
          <w:szCs w:val="22"/>
        </w:rPr>
        <w:t>вокупно «Биржевые облигации», а</w:t>
      </w:r>
      <w:r w:rsidR="00474B31">
        <w:rPr>
          <w:i/>
          <w:iCs/>
          <w:sz w:val="22"/>
          <w:szCs w:val="22"/>
        </w:rPr>
        <w:t xml:space="preserve"> </w:t>
      </w:r>
      <w:r w:rsidRPr="001638E8">
        <w:rPr>
          <w:i/>
          <w:iCs/>
          <w:sz w:val="22"/>
          <w:szCs w:val="22"/>
        </w:rPr>
        <w:t xml:space="preserve">по отдельности </w:t>
      </w:r>
      <w:r w:rsidRPr="001638E8">
        <w:rPr>
          <w:b/>
          <w:bCs/>
          <w:i/>
          <w:iCs/>
          <w:sz w:val="22"/>
          <w:szCs w:val="22"/>
        </w:rPr>
        <w:t xml:space="preserve">– </w:t>
      </w:r>
      <w:r w:rsidRPr="001638E8">
        <w:rPr>
          <w:i/>
          <w:iCs/>
          <w:sz w:val="22"/>
          <w:szCs w:val="22"/>
        </w:rPr>
        <w:t xml:space="preserve">«Биржевая облигация» или «Биржевая облигация выпуска»), </w:t>
      </w:r>
      <w:r w:rsidR="00B1033D">
        <w:rPr>
          <w:i/>
          <w:iCs/>
          <w:sz w:val="22"/>
          <w:szCs w:val="22"/>
        </w:rPr>
        <w:t>c возможностью</w:t>
      </w:r>
      <w:r w:rsidR="00474B31">
        <w:rPr>
          <w:i/>
          <w:iCs/>
          <w:sz w:val="22"/>
          <w:szCs w:val="22"/>
        </w:rPr>
        <w:t xml:space="preserve"> </w:t>
      </w:r>
      <w:r w:rsidRPr="001638E8">
        <w:rPr>
          <w:i/>
          <w:iCs/>
          <w:sz w:val="22"/>
          <w:szCs w:val="22"/>
        </w:rPr>
        <w:t>досрочного погашения по</w:t>
      </w:r>
      <w:r w:rsidR="007A5CF3">
        <w:rPr>
          <w:i/>
          <w:iCs/>
          <w:sz w:val="22"/>
          <w:szCs w:val="22"/>
        </w:rPr>
        <w:t xml:space="preserve"> требованию </w:t>
      </w:r>
      <w:r w:rsidRPr="001638E8">
        <w:rPr>
          <w:i/>
          <w:iCs/>
          <w:sz w:val="22"/>
          <w:szCs w:val="22"/>
        </w:rPr>
        <w:t xml:space="preserve"> </w:t>
      </w:r>
      <w:r w:rsidR="007A5CF3">
        <w:rPr>
          <w:i/>
          <w:iCs/>
          <w:sz w:val="22"/>
          <w:szCs w:val="22"/>
        </w:rPr>
        <w:t xml:space="preserve">владельцев и по </w:t>
      </w:r>
      <w:r w:rsidRPr="001638E8">
        <w:rPr>
          <w:i/>
          <w:iCs/>
          <w:sz w:val="22"/>
          <w:szCs w:val="22"/>
        </w:rPr>
        <w:t>усмотр</w:t>
      </w:r>
      <w:r w:rsidR="00B1033D">
        <w:rPr>
          <w:i/>
          <w:iCs/>
          <w:sz w:val="22"/>
          <w:szCs w:val="22"/>
        </w:rPr>
        <w:t>ению ООО «Ладья-Финанс» (далее –</w:t>
      </w:r>
      <w:r w:rsidR="00BA17DB">
        <w:rPr>
          <w:i/>
          <w:iCs/>
          <w:sz w:val="22"/>
          <w:szCs w:val="22"/>
        </w:rPr>
        <w:t xml:space="preserve"> </w:t>
      </w:r>
      <w:r w:rsidRPr="001638E8">
        <w:rPr>
          <w:i/>
          <w:iCs/>
          <w:sz w:val="22"/>
          <w:szCs w:val="22"/>
        </w:rPr>
        <w:t>«Эмитент»), размещаемые путем открытой подписки.</w:t>
      </w:r>
    </w:p>
    <w:p w:rsidR="00B1033D" w:rsidRPr="001638E8" w:rsidRDefault="00B1033D" w:rsidP="005876AD">
      <w:pPr>
        <w:adjustRightInd w:val="0"/>
        <w:ind w:firstLine="567"/>
        <w:jc w:val="both"/>
        <w:rPr>
          <w:i/>
          <w:iCs/>
          <w:sz w:val="22"/>
          <w:szCs w:val="22"/>
        </w:rPr>
      </w:pPr>
    </w:p>
    <w:p w:rsidR="00DC669E" w:rsidRPr="00B1033D" w:rsidRDefault="00DC669E" w:rsidP="005876AD">
      <w:pPr>
        <w:pStyle w:val="1"/>
        <w:ind w:firstLine="567"/>
        <w:jc w:val="left"/>
        <w:rPr>
          <w:i w:val="0"/>
          <w:iCs w:val="0"/>
          <w:sz w:val="22"/>
          <w:szCs w:val="22"/>
        </w:rPr>
      </w:pPr>
      <w:r w:rsidRPr="00B1033D">
        <w:rPr>
          <w:i w:val="0"/>
          <w:iCs w:val="0"/>
          <w:sz w:val="22"/>
          <w:szCs w:val="22"/>
        </w:rPr>
        <w:t xml:space="preserve">2. </w:t>
      </w:r>
      <w:r w:rsidR="005876AD">
        <w:rPr>
          <w:i w:val="0"/>
          <w:iCs w:val="0"/>
          <w:sz w:val="22"/>
          <w:szCs w:val="22"/>
        </w:rPr>
        <w:t>Форма ценных бумаг</w:t>
      </w:r>
    </w:p>
    <w:p w:rsidR="00DC669E" w:rsidRDefault="00DC669E" w:rsidP="005876AD">
      <w:pPr>
        <w:adjustRightInd w:val="0"/>
        <w:ind w:firstLine="567"/>
        <w:jc w:val="both"/>
        <w:rPr>
          <w:i/>
          <w:iCs/>
          <w:sz w:val="22"/>
          <w:szCs w:val="22"/>
        </w:rPr>
      </w:pPr>
      <w:r w:rsidRPr="001638E8">
        <w:rPr>
          <w:i/>
          <w:iCs/>
          <w:sz w:val="22"/>
          <w:szCs w:val="22"/>
        </w:rPr>
        <w:t>Документарные</w:t>
      </w:r>
    </w:p>
    <w:p w:rsidR="00474B31" w:rsidRPr="001638E8" w:rsidRDefault="00474B31" w:rsidP="005876AD">
      <w:pPr>
        <w:adjustRightInd w:val="0"/>
        <w:ind w:firstLine="567"/>
        <w:jc w:val="both"/>
        <w:rPr>
          <w:i/>
          <w:iCs/>
          <w:sz w:val="22"/>
          <w:szCs w:val="22"/>
        </w:rPr>
      </w:pPr>
    </w:p>
    <w:p w:rsidR="00DC669E" w:rsidRPr="00B1033D" w:rsidRDefault="00DC669E" w:rsidP="005876AD">
      <w:pPr>
        <w:pStyle w:val="1"/>
        <w:ind w:firstLine="567"/>
        <w:jc w:val="left"/>
        <w:rPr>
          <w:i w:val="0"/>
          <w:iCs w:val="0"/>
          <w:sz w:val="22"/>
          <w:szCs w:val="22"/>
        </w:rPr>
      </w:pPr>
      <w:r w:rsidRPr="00B1033D">
        <w:rPr>
          <w:i w:val="0"/>
          <w:iCs w:val="0"/>
          <w:sz w:val="22"/>
          <w:szCs w:val="22"/>
        </w:rPr>
        <w:t>3. Указание на обязательное централизованное хранение</w:t>
      </w:r>
    </w:p>
    <w:p w:rsidR="00DC669E" w:rsidRDefault="00DC669E" w:rsidP="005876AD">
      <w:pPr>
        <w:adjustRightInd w:val="0"/>
        <w:ind w:firstLine="567"/>
        <w:jc w:val="both"/>
        <w:rPr>
          <w:i/>
          <w:iCs/>
          <w:sz w:val="22"/>
          <w:szCs w:val="22"/>
        </w:rPr>
      </w:pPr>
      <w:r w:rsidRPr="001638E8">
        <w:rPr>
          <w:i/>
          <w:iCs/>
          <w:sz w:val="22"/>
          <w:szCs w:val="22"/>
        </w:rPr>
        <w:t>Предусмотрено обязательное централизованное хранение Биржевых облигаций.</w:t>
      </w:r>
    </w:p>
    <w:p w:rsidR="00474B31" w:rsidRPr="001638E8" w:rsidRDefault="00474B31" w:rsidP="005876AD">
      <w:pPr>
        <w:adjustRightInd w:val="0"/>
        <w:ind w:firstLine="567"/>
        <w:jc w:val="both"/>
        <w:rPr>
          <w:i/>
          <w:iCs/>
          <w:sz w:val="22"/>
          <w:szCs w:val="22"/>
        </w:rPr>
      </w:pPr>
    </w:p>
    <w:p w:rsidR="00DC669E" w:rsidRPr="001638E8" w:rsidRDefault="00DC669E" w:rsidP="005876AD">
      <w:pPr>
        <w:adjustRightInd w:val="0"/>
        <w:ind w:firstLine="567"/>
        <w:jc w:val="both"/>
        <w:rPr>
          <w:sz w:val="22"/>
          <w:szCs w:val="22"/>
        </w:rPr>
      </w:pPr>
      <w:r w:rsidRPr="001638E8">
        <w:rPr>
          <w:sz w:val="22"/>
          <w:szCs w:val="22"/>
        </w:rPr>
        <w:t xml:space="preserve">Депозитарий, </w:t>
      </w:r>
      <w:r w:rsidR="00BA17DB">
        <w:rPr>
          <w:sz w:val="22"/>
          <w:szCs w:val="22"/>
        </w:rPr>
        <w:t>осуществляющий</w:t>
      </w:r>
      <w:r w:rsidRPr="001638E8">
        <w:rPr>
          <w:sz w:val="22"/>
          <w:szCs w:val="22"/>
        </w:rPr>
        <w:t xml:space="preserve"> централизованное хранение:</w:t>
      </w:r>
    </w:p>
    <w:p w:rsidR="00DC669E" w:rsidRPr="001638E8" w:rsidRDefault="00DC669E" w:rsidP="005876AD">
      <w:pPr>
        <w:adjustRightInd w:val="0"/>
        <w:ind w:firstLine="567"/>
        <w:jc w:val="both"/>
        <w:rPr>
          <w:i/>
          <w:iCs/>
          <w:sz w:val="22"/>
          <w:szCs w:val="22"/>
        </w:rPr>
      </w:pPr>
      <w:r w:rsidRPr="001638E8">
        <w:rPr>
          <w:sz w:val="22"/>
          <w:szCs w:val="22"/>
        </w:rPr>
        <w:t xml:space="preserve">Полное фирменное наименование: </w:t>
      </w:r>
      <w:r w:rsidRPr="001638E8">
        <w:rPr>
          <w:i/>
          <w:iCs/>
          <w:sz w:val="22"/>
          <w:szCs w:val="22"/>
        </w:rPr>
        <w:t>Небанковская</w:t>
      </w:r>
      <w:r w:rsidR="00474B31">
        <w:rPr>
          <w:i/>
          <w:iCs/>
          <w:sz w:val="22"/>
          <w:szCs w:val="22"/>
        </w:rPr>
        <w:t xml:space="preserve"> кредитная организация закрытое </w:t>
      </w:r>
      <w:r w:rsidRPr="001638E8">
        <w:rPr>
          <w:i/>
          <w:iCs/>
          <w:sz w:val="22"/>
          <w:szCs w:val="22"/>
        </w:rPr>
        <w:t>акционерное общество «Национальный расчетный депозитарий»</w:t>
      </w:r>
    </w:p>
    <w:p w:rsidR="00DC669E" w:rsidRPr="001638E8" w:rsidRDefault="00DC669E" w:rsidP="005876AD">
      <w:pPr>
        <w:adjustRightInd w:val="0"/>
        <w:ind w:firstLine="567"/>
        <w:jc w:val="both"/>
        <w:rPr>
          <w:i/>
          <w:iCs/>
          <w:sz w:val="22"/>
          <w:szCs w:val="22"/>
        </w:rPr>
      </w:pPr>
      <w:r w:rsidRPr="001638E8">
        <w:rPr>
          <w:sz w:val="22"/>
          <w:szCs w:val="22"/>
        </w:rPr>
        <w:t xml:space="preserve">Сокращенное фирменное наименование: </w:t>
      </w:r>
      <w:r w:rsidRPr="001638E8">
        <w:rPr>
          <w:i/>
          <w:iCs/>
          <w:sz w:val="22"/>
          <w:szCs w:val="22"/>
        </w:rPr>
        <w:t>НКО ЗАО НРД</w:t>
      </w:r>
    </w:p>
    <w:p w:rsidR="00DC669E" w:rsidRPr="001638E8" w:rsidRDefault="00DC669E" w:rsidP="005876AD">
      <w:pPr>
        <w:adjustRightInd w:val="0"/>
        <w:ind w:firstLine="567"/>
        <w:jc w:val="both"/>
        <w:rPr>
          <w:i/>
          <w:iCs/>
          <w:sz w:val="22"/>
          <w:szCs w:val="22"/>
        </w:rPr>
      </w:pPr>
      <w:r w:rsidRPr="001638E8">
        <w:rPr>
          <w:sz w:val="22"/>
          <w:szCs w:val="22"/>
        </w:rPr>
        <w:t xml:space="preserve">Место нахождения: </w:t>
      </w:r>
      <w:r w:rsidRPr="001638E8">
        <w:rPr>
          <w:i/>
          <w:iCs/>
          <w:sz w:val="22"/>
          <w:szCs w:val="22"/>
        </w:rPr>
        <w:t>город Москва, улица Спартаковская, дом 12</w:t>
      </w:r>
    </w:p>
    <w:p w:rsidR="00DC669E" w:rsidRDefault="00DC669E" w:rsidP="005876AD">
      <w:pPr>
        <w:adjustRightInd w:val="0"/>
        <w:ind w:firstLine="567"/>
        <w:jc w:val="both"/>
        <w:rPr>
          <w:i/>
          <w:iCs/>
          <w:sz w:val="22"/>
          <w:szCs w:val="22"/>
        </w:rPr>
      </w:pPr>
      <w:r w:rsidRPr="001638E8">
        <w:rPr>
          <w:sz w:val="22"/>
          <w:szCs w:val="22"/>
        </w:rPr>
        <w:t xml:space="preserve">Почтовый адрес: </w:t>
      </w:r>
      <w:r w:rsidRPr="001638E8">
        <w:rPr>
          <w:i/>
          <w:iCs/>
          <w:sz w:val="22"/>
          <w:szCs w:val="22"/>
        </w:rPr>
        <w:t>105066, г. Москва, ул. Спартаковская, дом 12</w:t>
      </w:r>
    </w:p>
    <w:p w:rsidR="003A3AEB" w:rsidRDefault="003A3AEB" w:rsidP="003A3AEB">
      <w:pPr>
        <w:adjustRightInd w:val="0"/>
        <w:ind w:firstLine="567"/>
        <w:jc w:val="both"/>
        <w:rPr>
          <w:i/>
          <w:iCs/>
          <w:sz w:val="22"/>
          <w:szCs w:val="22"/>
        </w:rPr>
      </w:pPr>
      <w:r>
        <w:rPr>
          <w:sz w:val="22"/>
          <w:szCs w:val="22"/>
        </w:rPr>
        <w:t>Контактный т</w:t>
      </w:r>
      <w:r w:rsidRPr="001638E8">
        <w:rPr>
          <w:sz w:val="22"/>
          <w:szCs w:val="22"/>
        </w:rPr>
        <w:t xml:space="preserve">елефон: </w:t>
      </w:r>
      <w:r w:rsidRPr="001638E8">
        <w:rPr>
          <w:i/>
          <w:iCs/>
          <w:sz w:val="22"/>
          <w:szCs w:val="22"/>
        </w:rPr>
        <w:t>+7 (495) 95</w:t>
      </w:r>
      <w:r>
        <w:rPr>
          <w:i/>
          <w:iCs/>
          <w:sz w:val="22"/>
          <w:szCs w:val="22"/>
        </w:rPr>
        <w:t>6-27-90, факс +7 (495) 956-0938</w:t>
      </w:r>
    </w:p>
    <w:p w:rsidR="0072270D" w:rsidRPr="0072270D" w:rsidRDefault="0072270D" w:rsidP="003A3AEB">
      <w:pPr>
        <w:adjustRightInd w:val="0"/>
        <w:ind w:firstLine="567"/>
        <w:jc w:val="both"/>
        <w:rPr>
          <w:i/>
          <w:iCs/>
          <w:sz w:val="22"/>
          <w:szCs w:val="22"/>
        </w:rPr>
      </w:pPr>
      <w:r w:rsidRPr="0072270D">
        <w:rPr>
          <w:iCs/>
          <w:sz w:val="22"/>
          <w:szCs w:val="22"/>
        </w:rPr>
        <w:t>Адрес электронной почты:</w:t>
      </w:r>
      <w:r>
        <w:rPr>
          <w:i/>
          <w:iCs/>
          <w:sz w:val="22"/>
          <w:szCs w:val="22"/>
        </w:rPr>
        <w:t xml:space="preserve"> </w:t>
      </w:r>
      <w:hyperlink r:id="rId9" w:history="1">
        <w:r w:rsidRPr="003F6F87">
          <w:rPr>
            <w:rStyle w:val="aa"/>
            <w:i/>
            <w:iCs/>
            <w:sz w:val="22"/>
            <w:szCs w:val="22"/>
            <w:lang w:val="en-US"/>
          </w:rPr>
          <w:t>info</w:t>
        </w:r>
        <w:r w:rsidRPr="003F6F87">
          <w:rPr>
            <w:rStyle w:val="aa"/>
            <w:i/>
            <w:iCs/>
            <w:sz w:val="22"/>
            <w:szCs w:val="22"/>
          </w:rPr>
          <w:t>@</w:t>
        </w:r>
        <w:r w:rsidRPr="003F6F87">
          <w:rPr>
            <w:rStyle w:val="aa"/>
            <w:i/>
            <w:iCs/>
            <w:sz w:val="22"/>
            <w:szCs w:val="22"/>
            <w:lang w:val="en-US"/>
          </w:rPr>
          <w:t>nsd</w:t>
        </w:r>
        <w:r w:rsidRPr="003F6F87">
          <w:rPr>
            <w:rStyle w:val="aa"/>
            <w:i/>
            <w:iCs/>
            <w:sz w:val="22"/>
            <w:szCs w:val="22"/>
          </w:rPr>
          <w:t>.</w:t>
        </w:r>
        <w:r w:rsidRPr="003F6F87">
          <w:rPr>
            <w:rStyle w:val="aa"/>
            <w:i/>
            <w:iCs/>
            <w:sz w:val="22"/>
            <w:szCs w:val="22"/>
            <w:lang w:val="en-US"/>
          </w:rPr>
          <w:t>ru</w:t>
        </w:r>
      </w:hyperlink>
    </w:p>
    <w:p w:rsidR="0072270D" w:rsidRPr="0072270D" w:rsidRDefault="0072270D" w:rsidP="003A3AEB">
      <w:pPr>
        <w:adjustRightInd w:val="0"/>
        <w:ind w:firstLine="567"/>
        <w:jc w:val="both"/>
        <w:rPr>
          <w:i/>
          <w:iCs/>
          <w:sz w:val="22"/>
          <w:szCs w:val="22"/>
        </w:rPr>
      </w:pPr>
      <w:r w:rsidRPr="00774EF6">
        <w:rPr>
          <w:sz w:val="22"/>
          <w:szCs w:val="22"/>
        </w:rPr>
        <w:t xml:space="preserve">Основной государственный регистрационный номер: </w:t>
      </w:r>
      <w:r w:rsidRPr="0072270D">
        <w:rPr>
          <w:i/>
          <w:sz w:val="22"/>
          <w:szCs w:val="22"/>
        </w:rPr>
        <w:t>1027739132563</w:t>
      </w:r>
    </w:p>
    <w:p w:rsidR="00DC669E" w:rsidRPr="001638E8" w:rsidRDefault="00DC669E" w:rsidP="005876AD">
      <w:pPr>
        <w:adjustRightInd w:val="0"/>
        <w:ind w:firstLine="567"/>
        <w:jc w:val="both"/>
        <w:rPr>
          <w:i/>
          <w:iCs/>
          <w:sz w:val="22"/>
          <w:szCs w:val="22"/>
        </w:rPr>
      </w:pPr>
      <w:r w:rsidRPr="001638E8">
        <w:rPr>
          <w:sz w:val="22"/>
          <w:szCs w:val="22"/>
        </w:rPr>
        <w:t xml:space="preserve">ИНН: </w:t>
      </w:r>
      <w:r w:rsidRPr="001638E8">
        <w:rPr>
          <w:i/>
          <w:iCs/>
          <w:sz w:val="22"/>
          <w:szCs w:val="22"/>
        </w:rPr>
        <w:t>7702165310</w:t>
      </w:r>
    </w:p>
    <w:p w:rsidR="00DC669E" w:rsidRPr="00474B31" w:rsidRDefault="00DC669E" w:rsidP="005876AD">
      <w:pPr>
        <w:adjustRightInd w:val="0"/>
        <w:ind w:firstLine="567"/>
        <w:jc w:val="both"/>
        <w:rPr>
          <w:sz w:val="22"/>
          <w:szCs w:val="22"/>
        </w:rPr>
      </w:pPr>
      <w:r w:rsidRPr="001638E8">
        <w:rPr>
          <w:sz w:val="22"/>
          <w:szCs w:val="22"/>
        </w:rPr>
        <w:t>Номер лицензии профессионального участника рынк</w:t>
      </w:r>
      <w:r w:rsidR="00474B31">
        <w:rPr>
          <w:sz w:val="22"/>
          <w:szCs w:val="22"/>
        </w:rPr>
        <w:t xml:space="preserve">а ценных бумаг на осуществление </w:t>
      </w:r>
      <w:r w:rsidRPr="001638E8">
        <w:rPr>
          <w:sz w:val="22"/>
          <w:szCs w:val="22"/>
        </w:rPr>
        <w:t xml:space="preserve">депозитарной деятельности: </w:t>
      </w:r>
      <w:r w:rsidRPr="001638E8">
        <w:rPr>
          <w:i/>
          <w:iCs/>
          <w:sz w:val="22"/>
          <w:szCs w:val="22"/>
        </w:rPr>
        <w:t>177-12042-000100</w:t>
      </w:r>
    </w:p>
    <w:p w:rsidR="00DC669E" w:rsidRPr="001638E8" w:rsidRDefault="00DC669E" w:rsidP="005876AD">
      <w:pPr>
        <w:adjustRightInd w:val="0"/>
        <w:ind w:firstLine="567"/>
        <w:jc w:val="both"/>
        <w:rPr>
          <w:i/>
          <w:iCs/>
          <w:sz w:val="22"/>
          <w:szCs w:val="22"/>
        </w:rPr>
      </w:pPr>
      <w:r w:rsidRPr="001638E8">
        <w:rPr>
          <w:sz w:val="22"/>
          <w:szCs w:val="22"/>
        </w:rPr>
        <w:t xml:space="preserve">Дата выдачи: </w:t>
      </w:r>
      <w:r w:rsidRPr="001638E8">
        <w:rPr>
          <w:i/>
          <w:iCs/>
          <w:sz w:val="22"/>
          <w:szCs w:val="22"/>
        </w:rPr>
        <w:t>19.02.2009 г.</w:t>
      </w:r>
    </w:p>
    <w:p w:rsidR="00DC669E" w:rsidRPr="001638E8" w:rsidRDefault="00DC669E" w:rsidP="005876AD">
      <w:pPr>
        <w:adjustRightInd w:val="0"/>
        <w:ind w:firstLine="567"/>
        <w:jc w:val="both"/>
        <w:rPr>
          <w:i/>
          <w:iCs/>
          <w:sz w:val="22"/>
          <w:szCs w:val="22"/>
        </w:rPr>
      </w:pPr>
      <w:r w:rsidRPr="001638E8">
        <w:rPr>
          <w:sz w:val="22"/>
          <w:szCs w:val="22"/>
        </w:rPr>
        <w:t xml:space="preserve">Срок действия: </w:t>
      </w:r>
      <w:r w:rsidRPr="001638E8">
        <w:rPr>
          <w:i/>
          <w:iCs/>
          <w:sz w:val="22"/>
          <w:szCs w:val="22"/>
        </w:rPr>
        <w:t>без ограничения срока действия</w:t>
      </w:r>
    </w:p>
    <w:p w:rsidR="00DC669E" w:rsidRDefault="00DC669E" w:rsidP="005876AD">
      <w:pPr>
        <w:adjustRightInd w:val="0"/>
        <w:ind w:firstLine="567"/>
        <w:jc w:val="both"/>
        <w:rPr>
          <w:i/>
          <w:iCs/>
          <w:sz w:val="22"/>
          <w:szCs w:val="22"/>
        </w:rPr>
      </w:pPr>
      <w:r w:rsidRPr="001638E8">
        <w:rPr>
          <w:sz w:val="22"/>
          <w:szCs w:val="22"/>
        </w:rPr>
        <w:t xml:space="preserve">Лицензирующий орган: </w:t>
      </w:r>
      <w:r w:rsidRPr="001638E8">
        <w:rPr>
          <w:i/>
          <w:iCs/>
          <w:sz w:val="22"/>
          <w:szCs w:val="22"/>
        </w:rPr>
        <w:t>Банк России</w:t>
      </w:r>
    </w:p>
    <w:p w:rsidR="00474B31" w:rsidRPr="001638E8" w:rsidRDefault="00474B31" w:rsidP="005876AD">
      <w:pPr>
        <w:adjustRightInd w:val="0"/>
        <w:ind w:firstLine="567"/>
        <w:jc w:val="both"/>
        <w:rPr>
          <w:i/>
          <w:iCs/>
          <w:sz w:val="22"/>
          <w:szCs w:val="22"/>
        </w:rPr>
      </w:pPr>
    </w:p>
    <w:p w:rsidR="005876AD" w:rsidRDefault="00DC669E" w:rsidP="005876AD">
      <w:pPr>
        <w:adjustRightInd w:val="0"/>
        <w:ind w:firstLine="567"/>
        <w:jc w:val="both"/>
        <w:rPr>
          <w:i/>
          <w:iCs/>
          <w:sz w:val="22"/>
          <w:szCs w:val="22"/>
        </w:rPr>
      </w:pPr>
      <w:r w:rsidRPr="001638E8">
        <w:rPr>
          <w:i/>
          <w:iCs/>
          <w:sz w:val="22"/>
          <w:szCs w:val="22"/>
        </w:rPr>
        <w:t>В случае прекращения деятельности НКО ЗАО Н</w:t>
      </w:r>
      <w:r w:rsidR="00474B31">
        <w:rPr>
          <w:i/>
          <w:iCs/>
          <w:sz w:val="22"/>
          <w:szCs w:val="22"/>
        </w:rPr>
        <w:t xml:space="preserve">РД в связи с его реорганизацией </w:t>
      </w:r>
      <w:r w:rsidRPr="001638E8">
        <w:rPr>
          <w:i/>
          <w:iCs/>
          <w:sz w:val="22"/>
          <w:szCs w:val="22"/>
        </w:rPr>
        <w:t>обязательное централизованное хранение Биржевых облигаций будет осуществляться ег</w:t>
      </w:r>
      <w:r w:rsidR="00474B31">
        <w:rPr>
          <w:i/>
          <w:iCs/>
          <w:sz w:val="22"/>
          <w:szCs w:val="22"/>
        </w:rPr>
        <w:t xml:space="preserve">о </w:t>
      </w:r>
      <w:r w:rsidRPr="001638E8">
        <w:rPr>
          <w:i/>
          <w:iCs/>
          <w:sz w:val="22"/>
          <w:szCs w:val="22"/>
        </w:rPr>
        <w:t>правопреемником. В тех случаях, когда в настоящем</w:t>
      </w:r>
      <w:r w:rsidR="00474B31">
        <w:rPr>
          <w:i/>
          <w:iCs/>
          <w:sz w:val="22"/>
          <w:szCs w:val="22"/>
        </w:rPr>
        <w:t xml:space="preserve"> Решении о выпуске ценных бумаг </w:t>
      </w:r>
      <w:r w:rsidRPr="001638E8">
        <w:rPr>
          <w:i/>
          <w:iCs/>
          <w:sz w:val="22"/>
          <w:szCs w:val="22"/>
        </w:rPr>
        <w:t>упоминается НКО ЗАО НРД, подразумевается НКО</w:t>
      </w:r>
      <w:r w:rsidR="00474B31">
        <w:rPr>
          <w:i/>
          <w:iCs/>
          <w:sz w:val="22"/>
          <w:szCs w:val="22"/>
        </w:rPr>
        <w:t xml:space="preserve"> ЗАО НРД или его правопреемник. </w:t>
      </w:r>
    </w:p>
    <w:p w:rsidR="00DC669E" w:rsidRDefault="00AA4BF1" w:rsidP="005876AD">
      <w:pPr>
        <w:adjustRightInd w:val="0"/>
        <w:ind w:firstLine="567"/>
        <w:jc w:val="both"/>
        <w:rPr>
          <w:i/>
          <w:iCs/>
          <w:sz w:val="22"/>
          <w:szCs w:val="22"/>
        </w:rPr>
      </w:pPr>
      <w:r w:rsidRPr="00AA4BF1">
        <w:rPr>
          <w:i/>
          <w:sz w:val="22"/>
          <w:szCs w:val="22"/>
        </w:rPr>
        <w:t>Биржевые облигации выпускаются в документарной форме с оформлением на весь объем выпуска одного сертификата (далее по тексту – «Сертификат»), подлежащего обязательному централизованному хранению в Небанковской кредитной организации закрытом акционерном обществе «Национальный расчетный депозитарий»  (далее по тексту – «НРД» или «Депозитарий»).</w:t>
      </w:r>
      <w:r>
        <w:rPr>
          <w:b/>
          <w:i/>
          <w:sz w:val="22"/>
          <w:szCs w:val="22"/>
        </w:rPr>
        <w:t xml:space="preserve"> </w:t>
      </w:r>
      <w:r w:rsidR="00DC669E" w:rsidRPr="001638E8">
        <w:rPr>
          <w:i/>
          <w:iCs/>
          <w:sz w:val="22"/>
          <w:szCs w:val="22"/>
        </w:rPr>
        <w:t>До даты начала размещения</w:t>
      </w:r>
      <w:r w:rsidR="00474B31">
        <w:rPr>
          <w:i/>
          <w:iCs/>
          <w:sz w:val="22"/>
          <w:szCs w:val="22"/>
        </w:rPr>
        <w:t xml:space="preserve"> Эмитент передает Сертификат на </w:t>
      </w:r>
      <w:r w:rsidR="00DC669E" w:rsidRPr="001638E8">
        <w:rPr>
          <w:i/>
          <w:iCs/>
          <w:sz w:val="22"/>
          <w:szCs w:val="22"/>
        </w:rPr>
        <w:t>хранение в НРД. Выдача отдельных сертификатов Биржев</w:t>
      </w:r>
      <w:r w:rsidR="00474B31">
        <w:rPr>
          <w:i/>
          <w:iCs/>
          <w:sz w:val="22"/>
          <w:szCs w:val="22"/>
        </w:rPr>
        <w:t xml:space="preserve">ых облигаций на руки владельцам </w:t>
      </w:r>
      <w:r w:rsidR="00DC669E" w:rsidRPr="001638E8">
        <w:rPr>
          <w:i/>
          <w:iCs/>
          <w:sz w:val="22"/>
          <w:szCs w:val="22"/>
        </w:rPr>
        <w:t>Биржевых облигаций не предусмотрена. Владельцы Биржевы</w:t>
      </w:r>
      <w:r w:rsidR="00474B31">
        <w:rPr>
          <w:i/>
          <w:iCs/>
          <w:sz w:val="22"/>
          <w:szCs w:val="22"/>
        </w:rPr>
        <w:t xml:space="preserve">х облигаций не вправе требовать </w:t>
      </w:r>
      <w:r w:rsidR="00DC669E" w:rsidRPr="001638E8">
        <w:rPr>
          <w:i/>
          <w:iCs/>
          <w:sz w:val="22"/>
          <w:szCs w:val="22"/>
        </w:rPr>
        <w:t>выдачи Сертификата на руки.</w:t>
      </w:r>
    </w:p>
    <w:p w:rsidR="00AA4BF1" w:rsidRPr="00AA4BF1" w:rsidRDefault="00AA4BF1" w:rsidP="00AA4BF1">
      <w:pPr>
        <w:ind w:firstLine="567"/>
        <w:jc w:val="both"/>
        <w:rPr>
          <w:i/>
          <w:sz w:val="22"/>
          <w:szCs w:val="22"/>
        </w:rPr>
      </w:pPr>
      <w:r w:rsidRPr="00AA4BF1">
        <w:rPr>
          <w:i/>
          <w:sz w:val="22"/>
          <w:szCs w:val="22"/>
        </w:rPr>
        <w:t>Образец Сертификата приводится в приложении к настоящему Решению о выпуске ценных бумаг и Проспекту ценных бумаг.</w:t>
      </w:r>
    </w:p>
    <w:p w:rsidR="00DC669E" w:rsidRPr="001638E8" w:rsidRDefault="00DC669E" w:rsidP="005876AD">
      <w:pPr>
        <w:adjustRightInd w:val="0"/>
        <w:ind w:firstLine="567"/>
        <w:jc w:val="both"/>
        <w:rPr>
          <w:i/>
          <w:iCs/>
          <w:sz w:val="22"/>
          <w:szCs w:val="22"/>
        </w:rPr>
      </w:pPr>
      <w:r w:rsidRPr="001638E8">
        <w:rPr>
          <w:i/>
          <w:iCs/>
          <w:sz w:val="22"/>
          <w:szCs w:val="22"/>
        </w:rPr>
        <w:t xml:space="preserve">В случае расхождения между текстом Решения о </w:t>
      </w:r>
      <w:r w:rsidR="00474B31">
        <w:rPr>
          <w:i/>
          <w:iCs/>
          <w:sz w:val="22"/>
          <w:szCs w:val="22"/>
        </w:rPr>
        <w:t xml:space="preserve">выпуске ценных бумаг и данными, </w:t>
      </w:r>
      <w:r w:rsidRPr="001638E8">
        <w:rPr>
          <w:i/>
          <w:iCs/>
          <w:sz w:val="22"/>
          <w:szCs w:val="22"/>
        </w:rPr>
        <w:t>приведенными в Сертификате, владелец имеет прав</w:t>
      </w:r>
      <w:r w:rsidR="00474B31">
        <w:rPr>
          <w:i/>
          <w:iCs/>
          <w:sz w:val="22"/>
          <w:szCs w:val="22"/>
        </w:rPr>
        <w:t xml:space="preserve">о требовать осуществления прав, </w:t>
      </w:r>
      <w:r w:rsidRPr="001638E8">
        <w:rPr>
          <w:i/>
          <w:iCs/>
          <w:sz w:val="22"/>
          <w:szCs w:val="22"/>
        </w:rPr>
        <w:t>закрепленных этой ценной бумагой в объем</w:t>
      </w:r>
      <w:r w:rsidR="00474B31">
        <w:rPr>
          <w:i/>
          <w:iCs/>
          <w:sz w:val="22"/>
          <w:szCs w:val="22"/>
        </w:rPr>
        <w:t xml:space="preserve">е, удостоверенном Сертификатом. </w:t>
      </w:r>
      <w:r w:rsidRPr="001638E8">
        <w:rPr>
          <w:i/>
          <w:iCs/>
          <w:sz w:val="22"/>
          <w:szCs w:val="22"/>
        </w:rPr>
        <w:t>Учет и удостоверение прав на Биржевые облигации</w:t>
      </w:r>
      <w:r w:rsidR="00474B31">
        <w:rPr>
          <w:i/>
          <w:iCs/>
          <w:sz w:val="22"/>
          <w:szCs w:val="22"/>
        </w:rPr>
        <w:t xml:space="preserve">, учет и удостоверение передачи </w:t>
      </w:r>
      <w:r w:rsidRPr="001638E8">
        <w:rPr>
          <w:i/>
          <w:iCs/>
          <w:sz w:val="22"/>
          <w:szCs w:val="22"/>
        </w:rPr>
        <w:t>Биржевых облигаций, включая случаи обременения Бирж</w:t>
      </w:r>
      <w:r w:rsidR="005876AD">
        <w:rPr>
          <w:i/>
          <w:iCs/>
          <w:sz w:val="22"/>
          <w:szCs w:val="22"/>
        </w:rPr>
        <w:t xml:space="preserve">евых облигаций обязательствами, </w:t>
      </w:r>
      <w:r w:rsidRPr="001638E8">
        <w:rPr>
          <w:i/>
          <w:iCs/>
          <w:sz w:val="22"/>
          <w:szCs w:val="22"/>
        </w:rPr>
        <w:t>осуществляется в НРД и иных депозитариях, осуще</w:t>
      </w:r>
      <w:r w:rsidR="005876AD">
        <w:rPr>
          <w:i/>
          <w:iCs/>
          <w:sz w:val="22"/>
          <w:szCs w:val="22"/>
        </w:rPr>
        <w:t xml:space="preserve">ствляющих учет прав на Биржевые </w:t>
      </w:r>
      <w:r w:rsidRPr="001638E8">
        <w:rPr>
          <w:i/>
          <w:iCs/>
          <w:sz w:val="22"/>
          <w:szCs w:val="22"/>
        </w:rPr>
        <w:t>облигации, за исключением НРД (далее именуемые – «Депозитарии»).</w:t>
      </w:r>
    </w:p>
    <w:p w:rsidR="00DC669E" w:rsidRPr="001638E8" w:rsidRDefault="00DC669E" w:rsidP="005876AD">
      <w:pPr>
        <w:adjustRightInd w:val="0"/>
        <w:ind w:firstLine="567"/>
        <w:jc w:val="both"/>
        <w:rPr>
          <w:i/>
          <w:iCs/>
          <w:sz w:val="22"/>
          <w:szCs w:val="22"/>
        </w:rPr>
      </w:pPr>
      <w:r w:rsidRPr="001638E8">
        <w:rPr>
          <w:i/>
          <w:iCs/>
          <w:sz w:val="22"/>
          <w:szCs w:val="22"/>
        </w:rPr>
        <w:t>Права собственности на Биржевые облигации подтверждаются выписками по сче</w:t>
      </w:r>
      <w:r w:rsidR="005876AD">
        <w:rPr>
          <w:i/>
          <w:iCs/>
          <w:sz w:val="22"/>
          <w:szCs w:val="22"/>
        </w:rPr>
        <w:t xml:space="preserve">там </w:t>
      </w:r>
      <w:r w:rsidRPr="001638E8">
        <w:rPr>
          <w:i/>
          <w:iCs/>
          <w:sz w:val="22"/>
          <w:szCs w:val="22"/>
        </w:rPr>
        <w:t>депо, выдаваемыми НРД и Депозитариями</w:t>
      </w:r>
      <w:r w:rsidR="005876AD">
        <w:rPr>
          <w:i/>
          <w:iCs/>
          <w:sz w:val="22"/>
          <w:szCs w:val="22"/>
        </w:rPr>
        <w:t xml:space="preserve"> держателям Биржевых облигаций. </w:t>
      </w:r>
      <w:r w:rsidRPr="001638E8">
        <w:rPr>
          <w:i/>
          <w:iCs/>
          <w:sz w:val="22"/>
          <w:szCs w:val="22"/>
        </w:rPr>
        <w:t>Право собственности на Биржевые облигации перех</w:t>
      </w:r>
      <w:r w:rsidR="005876AD">
        <w:rPr>
          <w:i/>
          <w:iCs/>
          <w:sz w:val="22"/>
          <w:szCs w:val="22"/>
        </w:rPr>
        <w:t xml:space="preserve">одит от одного лица к другому в </w:t>
      </w:r>
      <w:r w:rsidRPr="001638E8">
        <w:rPr>
          <w:i/>
          <w:iCs/>
          <w:sz w:val="22"/>
          <w:szCs w:val="22"/>
        </w:rPr>
        <w:t>момент внесения приходной записи по счету депо приобрета</w:t>
      </w:r>
      <w:r w:rsidR="005876AD">
        <w:rPr>
          <w:i/>
          <w:iCs/>
          <w:sz w:val="22"/>
          <w:szCs w:val="22"/>
        </w:rPr>
        <w:t xml:space="preserve">теля Биржевых облигаций в НРД и </w:t>
      </w:r>
      <w:r w:rsidRPr="001638E8">
        <w:rPr>
          <w:i/>
          <w:iCs/>
          <w:sz w:val="22"/>
          <w:szCs w:val="22"/>
        </w:rPr>
        <w:t>Депозитариях.</w:t>
      </w:r>
    </w:p>
    <w:p w:rsidR="00DC669E" w:rsidRPr="001638E8" w:rsidRDefault="00DC669E" w:rsidP="005876AD">
      <w:pPr>
        <w:adjustRightInd w:val="0"/>
        <w:ind w:firstLine="567"/>
        <w:jc w:val="both"/>
        <w:rPr>
          <w:i/>
          <w:iCs/>
          <w:sz w:val="22"/>
          <w:szCs w:val="22"/>
        </w:rPr>
      </w:pPr>
      <w:r w:rsidRPr="001638E8">
        <w:rPr>
          <w:i/>
          <w:iCs/>
          <w:sz w:val="22"/>
          <w:szCs w:val="22"/>
        </w:rPr>
        <w:lastRenderedPageBreak/>
        <w:t>Потенциальный приобретатель Биржевых облигаций обя</w:t>
      </w:r>
      <w:r w:rsidR="005876AD">
        <w:rPr>
          <w:i/>
          <w:iCs/>
          <w:sz w:val="22"/>
          <w:szCs w:val="22"/>
        </w:rPr>
        <w:t xml:space="preserve">зан открыть счет депо в НРД или </w:t>
      </w:r>
      <w:r w:rsidRPr="001638E8">
        <w:rPr>
          <w:i/>
          <w:iCs/>
          <w:sz w:val="22"/>
          <w:szCs w:val="22"/>
        </w:rPr>
        <w:t>в Депозитарии. Порядок и сроки открытия счетов депо опред</w:t>
      </w:r>
      <w:r w:rsidR="005876AD">
        <w:rPr>
          <w:i/>
          <w:iCs/>
          <w:sz w:val="22"/>
          <w:szCs w:val="22"/>
        </w:rPr>
        <w:t xml:space="preserve">еляются положениями регламентов </w:t>
      </w:r>
      <w:r w:rsidRPr="001638E8">
        <w:rPr>
          <w:i/>
          <w:iCs/>
          <w:sz w:val="22"/>
          <w:szCs w:val="22"/>
        </w:rPr>
        <w:t>соответствующих депозитариев.</w:t>
      </w:r>
    </w:p>
    <w:p w:rsidR="00DC669E" w:rsidRPr="001638E8" w:rsidRDefault="00DC669E" w:rsidP="005876AD">
      <w:pPr>
        <w:adjustRightInd w:val="0"/>
        <w:ind w:firstLine="567"/>
        <w:jc w:val="both"/>
        <w:rPr>
          <w:i/>
          <w:iCs/>
          <w:sz w:val="22"/>
          <w:szCs w:val="22"/>
        </w:rPr>
      </w:pPr>
      <w:r w:rsidRPr="001638E8">
        <w:rPr>
          <w:i/>
          <w:iCs/>
          <w:sz w:val="22"/>
          <w:szCs w:val="22"/>
        </w:rPr>
        <w:t xml:space="preserve">Списание Биржевых облигаций со счетов депо при погашении </w:t>
      </w:r>
      <w:r w:rsidR="005876AD">
        <w:rPr>
          <w:i/>
          <w:iCs/>
          <w:sz w:val="22"/>
          <w:szCs w:val="22"/>
        </w:rPr>
        <w:t xml:space="preserve">производится после </w:t>
      </w:r>
      <w:r w:rsidRPr="001638E8">
        <w:rPr>
          <w:i/>
          <w:iCs/>
          <w:sz w:val="22"/>
          <w:szCs w:val="22"/>
        </w:rPr>
        <w:t>исполнения Эмитентом всех обязательств перед владельцам</w:t>
      </w:r>
      <w:r w:rsidR="005876AD">
        <w:rPr>
          <w:i/>
          <w:iCs/>
          <w:sz w:val="22"/>
          <w:szCs w:val="22"/>
        </w:rPr>
        <w:t xml:space="preserve">и Биржевых облигаций по выплате </w:t>
      </w:r>
      <w:r w:rsidRPr="001638E8">
        <w:rPr>
          <w:i/>
          <w:iCs/>
          <w:sz w:val="22"/>
          <w:szCs w:val="22"/>
        </w:rPr>
        <w:t>номинальной стоимости Биржевых облигаций и купонного д</w:t>
      </w:r>
      <w:r w:rsidR="005876AD">
        <w:rPr>
          <w:i/>
          <w:iCs/>
          <w:sz w:val="22"/>
          <w:szCs w:val="22"/>
        </w:rPr>
        <w:t xml:space="preserve">охода по Биржевым облигациям за </w:t>
      </w:r>
      <w:r w:rsidRPr="001638E8">
        <w:rPr>
          <w:i/>
          <w:iCs/>
          <w:sz w:val="22"/>
          <w:szCs w:val="22"/>
        </w:rPr>
        <w:t>все купонные периоды. Снятие Сертификата Биржевых облигаций с хранения производится</w:t>
      </w:r>
      <w:r w:rsidR="005876AD">
        <w:rPr>
          <w:i/>
          <w:iCs/>
          <w:sz w:val="22"/>
          <w:szCs w:val="22"/>
        </w:rPr>
        <w:t xml:space="preserve"> </w:t>
      </w:r>
      <w:r w:rsidRPr="001638E8">
        <w:rPr>
          <w:i/>
          <w:iCs/>
          <w:sz w:val="22"/>
          <w:szCs w:val="22"/>
        </w:rPr>
        <w:t>после списания всех Биржевых облигаций со счетов в НРД.</w:t>
      </w:r>
    </w:p>
    <w:p w:rsidR="00DC669E" w:rsidRPr="001638E8" w:rsidRDefault="00DC669E" w:rsidP="005876AD">
      <w:pPr>
        <w:adjustRightInd w:val="0"/>
        <w:ind w:firstLine="567"/>
        <w:jc w:val="both"/>
        <w:rPr>
          <w:i/>
          <w:iCs/>
          <w:sz w:val="22"/>
          <w:szCs w:val="22"/>
        </w:rPr>
      </w:pPr>
      <w:r w:rsidRPr="001638E8">
        <w:rPr>
          <w:i/>
          <w:iCs/>
          <w:sz w:val="22"/>
          <w:szCs w:val="22"/>
        </w:rPr>
        <w:t>Порядок учета и перехода прав на документар</w:t>
      </w:r>
      <w:r w:rsidR="005876AD">
        <w:rPr>
          <w:i/>
          <w:iCs/>
          <w:sz w:val="22"/>
          <w:szCs w:val="22"/>
        </w:rPr>
        <w:t xml:space="preserve">ные эмиссионные ценные бумаги с </w:t>
      </w:r>
      <w:r w:rsidRPr="001638E8">
        <w:rPr>
          <w:i/>
          <w:iCs/>
          <w:sz w:val="22"/>
          <w:szCs w:val="22"/>
        </w:rPr>
        <w:t>обязательным централизованным хранением регулируется Фе</w:t>
      </w:r>
      <w:r w:rsidR="005876AD">
        <w:rPr>
          <w:i/>
          <w:iCs/>
          <w:sz w:val="22"/>
          <w:szCs w:val="22"/>
        </w:rPr>
        <w:t xml:space="preserve">деральным законом от 22.04.1996 </w:t>
      </w:r>
      <w:r w:rsidRPr="001638E8">
        <w:rPr>
          <w:i/>
          <w:iCs/>
          <w:sz w:val="22"/>
          <w:szCs w:val="22"/>
        </w:rPr>
        <w:t>№ 39-ФЗ «О рынке ценных бумаг», Положением о депозит</w:t>
      </w:r>
      <w:r w:rsidR="005876AD">
        <w:rPr>
          <w:i/>
          <w:iCs/>
          <w:sz w:val="22"/>
          <w:szCs w:val="22"/>
        </w:rPr>
        <w:t xml:space="preserve">арной деятельности в Российской </w:t>
      </w:r>
      <w:r w:rsidRPr="001638E8">
        <w:rPr>
          <w:i/>
          <w:iCs/>
          <w:sz w:val="22"/>
          <w:szCs w:val="22"/>
        </w:rPr>
        <w:t>Федерации, утвержденным постановлением ФКЦБ России от 16.10.19</w:t>
      </w:r>
      <w:r w:rsidR="005876AD">
        <w:rPr>
          <w:i/>
          <w:iCs/>
          <w:sz w:val="22"/>
          <w:szCs w:val="22"/>
        </w:rPr>
        <w:t xml:space="preserve">97 № 36, а также иными </w:t>
      </w:r>
      <w:r w:rsidRPr="001638E8">
        <w:rPr>
          <w:i/>
          <w:iCs/>
          <w:sz w:val="22"/>
          <w:szCs w:val="22"/>
        </w:rPr>
        <w:t>нормативными правовыми актами Российской Феде</w:t>
      </w:r>
      <w:r w:rsidR="005876AD">
        <w:rPr>
          <w:i/>
          <w:iCs/>
          <w:sz w:val="22"/>
          <w:szCs w:val="22"/>
        </w:rPr>
        <w:t xml:space="preserve">рации и внутренними документами </w:t>
      </w:r>
      <w:r w:rsidRPr="001638E8">
        <w:rPr>
          <w:i/>
          <w:iCs/>
          <w:sz w:val="22"/>
          <w:szCs w:val="22"/>
        </w:rPr>
        <w:t>депозитария.</w:t>
      </w:r>
    </w:p>
    <w:p w:rsidR="00DC669E" w:rsidRPr="0042411C" w:rsidRDefault="00DC669E" w:rsidP="005876AD">
      <w:pPr>
        <w:adjustRightInd w:val="0"/>
        <w:ind w:firstLine="567"/>
        <w:jc w:val="both"/>
        <w:rPr>
          <w:iCs/>
          <w:sz w:val="22"/>
          <w:szCs w:val="22"/>
        </w:rPr>
      </w:pPr>
      <w:r w:rsidRPr="0042411C">
        <w:rPr>
          <w:iCs/>
          <w:sz w:val="22"/>
          <w:szCs w:val="22"/>
        </w:rPr>
        <w:t>Согласно Федеральному закону 22.04.1996 № 39-ФЗ «О рынке ценных бумаг»:</w:t>
      </w:r>
    </w:p>
    <w:p w:rsidR="00DC669E" w:rsidRPr="000E3652" w:rsidRDefault="00DC669E" w:rsidP="005876AD">
      <w:pPr>
        <w:adjustRightInd w:val="0"/>
        <w:ind w:firstLine="567"/>
        <w:jc w:val="both"/>
        <w:rPr>
          <w:i/>
          <w:sz w:val="22"/>
          <w:szCs w:val="22"/>
        </w:rPr>
      </w:pPr>
      <w:r w:rsidRPr="000E3652">
        <w:rPr>
          <w:i/>
          <w:iCs/>
          <w:sz w:val="22"/>
          <w:szCs w:val="22"/>
        </w:rPr>
        <w:t xml:space="preserve">- </w:t>
      </w:r>
      <w:r w:rsidR="00D23996" w:rsidRPr="000E3652">
        <w:rPr>
          <w:i/>
          <w:iCs/>
          <w:sz w:val="22"/>
          <w:szCs w:val="22"/>
        </w:rPr>
        <w:t>В</w:t>
      </w:r>
      <w:r w:rsidR="005876AD" w:rsidRPr="000E3652">
        <w:rPr>
          <w:i/>
          <w:sz w:val="22"/>
          <w:szCs w:val="22"/>
        </w:rPr>
        <w:t xml:space="preserve"> </w:t>
      </w:r>
      <w:r w:rsidRPr="000E3652">
        <w:rPr>
          <w:i/>
          <w:sz w:val="22"/>
          <w:szCs w:val="22"/>
        </w:rPr>
        <w:t>случае хранения сертификатов предъявительских документарных ценных бумаг и/или</w:t>
      </w:r>
    </w:p>
    <w:p w:rsidR="00DC669E" w:rsidRPr="000E3652" w:rsidRDefault="00DC669E" w:rsidP="00D23996">
      <w:pPr>
        <w:adjustRightInd w:val="0"/>
        <w:jc w:val="both"/>
        <w:rPr>
          <w:i/>
          <w:sz w:val="22"/>
          <w:szCs w:val="22"/>
        </w:rPr>
      </w:pPr>
      <w:r w:rsidRPr="000E3652">
        <w:rPr>
          <w:i/>
          <w:sz w:val="22"/>
          <w:szCs w:val="22"/>
        </w:rPr>
        <w:t>учета прав на такие ценные бумаги в депозитарии право на предъявительскую документарную</w:t>
      </w:r>
    </w:p>
    <w:p w:rsidR="00DC669E" w:rsidRPr="000E3652" w:rsidRDefault="00DC669E" w:rsidP="00D23996">
      <w:pPr>
        <w:adjustRightInd w:val="0"/>
        <w:jc w:val="both"/>
        <w:rPr>
          <w:i/>
          <w:sz w:val="22"/>
          <w:szCs w:val="22"/>
        </w:rPr>
      </w:pPr>
      <w:r w:rsidRPr="000E3652">
        <w:rPr>
          <w:i/>
          <w:sz w:val="22"/>
          <w:szCs w:val="22"/>
        </w:rPr>
        <w:t>ценную бумагу переходит к приобретателю в момент осуществления приходной записи по счету</w:t>
      </w:r>
      <w:r w:rsidR="00D23996" w:rsidRPr="000E3652">
        <w:rPr>
          <w:i/>
          <w:sz w:val="22"/>
          <w:szCs w:val="22"/>
        </w:rPr>
        <w:t xml:space="preserve"> </w:t>
      </w:r>
      <w:r w:rsidRPr="000E3652">
        <w:rPr>
          <w:i/>
          <w:sz w:val="22"/>
          <w:szCs w:val="22"/>
        </w:rPr>
        <w:t>депо приобретателя.</w:t>
      </w:r>
    </w:p>
    <w:p w:rsidR="00DC669E" w:rsidRPr="000E3652" w:rsidRDefault="0042411C" w:rsidP="00D23996">
      <w:pPr>
        <w:adjustRightInd w:val="0"/>
        <w:ind w:firstLine="567"/>
        <w:jc w:val="both"/>
        <w:rPr>
          <w:i/>
          <w:sz w:val="22"/>
          <w:szCs w:val="22"/>
        </w:rPr>
      </w:pPr>
      <w:r>
        <w:rPr>
          <w:i/>
          <w:sz w:val="22"/>
          <w:szCs w:val="22"/>
        </w:rPr>
        <w:t xml:space="preserve">- </w:t>
      </w:r>
      <w:r w:rsidR="00DC669E" w:rsidRPr="000E3652">
        <w:rPr>
          <w:i/>
          <w:sz w:val="22"/>
          <w:szCs w:val="22"/>
        </w:rPr>
        <w:t>Права, закрепленные эмиссионной ценной бумагой,</w:t>
      </w:r>
      <w:r w:rsidR="00D23996" w:rsidRPr="000E3652">
        <w:rPr>
          <w:i/>
          <w:sz w:val="22"/>
          <w:szCs w:val="22"/>
        </w:rPr>
        <w:t xml:space="preserve"> переходят к их приобретателю с </w:t>
      </w:r>
      <w:r w:rsidR="00DC669E" w:rsidRPr="000E3652">
        <w:rPr>
          <w:i/>
          <w:sz w:val="22"/>
          <w:szCs w:val="22"/>
        </w:rPr>
        <w:t>момента перехода прав на эту ценную бумагу.</w:t>
      </w:r>
    </w:p>
    <w:p w:rsidR="00DC669E" w:rsidRPr="000E3652" w:rsidRDefault="00DC669E" w:rsidP="00D23996">
      <w:pPr>
        <w:adjustRightInd w:val="0"/>
        <w:ind w:firstLine="567"/>
        <w:jc w:val="both"/>
        <w:rPr>
          <w:i/>
          <w:sz w:val="22"/>
          <w:szCs w:val="22"/>
        </w:rPr>
      </w:pPr>
      <w:r w:rsidRPr="000E3652">
        <w:rPr>
          <w:i/>
          <w:sz w:val="22"/>
          <w:szCs w:val="22"/>
        </w:rPr>
        <w:t>Депозитарий, осуществляющий учет прав на эмиссионн</w:t>
      </w:r>
      <w:r w:rsidR="00D23996" w:rsidRPr="000E3652">
        <w:rPr>
          <w:i/>
          <w:sz w:val="22"/>
          <w:szCs w:val="22"/>
        </w:rPr>
        <w:t xml:space="preserve">ые ценные бумаги с обязательным </w:t>
      </w:r>
      <w:r w:rsidRPr="000E3652">
        <w:rPr>
          <w:i/>
          <w:sz w:val="22"/>
          <w:szCs w:val="22"/>
        </w:rPr>
        <w:t>централизованным хранением, обязан оказывать депоненту</w:t>
      </w:r>
      <w:r w:rsidR="00D23996" w:rsidRPr="000E3652">
        <w:rPr>
          <w:i/>
          <w:sz w:val="22"/>
          <w:szCs w:val="22"/>
        </w:rPr>
        <w:t xml:space="preserve"> услуги, связанные с получением </w:t>
      </w:r>
      <w:r w:rsidRPr="000E3652">
        <w:rPr>
          <w:i/>
          <w:sz w:val="22"/>
          <w:szCs w:val="22"/>
        </w:rPr>
        <w:t>доходов по таким ценным бумагам в денежной форме и иных причитающихся владельцам таких</w:t>
      </w:r>
    </w:p>
    <w:p w:rsidR="00DC669E" w:rsidRPr="000E3652" w:rsidRDefault="00DC669E" w:rsidP="00D23996">
      <w:pPr>
        <w:adjustRightInd w:val="0"/>
        <w:jc w:val="both"/>
        <w:rPr>
          <w:i/>
          <w:sz w:val="22"/>
          <w:szCs w:val="22"/>
        </w:rPr>
      </w:pPr>
      <w:r w:rsidRPr="000E3652">
        <w:rPr>
          <w:i/>
          <w:sz w:val="22"/>
          <w:szCs w:val="22"/>
        </w:rPr>
        <w:t>ценных бумаг денежных выплат.</w:t>
      </w:r>
    </w:p>
    <w:p w:rsidR="00DC669E" w:rsidRPr="000E3652" w:rsidRDefault="00DC669E" w:rsidP="000E3652">
      <w:pPr>
        <w:adjustRightInd w:val="0"/>
        <w:ind w:firstLine="567"/>
        <w:jc w:val="both"/>
        <w:rPr>
          <w:i/>
          <w:sz w:val="22"/>
          <w:szCs w:val="22"/>
        </w:rPr>
      </w:pPr>
      <w:r w:rsidRPr="000E3652">
        <w:rPr>
          <w:i/>
          <w:sz w:val="22"/>
          <w:szCs w:val="22"/>
        </w:rPr>
        <w:t xml:space="preserve">Владельцы Биржевых облигаций и иные лица, </w:t>
      </w:r>
      <w:r w:rsidR="000E3652" w:rsidRPr="000E3652">
        <w:rPr>
          <w:i/>
          <w:sz w:val="22"/>
          <w:szCs w:val="22"/>
        </w:rPr>
        <w:t xml:space="preserve">осуществляющие в соответствии с </w:t>
      </w:r>
      <w:r w:rsidRPr="000E3652">
        <w:rPr>
          <w:i/>
          <w:sz w:val="22"/>
          <w:szCs w:val="22"/>
        </w:rPr>
        <w:t>федеральными законами права по Биржевым облигация</w:t>
      </w:r>
      <w:r w:rsidR="000E3652" w:rsidRPr="000E3652">
        <w:rPr>
          <w:i/>
          <w:sz w:val="22"/>
          <w:szCs w:val="22"/>
        </w:rPr>
        <w:t xml:space="preserve">м, получают денежные выплаты по </w:t>
      </w:r>
      <w:r w:rsidRPr="000E3652">
        <w:rPr>
          <w:i/>
          <w:sz w:val="22"/>
          <w:szCs w:val="22"/>
        </w:rPr>
        <w:t>Биржевым облигациям через депозитарий, осуществляющий учет прав на Биржевые облигации,</w:t>
      </w:r>
      <w:r w:rsidR="000E3652" w:rsidRPr="000E3652">
        <w:rPr>
          <w:i/>
          <w:sz w:val="22"/>
          <w:szCs w:val="22"/>
        </w:rPr>
        <w:t xml:space="preserve"> </w:t>
      </w:r>
      <w:r w:rsidRPr="000E3652">
        <w:rPr>
          <w:i/>
          <w:sz w:val="22"/>
          <w:szCs w:val="22"/>
        </w:rPr>
        <w:t>депонентами которого они являются.</w:t>
      </w:r>
    </w:p>
    <w:p w:rsidR="00DC669E" w:rsidRPr="000E3652" w:rsidRDefault="00DC669E" w:rsidP="000E3652">
      <w:pPr>
        <w:adjustRightInd w:val="0"/>
        <w:ind w:firstLine="567"/>
        <w:jc w:val="both"/>
        <w:rPr>
          <w:i/>
          <w:sz w:val="22"/>
          <w:szCs w:val="22"/>
        </w:rPr>
      </w:pPr>
      <w:r w:rsidRPr="000E3652">
        <w:rPr>
          <w:i/>
          <w:sz w:val="22"/>
          <w:szCs w:val="22"/>
        </w:rPr>
        <w:t>Депозитарный договор между депозитарием, осу</w:t>
      </w:r>
      <w:r w:rsidR="000E3652" w:rsidRPr="000E3652">
        <w:rPr>
          <w:i/>
          <w:sz w:val="22"/>
          <w:szCs w:val="22"/>
        </w:rPr>
        <w:t xml:space="preserve">ществляющим учет прав на ценные </w:t>
      </w:r>
      <w:r w:rsidRPr="000E3652">
        <w:rPr>
          <w:i/>
          <w:sz w:val="22"/>
          <w:szCs w:val="22"/>
        </w:rPr>
        <w:t>бумаги, и депонентом должен содержать порядок переда</w:t>
      </w:r>
      <w:r w:rsidR="000E3652" w:rsidRPr="000E3652">
        <w:rPr>
          <w:i/>
          <w:sz w:val="22"/>
          <w:szCs w:val="22"/>
        </w:rPr>
        <w:t xml:space="preserve">чи депоненту денежных выплат по </w:t>
      </w:r>
      <w:r w:rsidRPr="000E3652">
        <w:rPr>
          <w:i/>
          <w:sz w:val="22"/>
          <w:szCs w:val="22"/>
        </w:rPr>
        <w:t>Биржевым облигациям.</w:t>
      </w:r>
    </w:p>
    <w:p w:rsidR="00DC669E" w:rsidRPr="000E3652" w:rsidRDefault="00DC669E" w:rsidP="000E3652">
      <w:pPr>
        <w:adjustRightInd w:val="0"/>
        <w:ind w:firstLine="567"/>
        <w:jc w:val="both"/>
        <w:rPr>
          <w:i/>
          <w:sz w:val="22"/>
          <w:szCs w:val="22"/>
        </w:rPr>
      </w:pPr>
      <w:r w:rsidRPr="000E3652">
        <w:rPr>
          <w:i/>
          <w:sz w:val="22"/>
          <w:szCs w:val="22"/>
        </w:rPr>
        <w:t xml:space="preserve">Эмитент исполняет обязанность по осуществлению денежных выплат </w:t>
      </w:r>
      <w:r w:rsidR="000E3652" w:rsidRPr="000E3652">
        <w:rPr>
          <w:i/>
          <w:sz w:val="22"/>
          <w:szCs w:val="22"/>
        </w:rPr>
        <w:t xml:space="preserve">по Биржевым </w:t>
      </w:r>
      <w:r w:rsidRPr="000E3652">
        <w:rPr>
          <w:i/>
          <w:sz w:val="22"/>
          <w:szCs w:val="22"/>
        </w:rPr>
        <w:t>облигациям путем перечисления денежных средств НРД, осуществляющему их обязательное</w:t>
      </w:r>
      <w:r w:rsidR="000E3652" w:rsidRPr="000E3652">
        <w:rPr>
          <w:i/>
          <w:sz w:val="22"/>
          <w:szCs w:val="22"/>
        </w:rPr>
        <w:t xml:space="preserve"> </w:t>
      </w:r>
      <w:r w:rsidRPr="000E3652">
        <w:rPr>
          <w:i/>
          <w:sz w:val="22"/>
          <w:szCs w:val="22"/>
        </w:rPr>
        <w:t>централизованное хранение.</w:t>
      </w:r>
    </w:p>
    <w:p w:rsidR="00DC669E" w:rsidRPr="000E3652" w:rsidRDefault="00DC669E" w:rsidP="000E3652">
      <w:pPr>
        <w:adjustRightInd w:val="0"/>
        <w:ind w:firstLine="567"/>
        <w:jc w:val="both"/>
        <w:rPr>
          <w:i/>
          <w:sz w:val="22"/>
          <w:szCs w:val="22"/>
        </w:rPr>
      </w:pPr>
      <w:r w:rsidRPr="000E3652">
        <w:rPr>
          <w:i/>
          <w:sz w:val="22"/>
          <w:szCs w:val="22"/>
        </w:rPr>
        <w:t>Указанная обязанность считается исполненной Эмитен</w:t>
      </w:r>
      <w:r w:rsidR="000E3652" w:rsidRPr="000E3652">
        <w:rPr>
          <w:i/>
          <w:sz w:val="22"/>
          <w:szCs w:val="22"/>
        </w:rPr>
        <w:t>том с</w:t>
      </w:r>
      <w:r w:rsidR="00CE62A3">
        <w:rPr>
          <w:i/>
          <w:sz w:val="22"/>
          <w:szCs w:val="22"/>
        </w:rPr>
        <w:t>о дня</w:t>
      </w:r>
      <w:r w:rsidR="000E3652" w:rsidRPr="000E3652">
        <w:rPr>
          <w:i/>
          <w:sz w:val="22"/>
          <w:szCs w:val="22"/>
        </w:rPr>
        <w:t xml:space="preserve"> поступления денежных </w:t>
      </w:r>
      <w:r w:rsidRPr="000E3652">
        <w:rPr>
          <w:i/>
          <w:sz w:val="22"/>
          <w:szCs w:val="22"/>
        </w:rPr>
        <w:t>средств на счет НРД.</w:t>
      </w:r>
    </w:p>
    <w:p w:rsidR="00DC669E" w:rsidRPr="000E3652" w:rsidRDefault="00DC669E" w:rsidP="000E3652">
      <w:pPr>
        <w:adjustRightInd w:val="0"/>
        <w:ind w:firstLine="567"/>
        <w:jc w:val="both"/>
        <w:rPr>
          <w:sz w:val="22"/>
          <w:szCs w:val="22"/>
        </w:rPr>
      </w:pPr>
      <w:r w:rsidRPr="000E3652">
        <w:rPr>
          <w:i/>
          <w:sz w:val="22"/>
          <w:szCs w:val="22"/>
        </w:rPr>
        <w:t>НРД обязан передать денежные выплаты по ценным бу</w:t>
      </w:r>
      <w:r w:rsidR="000E3652" w:rsidRPr="000E3652">
        <w:rPr>
          <w:i/>
          <w:sz w:val="22"/>
          <w:szCs w:val="22"/>
        </w:rPr>
        <w:t xml:space="preserve">магам своим депонентам, которые </w:t>
      </w:r>
      <w:r w:rsidRPr="000E3652">
        <w:rPr>
          <w:i/>
          <w:sz w:val="22"/>
          <w:szCs w:val="22"/>
        </w:rPr>
        <w:t xml:space="preserve">являются номинальными держателями и доверительными управляющими </w:t>
      </w:r>
      <w:r w:rsidR="000E3652" w:rsidRPr="000E3652">
        <w:rPr>
          <w:i/>
          <w:iCs/>
          <w:sz w:val="22"/>
          <w:szCs w:val="22"/>
        </w:rPr>
        <w:t>–</w:t>
      </w:r>
      <w:r w:rsidRPr="000E3652">
        <w:rPr>
          <w:i/>
          <w:iCs/>
          <w:sz w:val="22"/>
          <w:szCs w:val="22"/>
        </w:rPr>
        <w:t xml:space="preserve"> профессиональными</w:t>
      </w:r>
      <w:r w:rsidR="000E3652">
        <w:rPr>
          <w:sz w:val="22"/>
          <w:szCs w:val="22"/>
        </w:rPr>
        <w:t xml:space="preserve"> </w:t>
      </w:r>
      <w:r w:rsidRPr="001638E8">
        <w:rPr>
          <w:i/>
          <w:iCs/>
          <w:sz w:val="22"/>
          <w:szCs w:val="22"/>
        </w:rPr>
        <w:t>участниками рынка ценных бумаг, не позднее одного рабочего дня после дня их получения, а в</w:t>
      </w:r>
      <w:r w:rsidR="000E3652">
        <w:rPr>
          <w:sz w:val="22"/>
          <w:szCs w:val="22"/>
        </w:rPr>
        <w:t xml:space="preserve"> </w:t>
      </w:r>
      <w:r w:rsidRPr="001638E8">
        <w:rPr>
          <w:i/>
          <w:iCs/>
          <w:sz w:val="22"/>
          <w:szCs w:val="22"/>
        </w:rPr>
        <w:t xml:space="preserve">случае передачи последней денежной выплаты по ценным бумагам, </w:t>
      </w:r>
      <w:r w:rsidR="001D488B">
        <w:rPr>
          <w:i/>
          <w:iCs/>
          <w:sz w:val="22"/>
          <w:szCs w:val="22"/>
        </w:rPr>
        <w:t>обязанность,</w:t>
      </w:r>
      <w:r w:rsidRPr="001638E8">
        <w:rPr>
          <w:i/>
          <w:iCs/>
          <w:sz w:val="22"/>
          <w:szCs w:val="22"/>
        </w:rPr>
        <w:t xml:space="preserve"> по</w:t>
      </w:r>
      <w:r w:rsidR="000E3652">
        <w:rPr>
          <w:sz w:val="22"/>
          <w:szCs w:val="22"/>
        </w:rPr>
        <w:t xml:space="preserve"> </w:t>
      </w:r>
      <w:r w:rsidRPr="001638E8">
        <w:rPr>
          <w:i/>
          <w:iCs/>
          <w:sz w:val="22"/>
          <w:szCs w:val="22"/>
        </w:rPr>
        <w:t>осуществлению которой в установленный срок Эмитентом не исполнена или исполнена</w:t>
      </w:r>
      <w:r w:rsidR="000E3652">
        <w:rPr>
          <w:sz w:val="22"/>
          <w:szCs w:val="22"/>
        </w:rPr>
        <w:t xml:space="preserve"> </w:t>
      </w:r>
      <w:r w:rsidRPr="001638E8">
        <w:rPr>
          <w:i/>
          <w:iCs/>
          <w:sz w:val="22"/>
          <w:szCs w:val="22"/>
        </w:rPr>
        <w:t>ненадлежащим образом, не позднее трех рабочих дней после дня их получения. Выплаты по</w:t>
      </w:r>
      <w:r w:rsidR="000E3652">
        <w:rPr>
          <w:sz w:val="22"/>
          <w:szCs w:val="22"/>
        </w:rPr>
        <w:t xml:space="preserve"> </w:t>
      </w:r>
      <w:r w:rsidRPr="001638E8">
        <w:rPr>
          <w:i/>
          <w:iCs/>
          <w:sz w:val="22"/>
          <w:szCs w:val="22"/>
        </w:rPr>
        <w:t xml:space="preserve">ценным бумагам иным депонентам передаются НРД не позднее </w:t>
      </w:r>
      <w:r w:rsidR="00FD5981">
        <w:rPr>
          <w:i/>
          <w:iCs/>
          <w:sz w:val="22"/>
          <w:szCs w:val="22"/>
        </w:rPr>
        <w:t>семи</w:t>
      </w:r>
      <w:r w:rsidR="00FD5981" w:rsidRPr="001638E8">
        <w:rPr>
          <w:i/>
          <w:iCs/>
          <w:sz w:val="22"/>
          <w:szCs w:val="22"/>
        </w:rPr>
        <w:t xml:space="preserve"> </w:t>
      </w:r>
      <w:r w:rsidRPr="001638E8">
        <w:rPr>
          <w:i/>
          <w:iCs/>
          <w:sz w:val="22"/>
          <w:szCs w:val="22"/>
        </w:rPr>
        <w:t>рабочих дней после дня их</w:t>
      </w:r>
      <w:r w:rsidR="000E3652">
        <w:rPr>
          <w:sz w:val="22"/>
          <w:szCs w:val="22"/>
        </w:rPr>
        <w:t xml:space="preserve"> </w:t>
      </w:r>
      <w:r w:rsidRPr="001638E8">
        <w:rPr>
          <w:i/>
          <w:iCs/>
          <w:sz w:val="22"/>
          <w:szCs w:val="22"/>
        </w:rPr>
        <w:t>получения. Эмитент несет перед депонентами НРД субсидиарную ответственность за</w:t>
      </w:r>
      <w:r w:rsidR="000E3652">
        <w:rPr>
          <w:sz w:val="22"/>
          <w:szCs w:val="22"/>
        </w:rPr>
        <w:t xml:space="preserve"> </w:t>
      </w:r>
      <w:r w:rsidRPr="001638E8">
        <w:rPr>
          <w:i/>
          <w:iCs/>
          <w:sz w:val="22"/>
          <w:szCs w:val="22"/>
        </w:rPr>
        <w:t>исполнение НРД указанной обязанности. При этом перечисление НРД денежных выплат по</w:t>
      </w:r>
      <w:r w:rsidR="000E3652">
        <w:rPr>
          <w:sz w:val="22"/>
          <w:szCs w:val="22"/>
        </w:rPr>
        <w:t xml:space="preserve"> </w:t>
      </w:r>
      <w:r w:rsidRPr="001638E8">
        <w:rPr>
          <w:i/>
          <w:iCs/>
          <w:sz w:val="22"/>
          <w:szCs w:val="22"/>
        </w:rPr>
        <w:t>ценным бумагам депоненту, который является номинальным держателем, осуществляется на</w:t>
      </w:r>
      <w:r w:rsidR="000E3652">
        <w:rPr>
          <w:sz w:val="22"/>
          <w:szCs w:val="22"/>
        </w:rPr>
        <w:t xml:space="preserve"> </w:t>
      </w:r>
      <w:r w:rsidRPr="001638E8">
        <w:rPr>
          <w:i/>
          <w:iCs/>
          <w:sz w:val="22"/>
          <w:szCs w:val="22"/>
        </w:rPr>
        <w:t>его специальный депозитарный счет или счет депонента - номинального держателя,</w:t>
      </w:r>
      <w:r w:rsidR="000E3652">
        <w:rPr>
          <w:sz w:val="22"/>
          <w:szCs w:val="22"/>
        </w:rPr>
        <w:t xml:space="preserve"> </w:t>
      </w:r>
      <w:r w:rsidRPr="001638E8">
        <w:rPr>
          <w:i/>
          <w:iCs/>
          <w:sz w:val="22"/>
          <w:szCs w:val="22"/>
        </w:rPr>
        <w:t>являющегося кредитной организацией.</w:t>
      </w:r>
    </w:p>
    <w:p w:rsidR="00DC669E" w:rsidRPr="001638E8" w:rsidRDefault="00DC669E" w:rsidP="000E3652">
      <w:pPr>
        <w:adjustRightInd w:val="0"/>
        <w:ind w:firstLine="567"/>
        <w:jc w:val="both"/>
        <w:rPr>
          <w:i/>
          <w:iCs/>
          <w:sz w:val="22"/>
          <w:szCs w:val="22"/>
        </w:rPr>
      </w:pPr>
      <w:r w:rsidRPr="001638E8">
        <w:rPr>
          <w:i/>
          <w:iCs/>
          <w:sz w:val="22"/>
          <w:szCs w:val="22"/>
        </w:rPr>
        <w:t>Депозитарий, осуществляющий учет прав на ценные б</w:t>
      </w:r>
      <w:r w:rsidR="000E3652">
        <w:rPr>
          <w:i/>
          <w:iCs/>
          <w:sz w:val="22"/>
          <w:szCs w:val="22"/>
        </w:rPr>
        <w:t xml:space="preserve">умаги, обязан передать денежные </w:t>
      </w:r>
      <w:r w:rsidRPr="001638E8">
        <w:rPr>
          <w:i/>
          <w:iCs/>
          <w:sz w:val="22"/>
          <w:szCs w:val="22"/>
        </w:rPr>
        <w:t>выплаты по ценным бумагам своим депонентам, которые являются номинальными держателями</w:t>
      </w:r>
      <w:r w:rsidR="000E3652">
        <w:rPr>
          <w:i/>
          <w:iCs/>
          <w:sz w:val="22"/>
          <w:szCs w:val="22"/>
        </w:rPr>
        <w:t xml:space="preserve"> </w:t>
      </w:r>
      <w:r w:rsidRPr="001638E8">
        <w:rPr>
          <w:i/>
          <w:iCs/>
          <w:sz w:val="22"/>
          <w:szCs w:val="22"/>
        </w:rPr>
        <w:t>и доверительными управляющими - профессиональными участниками рынка ценных бумаг, не</w:t>
      </w:r>
      <w:r w:rsidR="000E3652">
        <w:rPr>
          <w:i/>
          <w:iCs/>
          <w:sz w:val="22"/>
          <w:szCs w:val="22"/>
        </w:rPr>
        <w:t xml:space="preserve"> </w:t>
      </w:r>
      <w:r w:rsidRPr="001638E8">
        <w:rPr>
          <w:i/>
          <w:iCs/>
          <w:sz w:val="22"/>
          <w:szCs w:val="22"/>
        </w:rPr>
        <w:t>позднее следующего рабочего дня после дня их получения, а иным депонентам не позднее 7 (Семи)</w:t>
      </w:r>
      <w:r w:rsidR="000E3652">
        <w:rPr>
          <w:i/>
          <w:iCs/>
          <w:sz w:val="22"/>
          <w:szCs w:val="22"/>
        </w:rPr>
        <w:t xml:space="preserve"> </w:t>
      </w:r>
      <w:r w:rsidRPr="001638E8">
        <w:rPr>
          <w:i/>
          <w:iCs/>
          <w:sz w:val="22"/>
          <w:szCs w:val="22"/>
        </w:rPr>
        <w:t xml:space="preserve">рабочих дней после дня получения соответствующих </w:t>
      </w:r>
      <w:r w:rsidR="000E3652">
        <w:rPr>
          <w:i/>
          <w:iCs/>
          <w:sz w:val="22"/>
          <w:szCs w:val="22"/>
        </w:rPr>
        <w:t xml:space="preserve">денежных выплат и не позднее 15 </w:t>
      </w:r>
      <w:r w:rsidRPr="001638E8">
        <w:rPr>
          <w:i/>
          <w:iCs/>
          <w:sz w:val="22"/>
          <w:szCs w:val="22"/>
        </w:rPr>
        <w:t>(Пятнадцати) рабочих дней после даты, на которую НР</w:t>
      </w:r>
      <w:r w:rsidR="000E3652">
        <w:rPr>
          <w:i/>
          <w:iCs/>
          <w:sz w:val="22"/>
          <w:szCs w:val="22"/>
        </w:rPr>
        <w:t xml:space="preserve">Д, в соответствии с действующим </w:t>
      </w:r>
      <w:r w:rsidRPr="001638E8">
        <w:rPr>
          <w:i/>
          <w:iCs/>
          <w:sz w:val="22"/>
          <w:szCs w:val="22"/>
        </w:rPr>
        <w:t>законодательством раскрыта информация о передаче своим депонентам причитающихся им</w:t>
      </w:r>
      <w:r w:rsidR="000E3652">
        <w:rPr>
          <w:i/>
          <w:iCs/>
          <w:sz w:val="22"/>
          <w:szCs w:val="22"/>
        </w:rPr>
        <w:t xml:space="preserve"> </w:t>
      </w:r>
      <w:r w:rsidRPr="001638E8">
        <w:rPr>
          <w:i/>
          <w:iCs/>
          <w:sz w:val="22"/>
          <w:szCs w:val="22"/>
        </w:rPr>
        <w:t>выплат по ценным бумагам. При этом перечисление де</w:t>
      </w:r>
      <w:r w:rsidR="000E3652">
        <w:rPr>
          <w:i/>
          <w:iCs/>
          <w:sz w:val="22"/>
          <w:szCs w:val="22"/>
        </w:rPr>
        <w:t xml:space="preserve">нежных выплат по ценным бумагам </w:t>
      </w:r>
      <w:r w:rsidRPr="001638E8">
        <w:rPr>
          <w:i/>
          <w:iCs/>
          <w:sz w:val="22"/>
          <w:szCs w:val="22"/>
        </w:rPr>
        <w:t>депоненту, который является номинальным держателем, осуществляется на его специальный</w:t>
      </w:r>
      <w:r w:rsidR="000E3652">
        <w:rPr>
          <w:i/>
          <w:iCs/>
          <w:sz w:val="22"/>
          <w:szCs w:val="22"/>
        </w:rPr>
        <w:t xml:space="preserve"> </w:t>
      </w:r>
      <w:r w:rsidRPr="001638E8">
        <w:rPr>
          <w:i/>
          <w:iCs/>
          <w:sz w:val="22"/>
          <w:szCs w:val="22"/>
        </w:rPr>
        <w:lastRenderedPageBreak/>
        <w:t>депозитарный счет или счет депонента - номинального держателя, являющегося кредитной</w:t>
      </w:r>
      <w:r w:rsidR="000E3652">
        <w:rPr>
          <w:i/>
          <w:iCs/>
          <w:sz w:val="22"/>
          <w:szCs w:val="22"/>
        </w:rPr>
        <w:t xml:space="preserve"> </w:t>
      </w:r>
      <w:r w:rsidRPr="001638E8">
        <w:rPr>
          <w:i/>
          <w:iCs/>
          <w:sz w:val="22"/>
          <w:szCs w:val="22"/>
        </w:rPr>
        <w:t>организацией.</w:t>
      </w:r>
    </w:p>
    <w:p w:rsidR="00DC669E" w:rsidRPr="000E3652" w:rsidRDefault="00DC669E" w:rsidP="000E3652">
      <w:pPr>
        <w:adjustRightInd w:val="0"/>
        <w:ind w:firstLine="567"/>
        <w:jc w:val="both"/>
        <w:rPr>
          <w:i/>
          <w:iCs/>
          <w:sz w:val="22"/>
          <w:szCs w:val="22"/>
        </w:rPr>
      </w:pPr>
      <w:r w:rsidRPr="001638E8">
        <w:rPr>
          <w:i/>
          <w:iCs/>
          <w:sz w:val="22"/>
          <w:szCs w:val="22"/>
        </w:rPr>
        <w:t>После истечения указанного пятнадцатидневного срок</w:t>
      </w:r>
      <w:r w:rsidR="000E3652">
        <w:rPr>
          <w:i/>
          <w:iCs/>
          <w:sz w:val="22"/>
          <w:szCs w:val="22"/>
        </w:rPr>
        <w:t xml:space="preserve">а депоненты вправе требовать от </w:t>
      </w:r>
      <w:r w:rsidRPr="001638E8">
        <w:rPr>
          <w:i/>
          <w:iCs/>
          <w:sz w:val="22"/>
          <w:szCs w:val="22"/>
        </w:rPr>
        <w:t>Депозитария, с которым у них заключен депозитарный договор, осуществления причитающихся</w:t>
      </w:r>
      <w:r w:rsidR="000E3652">
        <w:rPr>
          <w:i/>
          <w:iCs/>
          <w:sz w:val="22"/>
          <w:szCs w:val="22"/>
        </w:rPr>
        <w:t xml:space="preserve"> </w:t>
      </w:r>
      <w:r w:rsidRPr="001638E8">
        <w:rPr>
          <w:i/>
          <w:iCs/>
          <w:sz w:val="22"/>
          <w:szCs w:val="22"/>
        </w:rPr>
        <w:t>им выплат по ценным бумагам независимо от получ</w:t>
      </w:r>
      <w:r w:rsidR="000E3652">
        <w:rPr>
          <w:i/>
          <w:iCs/>
          <w:sz w:val="22"/>
          <w:szCs w:val="22"/>
        </w:rPr>
        <w:t>ения таких выплат Депозитарием.</w:t>
      </w:r>
    </w:p>
    <w:p w:rsidR="00DC669E" w:rsidRPr="001638E8" w:rsidRDefault="00DC669E" w:rsidP="005876AD">
      <w:pPr>
        <w:adjustRightInd w:val="0"/>
        <w:ind w:firstLine="567"/>
        <w:jc w:val="both"/>
        <w:rPr>
          <w:i/>
          <w:iCs/>
          <w:sz w:val="22"/>
          <w:szCs w:val="22"/>
        </w:rPr>
      </w:pPr>
      <w:r w:rsidRPr="001638E8">
        <w:rPr>
          <w:i/>
          <w:iCs/>
          <w:sz w:val="22"/>
          <w:szCs w:val="22"/>
        </w:rPr>
        <w:t>Требование, касающееся обязанности Депозитария передать выплаты по ценным бумагам</w:t>
      </w:r>
    </w:p>
    <w:p w:rsidR="00DC669E" w:rsidRPr="001638E8" w:rsidRDefault="00DC669E" w:rsidP="000E3652">
      <w:pPr>
        <w:adjustRightInd w:val="0"/>
        <w:jc w:val="both"/>
        <w:rPr>
          <w:i/>
          <w:iCs/>
          <w:sz w:val="22"/>
          <w:szCs w:val="22"/>
        </w:rPr>
      </w:pPr>
      <w:r w:rsidRPr="001638E8">
        <w:rPr>
          <w:i/>
          <w:iCs/>
          <w:sz w:val="22"/>
          <w:szCs w:val="22"/>
        </w:rPr>
        <w:t>своим депонентам не позднее 15 (Пятнадцати) рабочих дней после даты, на которую НРД</w:t>
      </w:r>
      <w:r w:rsidR="000E3652">
        <w:rPr>
          <w:i/>
          <w:iCs/>
          <w:sz w:val="22"/>
          <w:szCs w:val="22"/>
        </w:rPr>
        <w:t xml:space="preserve"> </w:t>
      </w:r>
      <w:r w:rsidRPr="001638E8">
        <w:rPr>
          <w:i/>
          <w:iCs/>
          <w:sz w:val="22"/>
          <w:szCs w:val="22"/>
        </w:rPr>
        <w:t>раскрыта информация о передаче полученных НРД</w:t>
      </w:r>
      <w:r w:rsidR="000E3652">
        <w:rPr>
          <w:i/>
          <w:iCs/>
          <w:sz w:val="22"/>
          <w:szCs w:val="22"/>
        </w:rPr>
        <w:t xml:space="preserve"> выплат по ценным бумагам своим </w:t>
      </w:r>
      <w:r w:rsidRPr="001638E8">
        <w:rPr>
          <w:i/>
          <w:iCs/>
          <w:sz w:val="22"/>
          <w:szCs w:val="22"/>
        </w:rPr>
        <w:t>депонентам, которые являются номинальными держателями и доверительными управляющими -</w:t>
      </w:r>
      <w:r w:rsidR="000E3652">
        <w:rPr>
          <w:i/>
          <w:iCs/>
          <w:sz w:val="22"/>
          <w:szCs w:val="22"/>
        </w:rPr>
        <w:t xml:space="preserve"> </w:t>
      </w:r>
      <w:r w:rsidRPr="001638E8">
        <w:rPr>
          <w:i/>
          <w:iCs/>
          <w:sz w:val="22"/>
          <w:szCs w:val="22"/>
        </w:rPr>
        <w:t>профессиональными участниками рынка ценных бумаг</w:t>
      </w:r>
      <w:r w:rsidR="000E3652">
        <w:rPr>
          <w:i/>
          <w:iCs/>
          <w:sz w:val="22"/>
          <w:szCs w:val="22"/>
        </w:rPr>
        <w:t xml:space="preserve">, не применяется к Депозитарию, </w:t>
      </w:r>
      <w:r w:rsidRPr="001638E8">
        <w:rPr>
          <w:i/>
          <w:iCs/>
          <w:sz w:val="22"/>
          <w:szCs w:val="22"/>
        </w:rPr>
        <w:t>ставшему депонентом другого Депозитария в соответствии с письменным указанием своего</w:t>
      </w:r>
      <w:r w:rsidR="000E3652">
        <w:rPr>
          <w:i/>
          <w:iCs/>
          <w:sz w:val="22"/>
          <w:szCs w:val="22"/>
        </w:rPr>
        <w:t xml:space="preserve"> </w:t>
      </w:r>
      <w:r w:rsidRPr="001638E8">
        <w:rPr>
          <w:i/>
          <w:iCs/>
          <w:sz w:val="22"/>
          <w:szCs w:val="22"/>
        </w:rPr>
        <w:t>депонента и не получившему от другого Депозитария подлежавшие передаче выплаты по ценным</w:t>
      </w:r>
      <w:r w:rsidR="000E3652">
        <w:rPr>
          <w:i/>
          <w:iCs/>
          <w:sz w:val="22"/>
          <w:szCs w:val="22"/>
        </w:rPr>
        <w:t xml:space="preserve"> </w:t>
      </w:r>
      <w:r w:rsidRPr="001638E8">
        <w:rPr>
          <w:i/>
          <w:iCs/>
          <w:sz w:val="22"/>
          <w:szCs w:val="22"/>
        </w:rPr>
        <w:t>бумагам.</w:t>
      </w:r>
    </w:p>
    <w:p w:rsidR="00DC669E" w:rsidRPr="001638E8" w:rsidRDefault="00DC669E" w:rsidP="000E3652">
      <w:pPr>
        <w:adjustRightInd w:val="0"/>
        <w:ind w:firstLine="567"/>
        <w:jc w:val="both"/>
        <w:rPr>
          <w:i/>
          <w:iCs/>
          <w:sz w:val="22"/>
          <w:szCs w:val="22"/>
        </w:rPr>
      </w:pPr>
      <w:r w:rsidRPr="001638E8">
        <w:rPr>
          <w:i/>
          <w:iCs/>
          <w:sz w:val="22"/>
          <w:szCs w:val="22"/>
        </w:rPr>
        <w:t>Передача денежных выплат по Биржевым облигациям ос</w:t>
      </w:r>
      <w:r w:rsidR="000E3652">
        <w:rPr>
          <w:i/>
          <w:iCs/>
          <w:sz w:val="22"/>
          <w:szCs w:val="22"/>
        </w:rPr>
        <w:t xml:space="preserve">уществляется депозитарием лицу, </w:t>
      </w:r>
      <w:r w:rsidRPr="001638E8">
        <w:rPr>
          <w:i/>
          <w:iCs/>
          <w:sz w:val="22"/>
          <w:szCs w:val="22"/>
        </w:rPr>
        <w:t>являвшемуся его депонентом:</w:t>
      </w:r>
    </w:p>
    <w:p w:rsidR="00DC669E" w:rsidRPr="001638E8" w:rsidRDefault="00DC669E" w:rsidP="000E3652">
      <w:pPr>
        <w:adjustRightInd w:val="0"/>
        <w:ind w:firstLine="567"/>
        <w:jc w:val="both"/>
        <w:rPr>
          <w:i/>
          <w:iCs/>
          <w:sz w:val="22"/>
          <w:szCs w:val="22"/>
        </w:rPr>
      </w:pPr>
      <w:r w:rsidRPr="001638E8">
        <w:rPr>
          <w:i/>
          <w:iCs/>
          <w:sz w:val="22"/>
          <w:szCs w:val="22"/>
        </w:rPr>
        <w:t>1) на конец операционного дня, предшествующ</w:t>
      </w:r>
      <w:r w:rsidR="000E3652">
        <w:rPr>
          <w:i/>
          <w:iCs/>
          <w:sz w:val="22"/>
          <w:szCs w:val="22"/>
        </w:rPr>
        <w:t xml:space="preserve">его дате, которая определенна в </w:t>
      </w:r>
      <w:r w:rsidRPr="001638E8">
        <w:rPr>
          <w:i/>
          <w:iCs/>
          <w:sz w:val="22"/>
          <w:szCs w:val="22"/>
        </w:rPr>
        <w:t>соответствии с документом, удостоверяющим права, закр</w:t>
      </w:r>
      <w:r w:rsidR="000E3652">
        <w:rPr>
          <w:i/>
          <w:iCs/>
          <w:sz w:val="22"/>
          <w:szCs w:val="22"/>
        </w:rPr>
        <w:t xml:space="preserve">епленные ценными бумагами,   на </w:t>
      </w:r>
      <w:r w:rsidRPr="001638E8">
        <w:rPr>
          <w:i/>
          <w:iCs/>
          <w:sz w:val="22"/>
          <w:szCs w:val="22"/>
        </w:rPr>
        <w:t>которую обязанность по осуществлению денежных вы</w:t>
      </w:r>
      <w:r w:rsidR="000E3652">
        <w:rPr>
          <w:i/>
          <w:iCs/>
          <w:sz w:val="22"/>
          <w:szCs w:val="22"/>
        </w:rPr>
        <w:t xml:space="preserve">плат по ценным бумагам подлежит </w:t>
      </w:r>
      <w:r w:rsidRPr="001638E8">
        <w:rPr>
          <w:i/>
          <w:iCs/>
          <w:sz w:val="22"/>
          <w:szCs w:val="22"/>
        </w:rPr>
        <w:t>исполнению;</w:t>
      </w:r>
    </w:p>
    <w:p w:rsidR="00DC669E" w:rsidRPr="001638E8" w:rsidRDefault="00DC669E" w:rsidP="000E3652">
      <w:pPr>
        <w:adjustRightInd w:val="0"/>
        <w:ind w:firstLine="567"/>
        <w:jc w:val="both"/>
        <w:rPr>
          <w:i/>
          <w:iCs/>
          <w:sz w:val="22"/>
          <w:szCs w:val="22"/>
        </w:rPr>
      </w:pPr>
      <w:r w:rsidRPr="001638E8">
        <w:rPr>
          <w:i/>
          <w:iCs/>
          <w:sz w:val="22"/>
          <w:szCs w:val="22"/>
        </w:rPr>
        <w:t xml:space="preserve">2) на конец операционного дня, следующего за датой, </w:t>
      </w:r>
      <w:r w:rsidR="000E3652">
        <w:rPr>
          <w:i/>
          <w:iCs/>
          <w:sz w:val="22"/>
          <w:szCs w:val="22"/>
        </w:rPr>
        <w:t xml:space="preserve">на которую НРД в соответствии с </w:t>
      </w:r>
      <w:r w:rsidRPr="001638E8">
        <w:rPr>
          <w:i/>
          <w:iCs/>
          <w:sz w:val="22"/>
          <w:szCs w:val="22"/>
        </w:rPr>
        <w:t>действующим законодательством раскрыта информация о получении НРД подлежащих передаче</w:t>
      </w:r>
      <w:r w:rsidR="000E3652">
        <w:rPr>
          <w:i/>
          <w:iCs/>
          <w:sz w:val="22"/>
          <w:szCs w:val="22"/>
        </w:rPr>
        <w:t xml:space="preserve"> </w:t>
      </w:r>
      <w:r w:rsidRPr="001638E8">
        <w:rPr>
          <w:i/>
          <w:iCs/>
          <w:sz w:val="22"/>
          <w:szCs w:val="22"/>
        </w:rPr>
        <w:t>денежных выплат по ценным бумагам в случае, если обязанность по осуществлению последней</w:t>
      </w:r>
      <w:r w:rsidR="000E3652">
        <w:rPr>
          <w:i/>
          <w:iCs/>
          <w:sz w:val="22"/>
          <w:szCs w:val="22"/>
        </w:rPr>
        <w:t xml:space="preserve"> </w:t>
      </w:r>
      <w:r w:rsidRPr="001638E8">
        <w:rPr>
          <w:i/>
          <w:iCs/>
          <w:sz w:val="22"/>
          <w:szCs w:val="22"/>
        </w:rPr>
        <w:t xml:space="preserve">денежной выплаты по ценным бумагам в установленный </w:t>
      </w:r>
      <w:r w:rsidR="000E3652">
        <w:rPr>
          <w:i/>
          <w:iCs/>
          <w:sz w:val="22"/>
          <w:szCs w:val="22"/>
        </w:rPr>
        <w:t xml:space="preserve">срок Эмитентом не исполнена или </w:t>
      </w:r>
      <w:r w:rsidRPr="001638E8">
        <w:rPr>
          <w:i/>
          <w:iCs/>
          <w:sz w:val="22"/>
          <w:szCs w:val="22"/>
        </w:rPr>
        <w:t>исполнена ненадлежащим образом.</w:t>
      </w:r>
    </w:p>
    <w:p w:rsidR="00DC669E" w:rsidRPr="001638E8" w:rsidRDefault="00DC669E" w:rsidP="000E3652">
      <w:pPr>
        <w:adjustRightInd w:val="0"/>
        <w:ind w:firstLine="567"/>
        <w:jc w:val="both"/>
        <w:rPr>
          <w:i/>
          <w:iCs/>
          <w:sz w:val="22"/>
          <w:szCs w:val="22"/>
        </w:rPr>
      </w:pPr>
      <w:r w:rsidRPr="001638E8">
        <w:rPr>
          <w:i/>
          <w:iCs/>
          <w:sz w:val="22"/>
          <w:szCs w:val="22"/>
        </w:rPr>
        <w:t>Депозитарий передает своим депонентам ден</w:t>
      </w:r>
      <w:r w:rsidR="000E3652">
        <w:rPr>
          <w:i/>
          <w:iCs/>
          <w:sz w:val="22"/>
          <w:szCs w:val="22"/>
        </w:rPr>
        <w:t xml:space="preserve">ежные выплаты по ценным бумагам </w:t>
      </w:r>
      <w:r w:rsidRPr="001638E8">
        <w:rPr>
          <w:i/>
          <w:iCs/>
          <w:sz w:val="22"/>
          <w:szCs w:val="22"/>
        </w:rPr>
        <w:t>пропорционально количеству Биржевых облигаций, которые учитывались на их счетах депо на</w:t>
      </w:r>
      <w:r w:rsidR="000E3652">
        <w:rPr>
          <w:i/>
          <w:iCs/>
          <w:sz w:val="22"/>
          <w:szCs w:val="22"/>
        </w:rPr>
        <w:t xml:space="preserve"> </w:t>
      </w:r>
      <w:r w:rsidRPr="001638E8">
        <w:rPr>
          <w:i/>
          <w:iCs/>
          <w:sz w:val="22"/>
          <w:szCs w:val="22"/>
        </w:rPr>
        <w:t>конец операционного дня, определенного в соответствии с вышеуказанным абзацем.</w:t>
      </w:r>
    </w:p>
    <w:p w:rsidR="00DC669E" w:rsidRPr="001638E8" w:rsidRDefault="00DC669E" w:rsidP="005876AD">
      <w:pPr>
        <w:adjustRightInd w:val="0"/>
        <w:ind w:firstLine="567"/>
        <w:jc w:val="both"/>
        <w:rPr>
          <w:i/>
          <w:iCs/>
          <w:sz w:val="22"/>
          <w:szCs w:val="22"/>
        </w:rPr>
      </w:pPr>
      <w:r w:rsidRPr="001638E8">
        <w:rPr>
          <w:i/>
          <w:iCs/>
          <w:sz w:val="22"/>
          <w:szCs w:val="22"/>
        </w:rPr>
        <w:t>НРД обязан раскрыть информацию о:</w:t>
      </w:r>
    </w:p>
    <w:p w:rsidR="00DC669E" w:rsidRPr="001638E8" w:rsidRDefault="00DC669E" w:rsidP="005876AD">
      <w:pPr>
        <w:adjustRightInd w:val="0"/>
        <w:ind w:firstLine="567"/>
        <w:jc w:val="both"/>
        <w:rPr>
          <w:i/>
          <w:iCs/>
          <w:sz w:val="22"/>
          <w:szCs w:val="22"/>
        </w:rPr>
      </w:pPr>
      <w:r w:rsidRPr="001638E8">
        <w:rPr>
          <w:i/>
          <w:iCs/>
          <w:sz w:val="22"/>
          <w:szCs w:val="22"/>
        </w:rPr>
        <w:t>1) получении им подлежащих передаче выплат по ценным бумагам;</w:t>
      </w:r>
    </w:p>
    <w:p w:rsidR="00DC669E" w:rsidRPr="001638E8" w:rsidRDefault="00DC669E" w:rsidP="000E3652">
      <w:pPr>
        <w:adjustRightInd w:val="0"/>
        <w:ind w:firstLine="567"/>
        <w:jc w:val="both"/>
        <w:rPr>
          <w:i/>
          <w:iCs/>
          <w:sz w:val="22"/>
          <w:szCs w:val="22"/>
        </w:rPr>
      </w:pPr>
      <w:r w:rsidRPr="001638E8">
        <w:rPr>
          <w:i/>
          <w:iCs/>
          <w:sz w:val="22"/>
          <w:szCs w:val="22"/>
        </w:rPr>
        <w:t>2) передаче полученных им выплат по ценным бу</w:t>
      </w:r>
      <w:r w:rsidR="000E3652">
        <w:rPr>
          <w:i/>
          <w:iCs/>
          <w:sz w:val="22"/>
          <w:szCs w:val="22"/>
        </w:rPr>
        <w:t xml:space="preserve">магам своим депонентам, которые </w:t>
      </w:r>
      <w:r w:rsidRPr="001638E8">
        <w:rPr>
          <w:i/>
          <w:iCs/>
          <w:sz w:val="22"/>
          <w:szCs w:val="22"/>
        </w:rPr>
        <w:t xml:space="preserve">являются номинальными держателями и доверительными управляющими </w:t>
      </w:r>
      <w:r w:rsidR="000E3652">
        <w:rPr>
          <w:i/>
          <w:iCs/>
          <w:sz w:val="22"/>
          <w:szCs w:val="22"/>
        </w:rPr>
        <w:t>–</w:t>
      </w:r>
      <w:r w:rsidRPr="001638E8">
        <w:rPr>
          <w:i/>
          <w:iCs/>
          <w:sz w:val="22"/>
          <w:szCs w:val="22"/>
        </w:rPr>
        <w:t xml:space="preserve"> профессиональными</w:t>
      </w:r>
      <w:r w:rsidR="000E3652">
        <w:rPr>
          <w:i/>
          <w:iCs/>
          <w:sz w:val="22"/>
          <w:szCs w:val="22"/>
        </w:rPr>
        <w:t xml:space="preserve"> </w:t>
      </w:r>
      <w:r w:rsidRPr="001638E8">
        <w:rPr>
          <w:i/>
          <w:iCs/>
          <w:sz w:val="22"/>
          <w:szCs w:val="22"/>
        </w:rPr>
        <w:t>участниками рынка ценных бумаг, в том числе размере выплаты, приходящейся на одну ценную</w:t>
      </w:r>
      <w:r w:rsidR="000E3652">
        <w:rPr>
          <w:i/>
          <w:iCs/>
          <w:sz w:val="22"/>
          <w:szCs w:val="22"/>
        </w:rPr>
        <w:t xml:space="preserve"> </w:t>
      </w:r>
      <w:r w:rsidRPr="001638E8">
        <w:rPr>
          <w:i/>
          <w:iCs/>
          <w:sz w:val="22"/>
          <w:szCs w:val="22"/>
        </w:rPr>
        <w:t>бумагу.</w:t>
      </w:r>
    </w:p>
    <w:p w:rsidR="00DC669E" w:rsidRPr="001638E8" w:rsidRDefault="00DC669E" w:rsidP="000E3652">
      <w:pPr>
        <w:adjustRightInd w:val="0"/>
        <w:ind w:firstLine="567"/>
        <w:jc w:val="both"/>
        <w:rPr>
          <w:i/>
          <w:iCs/>
          <w:sz w:val="22"/>
          <w:szCs w:val="22"/>
        </w:rPr>
      </w:pPr>
      <w:r w:rsidRPr="001638E8">
        <w:rPr>
          <w:i/>
          <w:iCs/>
          <w:sz w:val="22"/>
          <w:szCs w:val="22"/>
        </w:rPr>
        <w:t>В соответствии с Положением о депозитарной деяте</w:t>
      </w:r>
      <w:r w:rsidR="000E3652">
        <w:rPr>
          <w:i/>
          <w:iCs/>
          <w:sz w:val="22"/>
          <w:szCs w:val="22"/>
        </w:rPr>
        <w:t xml:space="preserve">льности в Российской Федерации, </w:t>
      </w:r>
      <w:r w:rsidRPr="001638E8">
        <w:rPr>
          <w:i/>
          <w:iCs/>
          <w:sz w:val="22"/>
          <w:szCs w:val="22"/>
        </w:rPr>
        <w:t>утвержденным Постановлением ФКЦБ России от 16.10.1997 № 36 (далее</w:t>
      </w:r>
      <w:r w:rsidR="000E3652">
        <w:rPr>
          <w:i/>
          <w:iCs/>
          <w:sz w:val="22"/>
          <w:szCs w:val="22"/>
        </w:rPr>
        <w:t xml:space="preserve"> – «Положение о </w:t>
      </w:r>
      <w:r w:rsidRPr="001638E8">
        <w:rPr>
          <w:i/>
          <w:iCs/>
          <w:sz w:val="22"/>
          <w:szCs w:val="22"/>
        </w:rPr>
        <w:t>депозитарной деятельности»):</w:t>
      </w:r>
    </w:p>
    <w:p w:rsidR="00DC669E" w:rsidRPr="001638E8" w:rsidRDefault="00DC669E" w:rsidP="000E3652">
      <w:pPr>
        <w:adjustRightInd w:val="0"/>
        <w:ind w:firstLine="567"/>
        <w:jc w:val="both"/>
        <w:rPr>
          <w:i/>
          <w:iCs/>
          <w:sz w:val="22"/>
          <w:szCs w:val="22"/>
        </w:rPr>
      </w:pPr>
      <w:r w:rsidRPr="001638E8">
        <w:rPr>
          <w:i/>
          <w:iCs/>
          <w:sz w:val="22"/>
          <w:szCs w:val="22"/>
        </w:rPr>
        <w:t>Депозитарий обязан обеспечить обособленное хранение це</w:t>
      </w:r>
      <w:r w:rsidR="000E3652">
        <w:rPr>
          <w:i/>
          <w:iCs/>
          <w:sz w:val="22"/>
          <w:szCs w:val="22"/>
        </w:rPr>
        <w:t xml:space="preserve">нных бумаг и (или) учет прав на </w:t>
      </w:r>
      <w:r w:rsidRPr="001638E8">
        <w:rPr>
          <w:i/>
          <w:iCs/>
          <w:sz w:val="22"/>
          <w:szCs w:val="22"/>
        </w:rPr>
        <w:t>ценные бумаги каждого клиента (депонента) от ценных бумаг других клиентов (депонентов)</w:t>
      </w:r>
      <w:r w:rsidR="000E3652">
        <w:rPr>
          <w:i/>
          <w:iCs/>
          <w:sz w:val="22"/>
          <w:szCs w:val="22"/>
        </w:rPr>
        <w:t xml:space="preserve"> </w:t>
      </w:r>
      <w:r w:rsidRPr="001638E8">
        <w:rPr>
          <w:i/>
          <w:iCs/>
          <w:sz w:val="22"/>
          <w:szCs w:val="22"/>
        </w:rPr>
        <w:t>депозитария, в частности, путем открытия каждому клиенту (депоненту) отдельного счета</w:t>
      </w:r>
      <w:r w:rsidR="000E3652">
        <w:rPr>
          <w:i/>
          <w:iCs/>
          <w:sz w:val="22"/>
          <w:szCs w:val="22"/>
        </w:rPr>
        <w:t xml:space="preserve"> </w:t>
      </w:r>
      <w:r w:rsidRPr="001638E8">
        <w:rPr>
          <w:i/>
          <w:iCs/>
          <w:sz w:val="22"/>
          <w:szCs w:val="22"/>
        </w:rPr>
        <w:t>депо. Совершаемые депозитарием записи о правах на ценные бумаги удостоверяют права на</w:t>
      </w:r>
      <w:r w:rsidR="000E3652">
        <w:rPr>
          <w:i/>
          <w:iCs/>
          <w:sz w:val="22"/>
          <w:szCs w:val="22"/>
        </w:rPr>
        <w:t xml:space="preserve"> </w:t>
      </w:r>
      <w:r w:rsidRPr="001638E8">
        <w:rPr>
          <w:i/>
          <w:iCs/>
          <w:sz w:val="22"/>
          <w:szCs w:val="22"/>
        </w:rPr>
        <w:t>ценные бумаги, если в судебном порядке не установлено иное. Депозитарий обязан совершать</w:t>
      </w:r>
      <w:r w:rsidR="000E3652">
        <w:rPr>
          <w:i/>
          <w:iCs/>
          <w:sz w:val="22"/>
          <w:szCs w:val="22"/>
        </w:rPr>
        <w:t xml:space="preserve"> </w:t>
      </w:r>
      <w:r w:rsidRPr="001638E8">
        <w:rPr>
          <w:i/>
          <w:iCs/>
          <w:sz w:val="22"/>
          <w:szCs w:val="22"/>
        </w:rPr>
        <w:t>операции с ценными бумагами клиентов (депонентов) то</w:t>
      </w:r>
      <w:r w:rsidR="000E3652">
        <w:rPr>
          <w:i/>
          <w:iCs/>
          <w:sz w:val="22"/>
          <w:szCs w:val="22"/>
        </w:rPr>
        <w:t xml:space="preserve">лько по поручению этих клиентов </w:t>
      </w:r>
      <w:r w:rsidRPr="001638E8">
        <w:rPr>
          <w:i/>
          <w:iCs/>
          <w:sz w:val="22"/>
          <w:szCs w:val="22"/>
        </w:rPr>
        <w:t>(депонентов) или уполномоченных ими лиц, включая попечителей счетов, и в срок, установленный</w:t>
      </w:r>
    </w:p>
    <w:p w:rsidR="00DC669E" w:rsidRPr="001638E8" w:rsidRDefault="00DC669E" w:rsidP="000E3652">
      <w:pPr>
        <w:adjustRightInd w:val="0"/>
        <w:jc w:val="both"/>
        <w:rPr>
          <w:i/>
          <w:iCs/>
          <w:sz w:val="22"/>
          <w:szCs w:val="22"/>
        </w:rPr>
      </w:pPr>
      <w:r w:rsidRPr="001638E8">
        <w:rPr>
          <w:i/>
          <w:iCs/>
          <w:sz w:val="22"/>
          <w:szCs w:val="22"/>
        </w:rPr>
        <w:t>депозитарным договором. Депозитарий обязан осуществлять записи по счету депо клиента</w:t>
      </w:r>
      <w:r w:rsidR="000E3652">
        <w:rPr>
          <w:i/>
          <w:iCs/>
          <w:sz w:val="22"/>
          <w:szCs w:val="22"/>
        </w:rPr>
        <w:t xml:space="preserve"> </w:t>
      </w:r>
      <w:r w:rsidRPr="001638E8">
        <w:rPr>
          <w:i/>
          <w:iCs/>
          <w:sz w:val="22"/>
          <w:szCs w:val="22"/>
        </w:rPr>
        <w:t>(депонента) только при наличии документов, являющихс</w:t>
      </w:r>
      <w:r w:rsidR="000E3652">
        <w:rPr>
          <w:i/>
          <w:iCs/>
          <w:sz w:val="22"/>
          <w:szCs w:val="22"/>
        </w:rPr>
        <w:t xml:space="preserve">я в соответствии с Положением о </w:t>
      </w:r>
      <w:r w:rsidRPr="001638E8">
        <w:rPr>
          <w:i/>
          <w:iCs/>
          <w:sz w:val="22"/>
          <w:szCs w:val="22"/>
        </w:rPr>
        <w:t xml:space="preserve">депозитарной деятельности иными нормативными </w:t>
      </w:r>
      <w:r w:rsidR="000E3652">
        <w:rPr>
          <w:i/>
          <w:iCs/>
          <w:sz w:val="22"/>
          <w:szCs w:val="22"/>
        </w:rPr>
        <w:t xml:space="preserve">правовыми актами и депозитарным </w:t>
      </w:r>
      <w:r w:rsidRPr="001638E8">
        <w:rPr>
          <w:i/>
          <w:iCs/>
          <w:sz w:val="22"/>
          <w:szCs w:val="22"/>
        </w:rPr>
        <w:t>договором, основанием для совершения таких записей.</w:t>
      </w:r>
    </w:p>
    <w:p w:rsidR="00DC669E" w:rsidRPr="001638E8" w:rsidRDefault="00DC669E" w:rsidP="005876AD">
      <w:pPr>
        <w:adjustRightInd w:val="0"/>
        <w:ind w:firstLine="567"/>
        <w:jc w:val="both"/>
        <w:rPr>
          <w:i/>
          <w:iCs/>
          <w:sz w:val="22"/>
          <w:szCs w:val="22"/>
        </w:rPr>
      </w:pPr>
      <w:r w:rsidRPr="001638E8">
        <w:rPr>
          <w:i/>
          <w:iCs/>
          <w:sz w:val="22"/>
          <w:szCs w:val="22"/>
        </w:rPr>
        <w:t>Основанием совершения записей по счету депо клиента (депонента) являются:</w:t>
      </w:r>
    </w:p>
    <w:p w:rsidR="00DC669E" w:rsidRPr="001638E8" w:rsidRDefault="00DC669E" w:rsidP="000E3652">
      <w:pPr>
        <w:adjustRightInd w:val="0"/>
        <w:ind w:firstLine="567"/>
        <w:jc w:val="both"/>
        <w:rPr>
          <w:i/>
          <w:iCs/>
          <w:sz w:val="22"/>
          <w:szCs w:val="22"/>
        </w:rPr>
      </w:pPr>
      <w:r w:rsidRPr="001638E8">
        <w:rPr>
          <w:i/>
          <w:iCs/>
          <w:sz w:val="22"/>
          <w:szCs w:val="22"/>
        </w:rPr>
        <w:t xml:space="preserve">- поручение клиента (депонента) или уполномоченного им </w:t>
      </w:r>
      <w:r w:rsidR="000E3652">
        <w:rPr>
          <w:i/>
          <w:iCs/>
          <w:sz w:val="22"/>
          <w:szCs w:val="22"/>
        </w:rPr>
        <w:t xml:space="preserve">лица, включая попечителя счета, </w:t>
      </w:r>
      <w:r w:rsidRPr="001638E8">
        <w:rPr>
          <w:i/>
          <w:iCs/>
          <w:sz w:val="22"/>
          <w:szCs w:val="22"/>
        </w:rPr>
        <w:t>отвечающее требованиям, предусмотренным в депозитарном договоре;</w:t>
      </w:r>
    </w:p>
    <w:p w:rsidR="00DC669E" w:rsidRPr="001638E8" w:rsidRDefault="00DC669E" w:rsidP="005876AD">
      <w:pPr>
        <w:adjustRightInd w:val="0"/>
        <w:ind w:firstLine="567"/>
        <w:jc w:val="both"/>
        <w:rPr>
          <w:i/>
          <w:iCs/>
          <w:sz w:val="22"/>
          <w:szCs w:val="22"/>
        </w:rPr>
      </w:pPr>
      <w:r w:rsidRPr="001638E8">
        <w:rPr>
          <w:i/>
          <w:iCs/>
          <w:sz w:val="22"/>
          <w:szCs w:val="22"/>
        </w:rPr>
        <w:t>- в случае перехода права на ценные бумаги не в результате гражданско-правовых сделок -</w:t>
      </w:r>
    </w:p>
    <w:p w:rsidR="00DC669E" w:rsidRPr="001638E8" w:rsidRDefault="00DC669E" w:rsidP="001D488B">
      <w:pPr>
        <w:adjustRightInd w:val="0"/>
        <w:jc w:val="both"/>
        <w:rPr>
          <w:i/>
          <w:iCs/>
          <w:sz w:val="22"/>
          <w:szCs w:val="22"/>
        </w:rPr>
      </w:pPr>
      <w:r w:rsidRPr="001638E8">
        <w:rPr>
          <w:i/>
          <w:iCs/>
          <w:sz w:val="22"/>
          <w:szCs w:val="22"/>
        </w:rPr>
        <w:t>документы, подтверждающие переход прав на ценные бумаги в соответствии с действующими</w:t>
      </w:r>
      <w:r w:rsidR="001D488B">
        <w:rPr>
          <w:i/>
          <w:iCs/>
          <w:sz w:val="22"/>
          <w:szCs w:val="22"/>
        </w:rPr>
        <w:t xml:space="preserve"> </w:t>
      </w:r>
      <w:r w:rsidRPr="001638E8">
        <w:rPr>
          <w:i/>
          <w:iCs/>
          <w:sz w:val="22"/>
          <w:szCs w:val="22"/>
        </w:rPr>
        <w:t>законами и иными нормативными правовыми актами.</w:t>
      </w:r>
    </w:p>
    <w:p w:rsidR="00DC669E" w:rsidRPr="001638E8" w:rsidRDefault="00DC669E" w:rsidP="001D488B">
      <w:pPr>
        <w:adjustRightInd w:val="0"/>
        <w:ind w:firstLine="567"/>
        <w:jc w:val="both"/>
        <w:rPr>
          <w:i/>
          <w:iCs/>
          <w:sz w:val="22"/>
          <w:szCs w:val="22"/>
        </w:rPr>
      </w:pPr>
      <w:r w:rsidRPr="001638E8">
        <w:rPr>
          <w:i/>
          <w:iCs/>
          <w:sz w:val="22"/>
          <w:szCs w:val="22"/>
        </w:rPr>
        <w:t>Депозитарий обязан регистрировать факты об</w:t>
      </w:r>
      <w:r w:rsidR="001D488B">
        <w:rPr>
          <w:i/>
          <w:iCs/>
          <w:sz w:val="22"/>
          <w:szCs w:val="22"/>
        </w:rPr>
        <w:t xml:space="preserve">ременения ценных бумаг клиентов </w:t>
      </w:r>
      <w:r w:rsidRPr="001638E8">
        <w:rPr>
          <w:i/>
          <w:iCs/>
          <w:sz w:val="22"/>
          <w:szCs w:val="22"/>
        </w:rPr>
        <w:t>(депонентов) залогом, а также иными правами третьих лиц в по</w:t>
      </w:r>
      <w:r w:rsidR="001D488B">
        <w:rPr>
          <w:i/>
          <w:iCs/>
          <w:sz w:val="22"/>
          <w:szCs w:val="22"/>
        </w:rPr>
        <w:t xml:space="preserve">рядке, предусмотренном </w:t>
      </w:r>
      <w:r w:rsidRPr="001638E8">
        <w:rPr>
          <w:i/>
          <w:iCs/>
          <w:sz w:val="22"/>
          <w:szCs w:val="22"/>
        </w:rPr>
        <w:t>депозитарным договором.</w:t>
      </w:r>
    </w:p>
    <w:p w:rsidR="00DC669E" w:rsidRPr="001638E8" w:rsidRDefault="00DC669E" w:rsidP="001D488B">
      <w:pPr>
        <w:adjustRightInd w:val="0"/>
        <w:ind w:firstLine="567"/>
        <w:jc w:val="both"/>
        <w:rPr>
          <w:i/>
          <w:iCs/>
          <w:sz w:val="22"/>
          <w:szCs w:val="22"/>
        </w:rPr>
      </w:pPr>
      <w:r w:rsidRPr="001638E8">
        <w:rPr>
          <w:i/>
          <w:iCs/>
          <w:sz w:val="22"/>
          <w:szCs w:val="22"/>
        </w:rPr>
        <w:t>Права на ценные бумаги, которые хранятся и (или)</w:t>
      </w:r>
      <w:r w:rsidR="001D488B">
        <w:rPr>
          <w:i/>
          <w:iCs/>
          <w:sz w:val="22"/>
          <w:szCs w:val="22"/>
        </w:rPr>
        <w:t xml:space="preserve"> права на которые учитываются в </w:t>
      </w:r>
      <w:r w:rsidRPr="001638E8">
        <w:rPr>
          <w:i/>
          <w:iCs/>
          <w:sz w:val="22"/>
          <w:szCs w:val="22"/>
        </w:rPr>
        <w:t>депозитарии, считаются переданными с момента внесения депозитарием соответствующей</w:t>
      </w:r>
      <w:r w:rsidR="001D488B">
        <w:rPr>
          <w:i/>
          <w:iCs/>
          <w:sz w:val="22"/>
          <w:szCs w:val="22"/>
        </w:rPr>
        <w:t xml:space="preserve"> </w:t>
      </w:r>
      <w:r w:rsidRPr="001638E8">
        <w:rPr>
          <w:i/>
          <w:iCs/>
          <w:sz w:val="22"/>
          <w:szCs w:val="22"/>
        </w:rPr>
        <w:t xml:space="preserve">записи по счету депо клиента (депонента). Однако при </w:t>
      </w:r>
      <w:r w:rsidR="001D488B">
        <w:rPr>
          <w:i/>
          <w:iCs/>
          <w:sz w:val="22"/>
          <w:szCs w:val="22"/>
        </w:rPr>
        <w:t xml:space="preserve">отсутствии записи по счету депо </w:t>
      </w:r>
      <w:r w:rsidRPr="001638E8">
        <w:rPr>
          <w:i/>
          <w:iCs/>
          <w:sz w:val="22"/>
          <w:szCs w:val="22"/>
        </w:rPr>
        <w:lastRenderedPageBreak/>
        <w:t>заинтересованное лицо не лишается возможности доказывать свои права на ценную бумагу,</w:t>
      </w:r>
      <w:r w:rsidR="001D488B">
        <w:rPr>
          <w:i/>
          <w:iCs/>
          <w:sz w:val="22"/>
          <w:szCs w:val="22"/>
        </w:rPr>
        <w:t xml:space="preserve"> </w:t>
      </w:r>
      <w:r w:rsidRPr="001638E8">
        <w:rPr>
          <w:i/>
          <w:iCs/>
          <w:sz w:val="22"/>
          <w:szCs w:val="22"/>
        </w:rPr>
        <w:t>ссылаясь на иные доказательства.</w:t>
      </w:r>
    </w:p>
    <w:p w:rsidR="00DC669E" w:rsidRDefault="00DC669E" w:rsidP="001D488B">
      <w:pPr>
        <w:adjustRightInd w:val="0"/>
        <w:ind w:firstLine="567"/>
        <w:jc w:val="both"/>
        <w:rPr>
          <w:i/>
          <w:iCs/>
          <w:sz w:val="22"/>
          <w:szCs w:val="22"/>
        </w:rPr>
      </w:pPr>
      <w:r w:rsidRPr="001638E8">
        <w:rPr>
          <w:i/>
          <w:iCs/>
          <w:sz w:val="22"/>
          <w:szCs w:val="22"/>
        </w:rPr>
        <w:t>В случае изменения действующего законодательст</w:t>
      </w:r>
      <w:r w:rsidR="001D488B">
        <w:rPr>
          <w:i/>
          <w:iCs/>
          <w:sz w:val="22"/>
          <w:szCs w:val="22"/>
        </w:rPr>
        <w:t xml:space="preserve">ва и/или нормативных документов </w:t>
      </w:r>
      <w:r w:rsidRPr="001638E8">
        <w:rPr>
          <w:i/>
          <w:iCs/>
          <w:sz w:val="22"/>
          <w:szCs w:val="22"/>
        </w:rPr>
        <w:t>Российской Федерации, порядок учета и перехода п</w:t>
      </w:r>
      <w:r w:rsidR="001D488B">
        <w:rPr>
          <w:i/>
          <w:iCs/>
          <w:sz w:val="22"/>
          <w:szCs w:val="22"/>
        </w:rPr>
        <w:t xml:space="preserve">рав на Биржевые облигации будет </w:t>
      </w:r>
      <w:r w:rsidRPr="001638E8">
        <w:rPr>
          <w:i/>
          <w:iCs/>
          <w:sz w:val="22"/>
          <w:szCs w:val="22"/>
        </w:rPr>
        <w:t>регулироваться с учетом изменившихся требований зак</w:t>
      </w:r>
      <w:r w:rsidR="001D488B">
        <w:rPr>
          <w:i/>
          <w:iCs/>
          <w:sz w:val="22"/>
          <w:szCs w:val="22"/>
        </w:rPr>
        <w:t xml:space="preserve">онодательства и/или нормативных </w:t>
      </w:r>
      <w:r w:rsidRPr="001638E8">
        <w:rPr>
          <w:i/>
          <w:iCs/>
          <w:sz w:val="22"/>
          <w:szCs w:val="22"/>
        </w:rPr>
        <w:t>документов.</w:t>
      </w:r>
    </w:p>
    <w:p w:rsidR="00765D44" w:rsidRPr="001638E8" w:rsidRDefault="00765D44" w:rsidP="001D488B">
      <w:pPr>
        <w:adjustRightInd w:val="0"/>
        <w:ind w:firstLine="567"/>
        <w:jc w:val="both"/>
        <w:rPr>
          <w:i/>
          <w:iCs/>
          <w:sz w:val="22"/>
          <w:szCs w:val="22"/>
        </w:rPr>
      </w:pPr>
    </w:p>
    <w:p w:rsidR="00DC669E" w:rsidRPr="00CE62A3" w:rsidRDefault="00DC669E" w:rsidP="005876AD">
      <w:pPr>
        <w:adjustRightInd w:val="0"/>
        <w:ind w:firstLine="567"/>
        <w:jc w:val="both"/>
        <w:rPr>
          <w:b/>
          <w:bCs/>
          <w:iCs/>
          <w:sz w:val="22"/>
          <w:szCs w:val="22"/>
        </w:rPr>
      </w:pPr>
      <w:r w:rsidRPr="00CE62A3">
        <w:rPr>
          <w:b/>
          <w:bCs/>
          <w:iCs/>
          <w:sz w:val="22"/>
          <w:szCs w:val="22"/>
        </w:rPr>
        <w:t>4. Номинальная стоимость каждой ценной бумаги выпуска</w:t>
      </w:r>
    </w:p>
    <w:p w:rsidR="00DC669E" w:rsidRDefault="00DC669E" w:rsidP="005876AD">
      <w:pPr>
        <w:adjustRightInd w:val="0"/>
        <w:ind w:firstLine="567"/>
        <w:jc w:val="both"/>
        <w:rPr>
          <w:i/>
          <w:iCs/>
          <w:sz w:val="22"/>
          <w:szCs w:val="22"/>
        </w:rPr>
      </w:pPr>
      <w:r w:rsidRPr="001638E8">
        <w:rPr>
          <w:i/>
          <w:iCs/>
          <w:sz w:val="22"/>
          <w:szCs w:val="22"/>
        </w:rPr>
        <w:t>1 000 (Одна тысяча) рублей.</w:t>
      </w:r>
    </w:p>
    <w:p w:rsidR="00CE62A3" w:rsidRPr="001638E8" w:rsidRDefault="00CE62A3" w:rsidP="005876AD">
      <w:pPr>
        <w:adjustRightInd w:val="0"/>
        <w:ind w:firstLine="567"/>
        <w:jc w:val="both"/>
        <w:rPr>
          <w:i/>
          <w:iCs/>
          <w:sz w:val="22"/>
          <w:szCs w:val="22"/>
        </w:rPr>
      </w:pPr>
    </w:p>
    <w:p w:rsidR="00DC669E" w:rsidRPr="00CE62A3" w:rsidRDefault="00DC669E" w:rsidP="005876AD">
      <w:pPr>
        <w:adjustRightInd w:val="0"/>
        <w:ind w:firstLine="567"/>
        <w:jc w:val="both"/>
        <w:rPr>
          <w:b/>
          <w:bCs/>
          <w:iCs/>
          <w:sz w:val="22"/>
          <w:szCs w:val="22"/>
        </w:rPr>
      </w:pPr>
      <w:r w:rsidRPr="00CE62A3">
        <w:rPr>
          <w:b/>
          <w:bCs/>
          <w:iCs/>
          <w:sz w:val="22"/>
          <w:szCs w:val="22"/>
        </w:rPr>
        <w:t>5. Количество ценных бумаг выпуска</w:t>
      </w:r>
    </w:p>
    <w:p w:rsidR="00DC669E" w:rsidRPr="001638E8" w:rsidRDefault="00765D44" w:rsidP="005876AD">
      <w:pPr>
        <w:adjustRightInd w:val="0"/>
        <w:ind w:firstLine="567"/>
        <w:jc w:val="both"/>
        <w:rPr>
          <w:i/>
          <w:iCs/>
          <w:sz w:val="22"/>
          <w:szCs w:val="22"/>
        </w:rPr>
      </w:pPr>
      <w:r>
        <w:rPr>
          <w:iCs/>
          <w:sz w:val="22"/>
          <w:szCs w:val="22"/>
        </w:rPr>
        <w:t xml:space="preserve">Указывается количество размещаемых ценных бумаг выпуска: </w:t>
      </w:r>
      <w:r w:rsidR="00E24041">
        <w:rPr>
          <w:i/>
          <w:iCs/>
          <w:sz w:val="22"/>
          <w:szCs w:val="22"/>
        </w:rPr>
        <w:t>3</w:t>
      </w:r>
      <w:r w:rsidR="00DC669E" w:rsidRPr="001638E8">
        <w:rPr>
          <w:i/>
          <w:iCs/>
          <w:sz w:val="22"/>
          <w:szCs w:val="22"/>
        </w:rPr>
        <w:t xml:space="preserve"> 000 000 (</w:t>
      </w:r>
      <w:r w:rsidR="00E24041">
        <w:rPr>
          <w:i/>
          <w:iCs/>
          <w:sz w:val="22"/>
          <w:szCs w:val="22"/>
        </w:rPr>
        <w:t>Три</w:t>
      </w:r>
      <w:r w:rsidR="00DC669E" w:rsidRPr="001638E8">
        <w:rPr>
          <w:i/>
          <w:iCs/>
          <w:sz w:val="22"/>
          <w:szCs w:val="22"/>
        </w:rPr>
        <w:t xml:space="preserve"> миллиона) штук.</w:t>
      </w:r>
    </w:p>
    <w:p w:rsidR="00DC669E" w:rsidRDefault="00DC669E" w:rsidP="005876AD">
      <w:pPr>
        <w:adjustRightInd w:val="0"/>
        <w:ind w:firstLine="567"/>
        <w:jc w:val="both"/>
        <w:rPr>
          <w:i/>
          <w:iCs/>
          <w:sz w:val="22"/>
          <w:szCs w:val="22"/>
        </w:rPr>
      </w:pPr>
      <w:r w:rsidRPr="001638E8">
        <w:rPr>
          <w:i/>
          <w:iCs/>
          <w:sz w:val="22"/>
          <w:szCs w:val="22"/>
        </w:rPr>
        <w:t>Выпуск Биржевых облигаций не предполагается размещать траншами.</w:t>
      </w:r>
    </w:p>
    <w:p w:rsidR="00CE62A3" w:rsidRPr="001638E8" w:rsidRDefault="00CE62A3" w:rsidP="005876AD">
      <w:pPr>
        <w:adjustRightInd w:val="0"/>
        <w:ind w:firstLine="567"/>
        <w:jc w:val="both"/>
        <w:rPr>
          <w:i/>
          <w:iCs/>
          <w:sz w:val="22"/>
          <w:szCs w:val="22"/>
        </w:rPr>
      </w:pPr>
    </w:p>
    <w:p w:rsidR="00DC669E" w:rsidRPr="00CE62A3" w:rsidRDefault="00DC669E" w:rsidP="005876AD">
      <w:pPr>
        <w:adjustRightInd w:val="0"/>
        <w:ind w:firstLine="567"/>
        <w:jc w:val="both"/>
        <w:rPr>
          <w:b/>
          <w:bCs/>
          <w:iCs/>
          <w:sz w:val="22"/>
          <w:szCs w:val="22"/>
        </w:rPr>
      </w:pPr>
      <w:r w:rsidRPr="00CE62A3">
        <w:rPr>
          <w:b/>
          <w:bCs/>
          <w:iCs/>
          <w:sz w:val="22"/>
          <w:szCs w:val="22"/>
        </w:rPr>
        <w:t>6. Общее количество ценных бумаг данного выпуска, размещенных ранее</w:t>
      </w:r>
    </w:p>
    <w:p w:rsidR="00765D44" w:rsidRPr="00774EF6" w:rsidRDefault="00765D44" w:rsidP="00765D44">
      <w:pPr>
        <w:adjustRightInd w:val="0"/>
        <w:ind w:firstLine="567"/>
        <w:jc w:val="both"/>
        <w:rPr>
          <w:sz w:val="22"/>
          <w:szCs w:val="22"/>
        </w:rPr>
      </w:pPr>
      <w:r w:rsidRPr="00774EF6">
        <w:rPr>
          <w:sz w:val="22"/>
          <w:szCs w:val="22"/>
        </w:rPr>
        <w:t>В случае размещения ценных бумаг дополнительного выпуска указывается общее количество ценных бумаг данного выпуска, размещенных ранее</w:t>
      </w:r>
      <w:r>
        <w:rPr>
          <w:sz w:val="22"/>
          <w:szCs w:val="22"/>
        </w:rPr>
        <w:t>:</w:t>
      </w:r>
    </w:p>
    <w:p w:rsidR="00DC669E" w:rsidRDefault="00DC669E" w:rsidP="005876AD">
      <w:pPr>
        <w:adjustRightInd w:val="0"/>
        <w:ind w:firstLine="567"/>
        <w:jc w:val="both"/>
        <w:rPr>
          <w:i/>
          <w:iCs/>
          <w:sz w:val="22"/>
          <w:szCs w:val="22"/>
        </w:rPr>
      </w:pPr>
      <w:r w:rsidRPr="00CE62A3">
        <w:rPr>
          <w:i/>
          <w:iCs/>
          <w:sz w:val="22"/>
          <w:szCs w:val="22"/>
        </w:rPr>
        <w:t>Биржевые облигации данного выпуска ранее не размещались.</w:t>
      </w:r>
    </w:p>
    <w:p w:rsidR="00CE62A3" w:rsidRPr="00CE62A3" w:rsidRDefault="00CE62A3" w:rsidP="005876AD">
      <w:pPr>
        <w:adjustRightInd w:val="0"/>
        <w:ind w:firstLine="567"/>
        <w:jc w:val="both"/>
        <w:rPr>
          <w:i/>
          <w:iCs/>
          <w:sz w:val="22"/>
          <w:szCs w:val="22"/>
        </w:rPr>
      </w:pPr>
    </w:p>
    <w:p w:rsidR="00DC669E" w:rsidRDefault="00DC669E" w:rsidP="005876AD">
      <w:pPr>
        <w:adjustRightInd w:val="0"/>
        <w:ind w:firstLine="567"/>
        <w:jc w:val="both"/>
        <w:rPr>
          <w:b/>
          <w:bCs/>
          <w:iCs/>
          <w:sz w:val="22"/>
          <w:szCs w:val="22"/>
        </w:rPr>
      </w:pPr>
      <w:r w:rsidRPr="00CE62A3">
        <w:rPr>
          <w:b/>
          <w:bCs/>
          <w:iCs/>
          <w:sz w:val="22"/>
          <w:szCs w:val="22"/>
        </w:rPr>
        <w:t>7. Права владельца каждой ценной бумаги выпуска</w:t>
      </w:r>
    </w:p>
    <w:p w:rsidR="00CE62A3" w:rsidRPr="00CE62A3" w:rsidRDefault="00CE62A3" w:rsidP="005876AD">
      <w:pPr>
        <w:adjustRightInd w:val="0"/>
        <w:ind w:firstLine="567"/>
        <w:jc w:val="both"/>
        <w:rPr>
          <w:b/>
          <w:bCs/>
          <w:iCs/>
          <w:sz w:val="22"/>
          <w:szCs w:val="22"/>
        </w:rPr>
      </w:pPr>
    </w:p>
    <w:p w:rsidR="00DC669E" w:rsidRPr="001638E8" w:rsidRDefault="00DC669E" w:rsidP="005876AD">
      <w:pPr>
        <w:adjustRightInd w:val="0"/>
        <w:ind w:firstLine="567"/>
        <w:jc w:val="both"/>
        <w:rPr>
          <w:b/>
          <w:bCs/>
          <w:i/>
          <w:iCs/>
          <w:sz w:val="22"/>
          <w:szCs w:val="22"/>
        </w:rPr>
      </w:pPr>
      <w:r w:rsidRPr="001638E8">
        <w:rPr>
          <w:b/>
          <w:bCs/>
          <w:i/>
          <w:iCs/>
          <w:sz w:val="22"/>
          <w:szCs w:val="22"/>
        </w:rPr>
        <w:t>7.1. Для обыкновенных акций эмитента.</w:t>
      </w:r>
    </w:p>
    <w:p w:rsidR="00DC669E" w:rsidRPr="00CE62A3" w:rsidRDefault="00DC669E" w:rsidP="005876AD">
      <w:pPr>
        <w:adjustRightInd w:val="0"/>
        <w:ind w:firstLine="567"/>
        <w:jc w:val="both"/>
        <w:rPr>
          <w:bCs/>
          <w:i/>
          <w:iCs/>
          <w:sz w:val="22"/>
          <w:szCs w:val="22"/>
        </w:rPr>
      </w:pPr>
      <w:r w:rsidRPr="00CE62A3">
        <w:rPr>
          <w:bCs/>
          <w:i/>
          <w:iCs/>
          <w:sz w:val="22"/>
          <w:szCs w:val="22"/>
        </w:rPr>
        <w:t>Сведения не указываются для ценных бумаг данного вида.</w:t>
      </w:r>
    </w:p>
    <w:p w:rsidR="00CE62A3" w:rsidRPr="001638E8" w:rsidRDefault="00CE62A3" w:rsidP="005876AD">
      <w:pPr>
        <w:adjustRightInd w:val="0"/>
        <w:ind w:firstLine="567"/>
        <w:jc w:val="both"/>
        <w:rPr>
          <w:b/>
          <w:bCs/>
          <w:i/>
          <w:iCs/>
          <w:sz w:val="22"/>
          <w:szCs w:val="22"/>
        </w:rPr>
      </w:pPr>
    </w:p>
    <w:p w:rsidR="00DC669E" w:rsidRPr="001638E8" w:rsidRDefault="00DC669E" w:rsidP="005876AD">
      <w:pPr>
        <w:adjustRightInd w:val="0"/>
        <w:ind w:firstLine="567"/>
        <w:jc w:val="both"/>
        <w:rPr>
          <w:b/>
          <w:bCs/>
          <w:i/>
          <w:iCs/>
          <w:sz w:val="22"/>
          <w:szCs w:val="22"/>
        </w:rPr>
      </w:pPr>
      <w:r w:rsidRPr="001638E8">
        <w:rPr>
          <w:b/>
          <w:bCs/>
          <w:i/>
          <w:iCs/>
          <w:sz w:val="22"/>
          <w:szCs w:val="22"/>
        </w:rPr>
        <w:t>7.2. Для привилегированных акций эмитента.</w:t>
      </w:r>
    </w:p>
    <w:p w:rsidR="00DC669E" w:rsidRDefault="00DC669E" w:rsidP="005876AD">
      <w:pPr>
        <w:adjustRightInd w:val="0"/>
        <w:ind w:firstLine="567"/>
        <w:jc w:val="both"/>
        <w:rPr>
          <w:bCs/>
          <w:i/>
          <w:iCs/>
          <w:sz w:val="22"/>
          <w:szCs w:val="22"/>
        </w:rPr>
      </w:pPr>
      <w:r w:rsidRPr="00CE62A3">
        <w:rPr>
          <w:bCs/>
          <w:i/>
          <w:iCs/>
          <w:sz w:val="22"/>
          <w:szCs w:val="22"/>
        </w:rPr>
        <w:t>Сведения не указываются для ценных бумаг данного вида.</w:t>
      </w:r>
    </w:p>
    <w:p w:rsidR="00CE62A3" w:rsidRPr="00CE62A3" w:rsidRDefault="00CE62A3" w:rsidP="005876AD">
      <w:pPr>
        <w:adjustRightInd w:val="0"/>
        <w:ind w:firstLine="567"/>
        <w:jc w:val="both"/>
        <w:rPr>
          <w:bCs/>
          <w:i/>
          <w:iCs/>
          <w:sz w:val="22"/>
          <w:szCs w:val="22"/>
        </w:rPr>
      </w:pPr>
    </w:p>
    <w:p w:rsidR="00CE62A3" w:rsidRDefault="00DC669E" w:rsidP="00CE62A3">
      <w:pPr>
        <w:adjustRightInd w:val="0"/>
        <w:ind w:firstLine="567"/>
        <w:jc w:val="both"/>
        <w:rPr>
          <w:b/>
          <w:bCs/>
          <w:i/>
          <w:iCs/>
          <w:sz w:val="22"/>
          <w:szCs w:val="22"/>
        </w:rPr>
      </w:pPr>
      <w:r w:rsidRPr="001638E8">
        <w:rPr>
          <w:b/>
          <w:bCs/>
          <w:i/>
          <w:iCs/>
          <w:sz w:val="22"/>
          <w:szCs w:val="22"/>
        </w:rPr>
        <w:t>7.3. Для облигаций эмитента.</w:t>
      </w:r>
    </w:p>
    <w:p w:rsidR="00765D44" w:rsidRPr="00765D44" w:rsidRDefault="00765D44" w:rsidP="00765D44">
      <w:pPr>
        <w:pStyle w:val="ConsNormal"/>
        <w:widowControl w:val="0"/>
        <w:ind w:right="0" w:firstLine="567"/>
        <w:jc w:val="both"/>
        <w:rPr>
          <w:rFonts w:ascii="Times New Roman" w:hAnsi="Times New Roman" w:cs="Times New Roman"/>
          <w:sz w:val="22"/>
          <w:szCs w:val="22"/>
        </w:rPr>
      </w:pPr>
      <w:r w:rsidRPr="00774EF6">
        <w:rPr>
          <w:rFonts w:ascii="Times New Roman" w:hAnsi="Times New Roman" w:cs="Times New Roman"/>
          <w:sz w:val="22"/>
          <w:szCs w:val="22"/>
        </w:rPr>
        <w:t>Права, предоставляемые каждой ценной бумагой выпуска:</w:t>
      </w:r>
    </w:p>
    <w:p w:rsidR="00DC669E" w:rsidRPr="00CE62A3" w:rsidRDefault="00DC669E" w:rsidP="00CE62A3">
      <w:pPr>
        <w:adjustRightInd w:val="0"/>
        <w:ind w:firstLine="567"/>
        <w:jc w:val="both"/>
        <w:rPr>
          <w:bCs/>
          <w:i/>
          <w:iCs/>
          <w:sz w:val="22"/>
          <w:szCs w:val="22"/>
        </w:rPr>
      </w:pPr>
      <w:r w:rsidRPr="00CE62A3">
        <w:rPr>
          <w:bCs/>
          <w:i/>
          <w:iCs/>
          <w:sz w:val="22"/>
          <w:szCs w:val="22"/>
        </w:rPr>
        <w:t>Каждая Биржевая облигация настоящего выпуска предоставляет ее владельцу одинаковый</w:t>
      </w:r>
      <w:r w:rsidR="00CE62A3" w:rsidRPr="00CE62A3">
        <w:rPr>
          <w:bCs/>
          <w:i/>
          <w:iCs/>
          <w:sz w:val="22"/>
          <w:szCs w:val="22"/>
        </w:rPr>
        <w:t xml:space="preserve"> </w:t>
      </w:r>
      <w:r w:rsidRPr="00CE62A3">
        <w:rPr>
          <w:bCs/>
          <w:i/>
          <w:iCs/>
          <w:sz w:val="22"/>
          <w:szCs w:val="22"/>
        </w:rPr>
        <w:t>объем прав.</w:t>
      </w:r>
    </w:p>
    <w:p w:rsidR="00DC669E" w:rsidRDefault="00DC669E" w:rsidP="00E24041">
      <w:pPr>
        <w:adjustRightInd w:val="0"/>
        <w:ind w:firstLine="567"/>
        <w:jc w:val="both"/>
        <w:rPr>
          <w:bCs/>
          <w:i/>
          <w:iCs/>
          <w:sz w:val="22"/>
          <w:szCs w:val="22"/>
        </w:rPr>
      </w:pPr>
      <w:r w:rsidRPr="00CE62A3">
        <w:rPr>
          <w:bCs/>
          <w:i/>
          <w:iCs/>
          <w:sz w:val="22"/>
          <w:szCs w:val="22"/>
        </w:rPr>
        <w:t>Документами, удостоверяющими права, закрепленны</w:t>
      </w:r>
      <w:r w:rsidR="00E24041">
        <w:rPr>
          <w:bCs/>
          <w:i/>
          <w:iCs/>
          <w:sz w:val="22"/>
          <w:szCs w:val="22"/>
        </w:rPr>
        <w:t xml:space="preserve">е Биржевой облигацией, являются </w:t>
      </w:r>
      <w:r w:rsidRPr="00CE62A3">
        <w:rPr>
          <w:bCs/>
          <w:i/>
          <w:iCs/>
          <w:sz w:val="22"/>
          <w:szCs w:val="22"/>
        </w:rPr>
        <w:t>Сертификат Биржевых облигаций и Решение о выпуске ценных бумаг.</w:t>
      </w:r>
    </w:p>
    <w:p w:rsidR="00765D44" w:rsidRPr="00765D44" w:rsidRDefault="00765D44" w:rsidP="00765D44">
      <w:pPr>
        <w:ind w:firstLine="567"/>
        <w:jc w:val="both"/>
        <w:rPr>
          <w:i/>
          <w:sz w:val="22"/>
          <w:szCs w:val="22"/>
        </w:rPr>
      </w:pPr>
      <w:r w:rsidRPr="00765D44">
        <w:rPr>
          <w:i/>
          <w:sz w:val="22"/>
          <w:szCs w:val="22"/>
        </w:rPr>
        <w:t>1. Владелец Биржевой облигации имеет право на получение при погашении Биржевой облигации номинальной стоимости Биржевой облигации в срок, предусмотренный Решением о выпуске ценных бумаг и Проспектом ценных бумаг.</w:t>
      </w:r>
    </w:p>
    <w:p w:rsidR="00765D44" w:rsidRPr="00765D44" w:rsidRDefault="00765D44" w:rsidP="00765D44">
      <w:pPr>
        <w:ind w:firstLine="567"/>
        <w:jc w:val="both"/>
        <w:rPr>
          <w:i/>
          <w:sz w:val="22"/>
          <w:szCs w:val="22"/>
        </w:rPr>
      </w:pPr>
      <w:r w:rsidRPr="00765D44">
        <w:rPr>
          <w:i/>
          <w:sz w:val="22"/>
          <w:szCs w:val="22"/>
        </w:rPr>
        <w:t>2. Владелец Биржевой облигации имеет право на получение купонного дохода (в виде процента от номинальной стоимости Биржевой облигаций) по окончании каждого купонного периода в случаях и на условиях, предусмотренных Решением о выпуске ценных бумаг и Проспектом ценных бумаг.</w:t>
      </w:r>
    </w:p>
    <w:p w:rsidR="00765D44" w:rsidRPr="00765D44" w:rsidRDefault="00765D44" w:rsidP="00765D44">
      <w:pPr>
        <w:ind w:firstLine="567"/>
        <w:jc w:val="both"/>
        <w:rPr>
          <w:i/>
          <w:sz w:val="22"/>
          <w:szCs w:val="22"/>
        </w:rPr>
      </w:pPr>
      <w:r w:rsidRPr="00765D44">
        <w:rPr>
          <w:i/>
          <w:sz w:val="22"/>
          <w:szCs w:val="22"/>
        </w:rPr>
        <w:t>3. Владелец Биржевой облигации имеет право на возврат средств инвестирования</w:t>
      </w:r>
      <w:r>
        <w:rPr>
          <w:i/>
          <w:sz w:val="22"/>
          <w:szCs w:val="22"/>
        </w:rPr>
        <w:t xml:space="preserve">, </w:t>
      </w:r>
      <w:r w:rsidRPr="00765D44">
        <w:rPr>
          <w:i/>
          <w:sz w:val="22"/>
          <w:szCs w:val="22"/>
        </w:rPr>
        <w:t xml:space="preserve"> в случае признания выпуска Биржевых облигаций недействительным в соответствии с законодательством Российской Федерации.</w:t>
      </w:r>
    </w:p>
    <w:p w:rsidR="00765D44" w:rsidRPr="00765D44" w:rsidRDefault="00765D44" w:rsidP="00765D44">
      <w:pPr>
        <w:ind w:firstLine="567"/>
        <w:jc w:val="both"/>
        <w:rPr>
          <w:i/>
          <w:sz w:val="22"/>
          <w:szCs w:val="22"/>
        </w:rPr>
      </w:pPr>
      <w:r w:rsidRPr="00765D44">
        <w:rPr>
          <w:i/>
          <w:sz w:val="22"/>
          <w:szCs w:val="22"/>
        </w:rPr>
        <w:t>4. Владелец Биржевых облигаций имеет право требовать приобретения всех или части принадлежащих ему Биржевых облигаций в случаях и на условиях, предусмотренных Решением о выпуске ценных бумаг и Проспектом ценных бумаг.</w:t>
      </w:r>
    </w:p>
    <w:p w:rsidR="00D814C8" w:rsidRPr="00D814C8" w:rsidRDefault="00765D44" w:rsidP="00154AC2">
      <w:pPr>
        <w:ind w:firstLine="567"/>
        <w:jc w:val="both"/>
        <w:rPr>
          <w:i/>
          <w:sz w:val="22"/>
          <w:szCs w:val="22"/>
        </w:rPr>
      </w:pPr>
      <w:r w:rsidRPr="00765D44">
        <w:rPr>
          <w:i/>
          <w:sz w:val="22"/>
          <w:szCs w:val="22"/>
        </w:rPr>
        <w:t>5. Владелец Биржевых облигаций имеет право требовать досрочного погашения Биржевых облигаций и выплаты ему накопленного купонного дохода, рассчитанного на дату исполнения обязательств по досрочному погашению Биржевых облигаций</w:t>
      </w:r>
      <w:r w:rsidR="00FD5981">
        <w:rPr>
          <w:i/>
          <w:sz w:val="22"/>
          <w:szCs w:val="22"/>
        </w:rPr>
        <w:t xml:space="preserve"> в случаях, предусмотренных Решением о выпуске ценных </w:t>
      </w:r>
      <w:r w:rsidR="00685CD0">
        <w:rPr>
          <w:i/>
          <w:sz w:val="22"/>
          <w:szCs w:val="22"/>
        </w:rPr>
        <w:t>бумаг и Проспектом ценных бумаг, а также действующим законодательством Российской Федерации.</w:t>
      </w:r>
      <w:r w:rsidRPr="00765D44">
        <w:rPr>
          <w:i/>
          <w:sz w:val="22"/>
          <w:szCs w:val="22"/>
        </w:rPr>
        <w:t xml:space="preserve"> </w:t>
      </w:r>
    </w:p>
    <w:p w:rsidR="00D814C8" w:rsidRPr="00D814C8" w:rsidRDefault="00D814C8" w:rsidP="00D814C8">
      <w:pPr>
        <w:ind w:firstLine="567"/>
        <w:jc w:val="both"/>
        <w:rPr>
          <w:i/>
          <w:sz w:val="22"/>
          <w:szCs w:val="22"/>
        </w:rPr>
      </w:pPr>
      <w:r w:rsidRPr="00D814C8">
        <w:rPr>
          <w:i/>
          <w:sz w:val="22"/>
          <w:szCs w:val="22"/>
        </w:rPr>
        <w:t>6. 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w:t>
      </w:r>
      <w:r>
        <w:rPr>
          <w:i/>
          <w:sz w:val="22"/>
          <w:szCs w:val="22"/>
        </w:rPr>
        <w:t>о Кодекса Российской Федерации.</w:t>
      </w:r>
    </w:p>
    <w:p w:rsidR="00D814C8" w:rsidRPr="00D814C8" w:rsidRDefault="00D814C8" w:rsidP="00D814C8">
      <w:pPr>
        <w:ind w:firstLine="567"/>
        <w:jc w:val="both"/>
        <w:rPr>
          <w:i/>
          <w:sz w:val="22"/>
          <w:szCs w:val="22"/>
        </w:rPr>
      </w:pPr>
      <w:r w:rsidRPr="00D814C8">
        <w:rPr>
          <w:i/>
          <w:sz w:val="22"/>
          <w:szCs w:val="22"/>
        </w:rPr>
        <w:t>Все задолженности Эмитента по Биржевым облигациям настоящего выпуска будут юридически равны и в равной ст</w:t>
      </w:r>
      <w:r>
        <w:rPr>
          <w:i/>
          <w:sz w:val="22"/>
          <w:szCs w:val="22"/>
        </w:rPr>
        <w:t>епени обязательны к исполнению.</w:t>
      </w:r>
    </w:p>
    <w:p w:rsidR="00D814C8" w:rsidRPr="00765D44" w:rsidRDefault="00D814C8" w:rsidP="00D814C8">
      <w:pPr>
        <w:ind w:firstLine="567"/>
        <w:jc w:val="both"/>
        <w:rPr>
          <w:i/>
          <w:sz w:val="22"/>
          <w:szCs w:val="22"/>
        </w:rPr>
      </w:pPr>
      <w:r w:rsidRPr="00D814C8">
        <w:rPr>
          <w:i/>
          <w:sz w:val="22"/>
          <w:szCs w:val="22"/>
        </w:rPr>
        <w:t>7. Владелец Биржевых</w:t>
      </w:r>
      <w:r w:rsidR="00AE023C">
        <w:rPr>
          <w:i/>
          <w:sz w:val="22"/>
          <w:szCs w:val="22"/>
        </w:rPr>
        <w:t xml:space="preserve">  </w:t>
      </w:r>
      <w:r w:rsidRPr="00D814C8">
        <w:rPr>
          <w:i/>
          <w:sz w:val="22"/>
          <w:szCs w:val="22"/>
        </w:rPr>
        <w:t xml:space="preserve"> облигаций имеет право свободно продавать и иным образом отчуждать Биржевые облигации при соблюдении </w:t>
      </w:r>
      <w:r w:rsidR="00FD5981">
        <w:rPr>
          <w:i/>
          <w:sz w:val="22"/>
          <w:szCs w:val="22"/>
        </w:rPr>
        <w:t>законодательства Российской Федерации</w:t>
      </w:r>
      <w:r>
        <w:rPr>
          <w:i/>
          <w:sz w:val="22"/>
          <w:szCs w:val="22"/>
        </w:rPr>
        <w:t>.</w:t>
      </w:r>
    </w:p>
    <w:p w:rsidR="00DC669E" w:rsidRPr="00CE62A3" w:rsidRDefault="00DC669E" w:rsidP="00E24041">
      <w:pPr>
        <w:adjustRightInd w:val="0"/>
        <w:ind w:firstLine="567"/>
        <w:jc w:val="both"/>
        <w:rPr>
          <w:bCs/>
          <w:i/>
          <w:iCs/>
          <w:sz w:val="22"/>
          <w:szCs w:val="22"/>
        </w:rPr>
      </w:pPr>
      <w:r w:rsidRPr="00CE62A3">
        <w:rPr>
          <w:bCs/>
          <w:i/>
          <w:iCs/>
          <w:sz w:val="22"/>
          <w:szCs w:val="22"/>
        </w:rPr>
        <w:lastRenderedPageBreak/>
        <w:t>Владелец Биржевых облигаций вправе осуществл</w:t>
      </w:r>
      <w:r w:rsidR="00E24041">
        <w:rPr>
          <w:bCs/>
          <w:i/>
          <w:iCs/>
          <w:sz w:val="22"/>
          <w:szCs w:val="22"/>
        </w:rPr>
        <w:t xml:space="preserve">ять иные права, предусмотренные </w:t>
      </w:r>
      <w:r w:rsidRPr="00CE62A3">
        <w:rPr>
          <w:bCs/>
          <w:i/>
          <w:iCs/>
          <w:sz w:val="22"/>
          <w:szCs w:val="22"/>
        </w:rPr>
        <w:t>законодательством Российской Федерации.</w:t>
      </w:r>
    </w:p>
    <w:p w:rsidR="00DC669E" w:rsidRDefault="00DC669E" w:rsidP="00E24041">
      <w:pPr>
        <w:adjustRightInd w:val="0"/>
        <w:ind w:firstLine="567"/>
        <w:jc w:val="both"/>
        <w:rPr>
          <w:bCs/>
          <w:i/>
          <w:iCs/>
          <w:sz w:val="22"/>
          <w:szCs w:val="22"/>
        </w:rPr>
      </w:pPr>
      <w:r w:rsidRPr="00CE62A3">
        <w:rPr>
          <w:bCs/>
          <w:i/>
          <w:iCs/>
          <w:sz w:val="22"/>
          <w:szCs w:val="22"/>
        </w:rPr>
        <w:t>Эмитент обязуется обеспечить права владельцев Биржев</w:t>
      </w:r>
      <w:r w:rsidR="00E24041">
        <w:rPr>
          <w:bCs/>
          <w:i/>
          <w:iCs/>
          <w:sz w:val="22"/>
          <w:szCs w:val="22"/>
        </w:rPr>
        <w:t xml:space="preserve">ых облигаций при соблюдении ими </w:t>
      </w:r>
      <w:r w:rsidRPr="00CE62A3">
        <w:rPr>
          <w:bCs/>
          <w:i/>
          <w:iCs/>
          <w:sz w:val="22"/>
          <w:szCs w:val="22"/>
        </w:rPr>
        <w:t>установленного законодательством Российской Федерации порядка осуществления этих прав.</w:t>
      </w:r>
    </w:p>
    <w:p w:rsidR="00400620" w:rsidRPr="00CE62A3" w:rsidRDefault="00400620" w:rsidP="00E24041">
      <w:pPr>
        <w:adjustRightInd w:val="0"/>
        <w:ind w:firstLine="567"/>
        <w:jc w:val="both"/>
        <w:rPr>
          <w:bCs/>
          <w:i/>
          <w:iCs/>
          <w:sz w:val="22"/>
          <w:szCs w:val="22"/>
        </w:rPr>
      </w:pPr>
    </w:p>
    <w:p w:rsidR="00DC669E" w:rsidRPr="00400620" w:rsidRDefault="00DC669E" w:rsidP="005876AD">
      <w:pPr>
        <w:adjustRightInd w:val="0"/>
        <w:ind w:firstLine="567"/>
        <w:jc w:val="both"/>
        <w:rPr>
          <w:bCs/>
          <w:iCs/>
          <w:sz w:val="22"/>
          <w:szCs w:val="22"/>
        </w:rPr>
      </w:pPr>
      <w:r w:rsidRPr="00400620">
        <w:rPr>
          <w:bCs/>
          <w:iCs/>
          <w:sz w:val="22"/>
          <w:szCs w:val="22"/>
        </w:rPr>
        <w:t>Права владельцев облигаций, вытекающие из предоставляемого по ним обеспечения:</w:t>
      </w:r>
    </w:p>
    <w:p w:rsidR="00DC669E" w:rsidRDefault="00DC669E" w:rsidP="005876AD">
      <w:pPr>
        <w:adjustRightInd w:val="0"/>
        <w:ind w:firstLine="567"/>
        <w:jc w:val="both"/>
        <w:rPr>
          <w:bCs/>
          <w:i/>
          <w:iCs/>
          <w:sz w:val="22"/>
          <w:szCs w:val="22"/>
        </w:rPr>
      </w:pPr>
      <w:r w:rsidRPr="00CE62A3">
        <w:rPr>
          <w:bCs/>
          <w:i/>
          <w:iCs/>
          <w:sz w:val="22"/>
          <w:szCs w:val="22"/>
        </w:rPr>
        <w:t>Данный выпуск Биржевых облигаций не является выпуском Биржевых облигаций с обеспечением.</w:t>
      </w:r>
    </w:p>
    <w:p w:rsidR="00400620" w:rsidRPr="00CE62A3" w:rsidRDefault="00400620" w:rsidP="005876AD">
      <w:pPr>
        <w:adjustRightInd w:val="0"/>
        <w:ind w:firstLine="567"/>
        <w:jc w:val="both"/>
        <w:rPr>
          <w:bCs/>
          <w:i/>
          <w:iCs/>
          <w:sz w:val="22"/>
          <w:szCs w:val="22"/>
        </w:rPr>
      </w:pPr>
    </w:p>
    <w:p w:rsidR="00DC669E" w:rsidRPr="00400620" w:rsidRDefault="00DC669E" w:rsidP="005876AD">
      <w:pPr>
        <w:adjustRightInd w:val="0"/>
        <w:ind w:firstLine="567"/>
        <w:jc w:val="both"/>
        <w:rPr>
          <w:b/>
          <w:bCs/>
          <w:i/>
          <w:iCs/>
          <w:sz w:val="22"/>
          <w:szCs w:val="22"/>
        </w:rPr>
      </w:pPr>
      <w:r w:rsidRPr="00400620">
        <w:rPr>
          <w:b/>
          <w:bCs/>
          <w:i/>
          <w:iCs/>
          <w:sz w:val="22"/>
          <w:szCs w:val="22"/>
        </w:rPr>
        <w:t>7.4. Для опционов эмитента.</w:t>
      </w:r>
    </w:p>
    <w:p w:rsidR="00DC669E" w:rsidRDefault="00DC669E" w:rsidP="005876AD">
      <w:pPr>
        <w:adjustRightInd w:val="0"/>
        <w:ind w:firstLine="567"/>
        <w:jc w:val="both"/>
        <w:rPr>
          <w:bCs/>
          <w:i/>
          <w:iCs/>
          <w:sz w:val="22"/>
          <w:szCs w:val="22"/>
        </w:rPr>
      </w:pPr>
      <w:r w:rsidRPr="00400620">
        <w:rPr>
          <w:bCs/>
          <w:i/>
          <w:iCs/>
          <w:sz w:val="22"/>
          <w:szCs w:val="22"/>
        </w:rPr>
        <w:t>Сведения не указываются для ценных бумаг данного вида.</w:t>
      </w:r>
    </w:p>
    <w:p w:rsidR="00400620" w:rsidRPr="00400620" w:rsidRDefault="00400620" w:rsidP="00D814C8">
      <w:pPr>
        <w:adjustRightInd w:val="0"/>
        <w:jc w:val="both"/>
        <w:rPr>
          <w:bCs/>
          <w:i/>
          <w:iCs/>
          <w:sz w:val="22"/>
          <w:szCs w:val="22"/>
        </w:rPr>
      </w:pPr>
    </w:p>
    <w:p w:rsidR="00DC669E" w:rsidRPr="00400620" w:rsidRDefault="00DC669E" w:rsidP="005876AD">
      <w:pPr>
        <w:adjustRightInd w:val="0"/>
        <w:ind w:firstLine="567"/>
        <w:jc w:val="both"/>
        <w:rPr>
          <w:b/>
          <w:bCs/>
          <w:iCs/>
          <w:sz w:val="22"/>
          <w:szCs w:val="22"/>
        </w:rPr>
      </w:pPr>
      <w:r w:rsidRPr="00400620">
        <w:rPr>
          <w:b/>
          <w:bCs/>
          <w:i/>
          <w:iCs/>
          <w:sz w:val="22"/>
          <w:szCs w:val="22"/>
        </w:rPr>
        <w:t>7.5. Для конвертируемых ценных бумаг эмитента</w:t>
      </w:r>
      <w:r w:rsidRPr="00400620">
        <w:rPr>
          <w:b/>
          <w:bCs/>
          <w:iCs/>
          <w:sz w:val="22"/>
          <w:szCs w:val="22"/>
        </w:rPr>
        <w:t>.</w:t>
      </w:r>
    </w:p>
    <w:p w:rsidR="00DC669E" w:rsidRPr="00400620" w:rsidRDefault="00DC669E" w:rsidP="005876AD">
      <w:pPr>
        <w:adjustRightInd w:val="0"/>
        <w:ind w:firstLine="567"/>
        <w:jc w:val="both"/>
        <w:rPr>
          <w:bCs/>
          <w:i/>
          <w:iCs/>
          <w:sz w:val="22"/>
          <w:szCs w:val="22"/>
        </w:rPr>
      </w:pPr>
      <w:r w:rsidRPr="00400620">
        <w:rPr>
          <w:bCs/>
          <w:i/>
          <w:iCs/>
          <w:sz w:val="22"/>
          <w:szCs w:val="22"/>
        </w:rPr>
        <w:t>Биржевые облигации не являются конвертируемыми ценными бумагами.</w:t>
      </w:r>
    </w:p>
    <w:p w:rsidR="00DC669E" w:rsidRPr="001638E8" w:rsidRDefault="00DC669E" w:rsidP="005876AD">
      <w:pPr>
        <w:adjustRightInd w:val="0"/>
        <w:ind w:firstLine="567"/>
        <w:jc w:val="both"/>
        <w:rPr>
          <w:b/>
          <w:bCs/>
          <w:i/>
          <w:iCs/>
          <w:sz w:val="22"/>
          <w:szCs w:val="22"/>
        </w:rPr>
      </w:pPr>
    </w:p>
    <w:p w:rsidR="00DC669E" w:rsidRPr="00400620" w:rsidRDefault="00DC669E" w:rsidP="005876AD">
      <w:pPr>
        <w:adjustRightInd w:val="0"/>
        <w:ind w:firstLine="567"/>
        <w:jc w:val="both"/>
        <w:rPr>
          <w:b/>
          <w:bCs/>
          <w:i/>
          <w:iCs/>
          <w:sz w:val="22"/>
          <w:szCs w:val="22"/>
        </w:rPr>
      </w:pPr>
      <w:r w:rsidRPr="00400620">
        <w:rPr>
          <w:b/>
          <w:bCs/>
          <w:i/>
          <w:iCs/>
          <w:sz w:val="22"/>
          <w:szCs w:val="22"/>
        </w:rPr>
        <w:t>7.6. Для ценных бумаг, предназначенных для квалифицированных инвесторов.</w:t>
      </w:r>
    </w:p>
    <w:p w:rsidR="00DC669E" w:rsidRDefault="00DC669E" w:rsidP="00400620">
      <w:pPr>
        <w:adjustRightInd w:val="0"/>
        <w:ind w:firstLine="567"/>
        <w:jc w:val="both"/>
        <w:rPr>
          <w:bCs/>
          <w:i/>
          <w:iCs/>
          <w:sz w:val="22"/>
          <w:szCs w:val="22"/>
        </w:rPr>
      </w:pPr>
      <w:r w:rsidRPr="00400620">
        <w:rPr>
          <w:bCs/>
          <w:i/>
          <w:iCs/>
          <w:sz w:val="22"/>
          <w:szCs w:val="22"/>
        </w:rPr>
        <w:t>Биржевые облигации не являются ценными</w:t>
      </w:r>
      <w:r w:rsidR="00400620" w:rsidRPr="00400620">
        <w:rPr>
          <w:bCs/>
          <w:i/>
          <w:iCs/>
          <w:sz w:val="22"/>
          <w:szCs w:val="22"/>
        </w:rPr>
        <w:t xml:space="preserve"> бумагами, предназначенными для</w:t>
      </w:r>
      <w:r w:rsidR="00400620">
        <w:rPr>
          <w:bCs/>
          <w:i/>
          <w:iCs/>
          <w:sz w:val="22"/>
          <w:szCs w:val="22"/>
        </w:rPr>
        <w:t xml:space="preserve"> </w:t>
      </w:r>
      <w:r w:rsidRPr="00400620">
        <w:rPr>
          <w:bCs/>
          <w:i/>
          <w:iCs/>
          <w:sz w:val="22"/>
          <w:szCs w:val="22"/>
        </w:rPr>
        <w:t>квалифицированных инвесторов.</w:t>
      </w:r>
    </w:p>
    <w:p w:rsidR="00400620" w:rsidRPr="00400620" w:rsidRDefault="00400620" w:rsidP="00400620">
      <w:pPr>
        <w:adjustRightInd w:val="0"/>
        <w:ind w:firstLine="567"/>
        <w:jc w:val="both"/>
        <w:rPr>
          <w:bCs/>
          <w:i/>
          <w:iCs/>
          <w:sz w:val="22"/>
          <w:szCs w:val="22"/>
        </w:rPr>
      </w:pPr>
    </w:p>
    <w:p w:rsidR="00DC669E" w:rsidRDefault="00DC669E" w:rsidP="005876AD">
      <w:pPr>
        <w:adjustRightInd w:val="0"/>
        <w:ind w:firstLine="567"/>
        <w:jc w:val="both"/>
        <w:rPr>
          <w:b/>
          <w:bCs/>
          <w:iCs/>
          <w:sz w:val="22"/>
          <w:szCs w:val="22"/>
        </w:rPr>
      </w:pPr>
      <w:r w:rsidRPr="00400620">
        <w:rPr>
          <w:b/>
          <w:bCs/>
          <w:iCs/>
          <w:sz w:val="22"/>
          <w:szCs w:val="22"/>
        </w:rPr>
        <w:t>8. Условия и порядок размещения ценных бумаг выпуска.</w:t>
      </w:r>
    </w:p>
    <w:p w:rsidR="00400620" w:rsidRPr="00400620" w:rsidRDefault="00400620" w:rsidP="005876AD">
      <w:pPr>
        <w:adjustRightInd w:val="0"/>
        <w:ind w:firstLine="567"/>
        <w:jc w:val="both"/>
        <w:rPr>
          <w:b/>
          <w:bCs/>
          <w:iCs/>
          <w:sz w:val="22"/>
          <w:szCs w:val="22"/>
        </w:rPr>
      </w:pPr>
    </w:p>
    <w:p w:rsidR="00DC669E" w:rsidRPr="001638E8" w:rsidRDefault="00DC669E" w:rsidP="005876AD">
      <w:pPr>
        <w:adjustRightInd w:val="0"/>
        <w:ind w:firstLine="567"/>
        <w:jc w:val="both"/>
        <w:rPr>
          <w:b/>
          <w:bCs/>
          <w:i/>
          <w:iCs/>
          <w:sz w:val="22"/>
          <w:szCs w:val="22"/>
        </w:rPr>
      </w:pPr>
      <w:r w:rsidRPr="001638E8">
        <w:rPr>
          <w:b/>
          <w:bCs/>
          <w:i/>
          <w:iCs/>
          <w:sz w:val="22"/>
          <w:szCs w:val="22"/>
        </w:rPr>
        <w:t>8.1. Способ размещения ценных бумаг:</w:t>
      </w:r>
    </w:p>
    <w:p w:rsidR="00DC669E" w:rsidRDefault="00DC669E" w:rsidP="005876AD">
      <w:pPr>
        <w:adjustRightInd w:val="0"/>
        <w:ind w:firstLine="567"/>
        <w:jc w:val="both"/>
        <w:rPr>
          <w:bCs/>
          <w:i/>
          <w:iCs/>
          <w:sz w:val="22"/>
          <w:szCs w:val="22"/>
        </w:rPr>
      </w:pPr>
      <w:r w:rsidRPr="00400620">
        <w:rPr>
          <w:bCs/>
          <w:i/>
          <w:iCs/>
          <w:sz w:val="22"/>
          <w:szCs w:val="22"/>
        </w:rPr>
        <w:t>Открытая подписка.</w:t>
      </w:r>
    </w:p>
    <w:p w:rsidR="00400620" w:rsidRPr="00400620" w:rsidRDefault="00400620" w:rsidP="005876AD">
      <w:pPr>
        <w:adjustRightInd w:val="0"/>
        <w:ind w:firstLine="567"/>
        <w:jc w:val="both"/>
        <w:rPr>
          <w:bCs/>
          <w:i/>
          <w:iCs/>
          <w:sz w:val="22"/>
          <w:szCs w:val="22"/>
        </w:rPr>
      </w:pPr>
    </w:p>
    <w:p w:rsidR="00DC669E" w:rsidRPr="001638E8" w:rsidRDefault="00DC669E" w:rsidP="005876AD">
      <w:pPr>
        <w:adjustRightInd w:val="0"/>
        <w:ind w:firstLine="567"/>
        <w:jc w:val="both"/>
        <w:rPr>
          <w:b/>
          <w:bCs/>
          <w:i/>
          <w:iCs/>
          <w:sz w:val="22"/>
          <w:szCs w:val="22"/>
        </w:rPr>
      </w:pPr>
      <w:r w:rsidRPr="001638E8">
        <w:rPr>
          <w:b/>
          <w:bCs/>
          <w:i/>
          <w:iCs/>
          <w:sz w:val="22"/>
          <w:szCs w:val="22"/>
        </w:rPr>
        <w:t>8.2. Срок размещения ценных бумаг.</w:t>
      </w:r>
    </w:p>
    <w:p w:rsidR="00DC669E" w:rsidRPr="00D814C8" w:rsidRDefault="00DC669E" w:rsidP="005876AD">
      <w:pPr>
        <w:adjustRightInd w:val="0"/>
        <w:ind w:firstLine="567"/>
        <w:jc w:val="both"/>
        <w:rPr>
          <w:bCs/>
          <w:iCs/>
          <w:sz w:val="22"/>
          <w:szCs w:val="22"/>
        </w:rPr>
      </w:pPr>
      <w:r w:rsidRPr="00D814C8">
        <w:rPr>
          <w:bCs/>
          <w:iCs/>
          <w:sz w:val="22"/>
          <w:szCs w:val="22"/>
        </w:rPr>
        <w:t>Дата начала размещения или порядок ее определения:</w:t>
      </w:r>
    </w:p>
    <w:p w:rsidR="00DC669E" w:rsidRPr="00400620" w:rsidRDefault="00DC669E" w:rsidP="00400620">
      <w:pPr>
        <w:adjustRightInd w:val="0"/>
        <w:ind w:firstLine="567"/>
        <w:jc w:val="both"/>
        <w:rPr>
          <w:bCs/>
          <w:i/>
          <w:iCs/>
          <w:sz w:val="22"/>
          <w:szCs w:val="22"/>
        </w:rPr>
      </w:pPr>
      <w:r w:rsidRPr="00400620">
        <w:rPr>
          <w:bCs/>
          <w:i/>
          <w:iCs/>
          <w:sz w:val="22"/>
          <w:szCs w:val="22"/>
        </w:rPr>
        <w:t>Размещение Биржевых облигаций начинается н</w:t>
      </w:r>
      <w:r w:rsidR="00400620">
        <w:rPr>
          <w:bCs/>
          <w:i/>
          <w:iCs/>
          <w:sz w:val="22"/>
          <w:szCs w:val="22"/>
        </w:rPr>
        <w:t xml:space="preserve">е ранее даты, с которой Эмитент </w:t>
      </w:r>
      <w:r w:rsidR="00E14DBE" w:rsidRPr="00E14DBE">
        <w:rPr>
          <w:bCs/>
          <w:i/>
          <w:iCs/>
          <w:sz w:val="22"/>
          <w:szCs w:val="22"/>
        </w:rPr>
        <w:t>и биржа, осуществившая допуск Биржевых облигаций к торгам,</w:t>
      </w:r>
      <w:r w:rsidR="00E14DBE">
        <w:rPr>
          <w:bCs/>
          <w:i/>
          <w:iCs/>
          <w:sz w:val="22"/>
          <w:szCs w:val="22"/>
        </w:rPr>
        <w:t xml:space="preserve"> </w:t>
      </w:r>
      <w:r w:rsidRPr="00400620">
        <w:rPr>
          <w:bCs/>
          <w:i/>
          <w:iCs/>
          <w:sz w:val="22"/>
          <w:szCs w:val="22"/>
        </w:rPr>
        <w:t>предоставляет доступ к проспекту ценных бумаг.</w:t>
      </w:r>
    </w:p>
    <w:p w:rsidR="00DC669E" w:rsidRPr="00400620" w:rsidRDefault="00DC669E" w:rsidP="005876AD">
      <w:pPr>
        <w:adjustRightInd w:val="0"/>
        <w:ind w:firstLine="567"/>
        <w:jc w:val="both"/>
        <w:rPr>
          <w:bCs/>
          <w:i/>
          <w:iCs/>
          <w:sz w:val="22"/>
          <w:szCs w:val="22"/>
        </w:rPr>
      </w:pPr>
      <w:r w:rsidRPr="00400620">
        <w:rPr>
          <w:bCs/>
          <w:i/>
          <w:iCs/>
          <w:sz w:val="22"/>
          <w:szCs w:val="22"/>
        </w:rPr>
        <w:t>Биржевые облигации размеща</w:t>
      </w:r>
      <w:r w:rsidR="004F69A7">
        <w:rPr>
          <w:bCs/>
          <w:i/>
          <w:iCs/>
          <w:sz w:val="22"/>
          <w:szCs w:val="22"/>
        </w:rPr>
        <w:t>ю</w:t>
      </w:r>
      <w:r w:rsidRPr="00400620">
        <w:rPr>
          <w:bCs/>
          <w:i/>
          <w:iCs/>
          <w:sz w:val="22"/>
          <w:szCs w:val="22"/>
        </w:rPr>
        <w:t>тся при условии их полной оплаты.</w:t>
      </w:r>
    </w:p>
    <w:p w:rsidR="00DC669E" w:rsidRPr="00400620" w:rsidRDefault="00DC669E" w:rsidP="00CA225F">
      <w:pPr>
        <w:adjustRightInd w:val="0"/>
        <w:ind w:firstLine="567"/>
        <w:jc w:val="both"/>
        <w:rPr>
          <w:bCs/>
          <w:i/>
          <w:iCs/>
          <w:sz w:val="22"/>
          <w:szCs w:val="22"/>
        </w:rPr>
      </w:pPr>
      <w:r w:rsidRPr="00400620">
        <w:rPr>
          <w:bCs/>
          <w:i/>
          <w:iCs/>
          <w:sz w:val="22"/>
          <w:szCs w:val="22"/>
        </w:rPr>
        <w:t>В срок не более 2 (Двух) дней с даты допуска Биржевых о</w:t>
      </w:r>
      <w:r w:rsidR="00CA225F">
        <w:rPr>
          <w:bCs/>
          <w:i/>
          <w:iCs/>
          <w:sz w:val="22"/>
          <w:szCs w:val="22"/>
        </w:rPr>
        <w:t xml:space="preserve">блигаций к торгам в процессе их </w:t>
      </w:r>
      <w:r w:rsidRPr="00400620">
        <w:rPr>
          <w:bCs/>
          <w:i/>
          <w:iCs/>
          <w:sz w:val="22"/>
          <w:szCs w:val="22"/>
        </w:rPr>
        <w:t xml:space="preserve">размещения Эмитент публикует текст </w:t>
      </w:r>
      <w:r w:rsidR="004F69A7">
        <w:rPr>
          <w:bCs/>
          <w:i/>
          <w:iCs/>
          <w:sz w:val="22"/>
          <w:szCs w:val="22"/>
        </w:rPr>
        <w:t xml:space="preserve">Решения о выпуске </w:t>
      </w:r>
      <w:r w:rsidR="00D603A3">
        <w:rPr>
          <w:bCs/>
          <w:i/>
          <w:iCs/>
          <w:sz w:val="22"/>
          <w:szCs w:val="22"/>
        </w:rPr>
        <w:t xml:space="preserve">ценных бумаг </w:t>
      </w:r>
      <w:r w:rsidR="004F69A7">
        <w:rPr>
          <w:bCs/>
          <w:i/>
          <w:iCs/>
          <w:sz w:val="22"/>
          <w:szCs w:val="22"/>
        </w:rPr>
        <w:t xml:space="preserve">и </w:t>
      </w:r>
      <w:r w:rsidRPr="00400620">
        <w:rPr>
          <w:bCs/>
          <w:i/>
          <w:iCs/>
          <w:sz w:val="22"/>
          <w:szCs w:val="22"/>
        </w:rPr>
        <w:t xml:space="preserve">Проспекта ценных бумаг </w:t>
      </w:r>
      <w:r w:rsidR="004F69A7" w:rsidRPr="004F69A7">
        <w:rPr>
          <w:bCs/>
          <w:i/>
          <w:iCs/>
          <w:sz w:val="22"/>
          <w:szCs w:val="22"/>
        </w:rPr>
        <w:t>в порядке и сроки, указанные в п. 11 Решения о выпуске ценных бумаг и п. 2.9. Проспекта ценных бумаг.</w:t>
      </w:r>
      <w:r w:rsidRPr="00400620">
        <w:rPr>
          <w:bCs/>
          <w:i/>
          <w:iCs/>
          <w:sz w:val="22"/>
          <w:szCs w:val="22"/>
        </w:rPr>
        <w:t>Сообщение о допуске Биржевых облигаций к торгам в п</w:t>
      </w:r>
      <w:r w:rsidR="00CA225F">
        <w:rPr>
          <w:bCs/>
          <w:i/>
          <w:iCs/>
          <w:sz w:val="22"/>
          <w:szCs w:val="22"/>
        </w:rPr>
        <w:t xml:space="preserve">роцессе их размещения </w:t>
      </w:r>
      <w:r w:rsidR="00DD03AB">
        <w:rPr>
          <w:bCs/>
          <w:i/>
          <w:iCs/>
          <w:sz w:val="22"/>
          <w:szCs w:val="22"/>
        </w:rPr>
        <w:t>(</w:t>
      </w:r>
      <w:r w:rsidR="004F69A7">
        <w:rPr>
          <w:bCs/>
          <w:i/>
          <w:iCs/>
          <w:sz w:val="22"/>
          <w:szCs w:val="22"/>
        </w:rPr>
        <w:t>включении Биржевых облигаций в список ценных бумаг, допущенных к торгам в ЗАО «ФБ ММВБ»</w:t>
      </w:r>
      <w:r w:rsidR="00DD03AB">
        <w:rPr>
          <w:bCs/>
          <w:i/>
          <w:iCs/>
          <w:sz w:val="22"/>
          <w:szCs w:val="22"/>
        </w:rPr>
        <w:t>)</w:t>
      </w:r>
      <w:r w:rsidR="004F69A7">
        <w:rPr>
          <w:bCs/>
          <w:i/>
          <w:iCs/>
          <w:sz w:val="22"/>
          <w:szCs w:val="22"/>
        </w:rPr>
        <w:t xml:space="preserve"> </w:t>
      </w:r>
      <w:r w:rsidR="00CA225F">
        <w:rPr>
          <w:bCs/>
          <w:i/>
          <w:iCs/>
          <w:sz w:val="22"/>
          <w:szCs w:val="22"/>
        </w:rPr>
        <w:t xml:space="preserve">и порядке </w:t>
      </w:r>
      <w:r w:rsidRPr="00400620">
        <w:rPr>
          <w:bCs/>
          <w:i/>
          <w:iCs/>
          <w:sz w:val="22"/>
          <w:szCs w:val="22"/>
        </w:rPr>
        <w:t xml:space="preserve">доступа к информации, содержащейся в </w:t>
      </w:r>
      <w:r w:rsidR="004F69A7">
        <w:rPr>
          <w:bCs/>
          <w:i/>
          <w:iCs/>
          <w:sz w:val="22"/>
          <w:szCs w:val="22"/>
        </w:rPr>
        <w:t xml:space="preserve">Решении о выпуске ценных бумаг и </w:t>
      </w:r>
      <w:r w:rsidRPr="00400620">
        <w:rPr>
          <w:bCs/>
          <w:i/>
          <w:iCs/>
          <w:sz w:val="22"/>
          <w:szCs w:val="22"/>
        </w:rPr>
        <w:t>Проспекте ценных бумаг, публикуется Эмитентом в</w:t>
      </w:r>
      <w:r w:rsidR="00CA225F">
        <w:rPr>
          <w:bCs/>
          <w:i/>
          <w:iCs/>
          <w:sz w:val="22"/>
          <w:szCs w:val="22"/>
        </w:rPr>
        <w:t xml:space="preserve"> </w:t>
      </w:r>
      <w:r w:rsidRPr="00400620">
        <w:rPr>
          <w:bCs/>
          <w:i/>
          <w:iCs/>
          <w:sz w:val="22"/>
          <w:szCs w:val="22"/>
        </w:rPr>
        <w:t>порядке и сроки, указанные в п. 11 Решения о выпуске ценных бумаг и п. 2.9. Проспекта ценных</w:t>
      </w:r>
      <w:r w:rsidR="00CA225F">
        <w:rPr>
          <w:bCs/>
          <w:i/>
          <w:iCs/>
          <w:sz w:val="22"/>
          <w:szCs w:val="22"/>
        </w:rPr>
        <w:t xml:space="preserve"> </w:t>
      </w:r>
      <w:r w:rsidRPr="00400620">
        <w:rPr>
          <w:bCs/>
          <w:i/>
          <w:iCs/>
          <w:sz w:val="22"/>
          <w:szCs w:val="22"/>
        </w:rPr>
        <w:t>бумаг.</w:t>
      </w:r>
    </w:p>
    <w:p w:rsidR="00DC669E" w:rsidRPr="00400620" w:rsidRDefault="00DC669E" w:rsidP="00CA225F">
      <w:pPr>
        <w:adjustRightInd w:val="0"/>
        <w:ind w:firstLine="567"/>
        <w:jc w:val="both"/>
        <w:rPr>
          <w:bCs/>
          <w:i/>
          <w:iCs/>
          <w:sz w:val="22"/>
          <w:szCs w:val="22"/>
        </w:rPr>
      </w:pPr>
      <w:r w:rsidRPr="00400620">
        <w:rPr>
          <w:bCs/>
          <w:i/>
          <w:iCs/>
          <w:sz w:val="22"/>
          <w:szCs w:val="22"/>
        </w:rPr>
        <w:t>Дата начала размещения Биржевых облига</w:t>
      </w:r>
      <w:r w:rsidR="00CA225F">
        <w:rPr>
          <w:bCs/>
          <w:i/>
          <w:iCs/>
          <w:sz w:val="22"/>
          <w:szCs w:val="22"/>
        </w:rPr>
        <w:t xml:space="preserve">ций устанавливается единоличным </w:t>
      </w:r>
      <w:r w:rsidRPr="00400620">
        <w:rPr>
          <w:bCs/>
          <w:i/>
          <w:iCs/>
          <w:sz w:val="22"/>
          <w:szCs w:val="22"/>
        </w:rPr>
        <w:t>исполнительным органом Эмитента.</w:t>
      </w:r>
    </w:p>
    <w:p w:rsidR="00DC669E" w:rsidRPr="00400620" w:rsidRDefault="00DC669E" w:rsidP="00CA225F">
      <w:pPr>
        <w:adjustRightInd w:val="0"/>
        <w:ind w:firstLine="567"/>
        <w:jc w:val="both"/>
        <w:rPr>
          <w:bCs/>
          <w:i/>
          <w:iCs/>
          <w:sz w:val="22"/>
          <w:szCs w:val="22"/>
        </w:rPr>
      </w:pPr>
      <w:r w:rsidRPr="00400620">
        <w:rPr>
          <w:bCs/>
          <w:i/>
          <w:iCs/>
          <w:sz w:val="22"/>
          <w:szCs w:val="22"/>
        </w:rPr>
        <w:t xml:space="preserve">В случае если на момент наступления события, о </w:t>
      </w:r>
      <w:r w:rsidR="00CA225F">
        <w:rPr>
          <w:bCs/>
          <w:i/>
          <w:iCs/>
          <w:sz w:val="22"/>
          <w:szCs w:val="22"/>
        </w:rPr>
        <w:t xml:space="preserve">котором Эмитент должен раскрыть </w:t>
      </w:r>
      <w:r w:rsidRPr="00400620">
        <w:rPr>
          <w:bCs/>
          <w:i/>
          <w:iCs/>
          <w:sz w:val="22"/>
          <w:szCs w:val="22"/>
        </w:rPr>
        <w:t>информацию в соответствии с действующими федеральными законами, а также нормативными</w:t>
      </w:r>
      <w:r w:rsidR="00CA225F">
        <w:rPr>
          <w:bCs/>
          <w:i/>
          <w:iCs/>
          <w:sz w:val="22"/>
          <w:szCs w:val="22"/>
        </w:rPr>
        <w:t xml:space="preserve"> </w:t>
      </w:r>
      <w:r w:rsidRPr="00400620">
        <w:rPr>
          <w:bCs/>
          <w:i/>
          <w:iCs/>
          <w:sz w:val="22"/>
          <w:szCs w:val="22"/>
        </w:rPr>
        <w:t>актами, установлен иной порядок и сроки раскрытия информации о таком событии, нежели</w:t>
      </w:r>
      <w:r w:rsidR="00CA225F">
        <w:rPr>
          <w:bCs/>
          <w:i/>
          <w:iCs/>
          <w:sz w:val="22"/>
          <w:szCs w:val="22"/>
        </w:rPr>
        <w:t xml:space="preserve"> </w:t>
      </w:r>
      <w:r w:rsidRPr="00400620">
        <w:rPr>
          <w:bCs/>
          <w:i/>
          <w:iCs/>
          <w:sz w:val="22"/>
          <w:szCs w:val="22"/>
        </w:rPr>
        <w:t>порядок и сроки, предусмотренные Решением о выпуске ц</w:t>
      </w:r>
      <w:r w:rsidR="00CA225F">
        <w:rPr>
          <w:bCs/>
          <w:i/>
          <w:iCs/>
          <w:sz w:val="22"/>
          <w:szCs w:val="22"/>
        </w:rPr>
        <w:t xml:space="preserve">енных бумаг и Проспектом ценных </w:t>
      </w:r>
      <w:r w:rsidRPr="00400620">
        <w:rPr>
          <w:bCs/>
          <w:i/>
          <w:iCs/>
          <w:sz w:val="22"/>
          <w:szCs w:val="22"/>
        </w:rPr>
        <w:t>бумаг, информация о таком событии раскрывается в п</w:t>
      </w:r>
      <w:r w:rsidR="00CA225F">
        <w:rPr>
          <w:bCs/>
          <w:i/>
          <w:iCs/>
          <w:sz w:val="22"/>
          <w:szCs w:val="22"/>
        </w:rPr>
        <w:t xml:space="preserve">орядке и сроки, предусмотренные </w:t>
      </w:r>
      <w:r w:rsidRPr="00400620">
        <w:rPr>
          <w:bCs/>
          <w:i/>
          <w:iCs/>
          <w:sz w:val="22"/>
          <w:szCs w:val="22"/>
        </w:rPr>
        <w:t>федеральными законами, а также нормативными</w:t>
      </w:r>
      <w:r w:rsidR="00CA225F">
        <w:rPr>
          <w:bCs/>
          <w:i/>
          <w:iCs/>
          <w:sz w:val="22"/>
          <w:szCs w:val="22"/>
        </w:rPr>
        <w:t xml:space="preserve"> актами, действующими на момент </w:t>
      </w:r>
      <w:r w:rsidRPr="00400620">
        <w:rPr>
          <w:bCs/>
          <w:i/>
          <w:iCs/>
          <w:sz w:val="22"/>
          <w:szCs w:val="22"/>
        </w:rPr>
        <w:t>наступления события.</w:t>
      </w:r>
    </w:p>
    <w:p w:rsidR="00124BF9" w:rsidRPr="00124BF9" w:rsidRDefault="00DC669E" w:rsidP="00124BF9">
      <w:pPr>
        <w:adjustRightInd w:val="0"/>
        <w:ind w:firstLine="567"/>
        <w:jc w:val="both"/>
        <w:rPr>
          <w:bCs/>
          <w:i/>
          <w:iCs/>
          <w:sz w:val="22"/>
          <w:szCs w:val="22"/>
        </w:rPr>
      </w:pPr>
      <w:r w:rsidRPr="00400620">
        <w:rPr>
          <w:bCs/>
          <w:i/>
          <w:iCs/>
          <w:sz w:val="22"/>
          <w:szCs w:val="22"/>
        </w:rPr>
        <w:t>Сообщение о дате начала размещения Биржевых о</w:t>
      </w:r>
      <w:r w:rsidR="00CA225F">
        <w:rPr>
          <w:bCs/>
          <w:i/>
          <w:iCs/>
          <w:sz w:val="22"/>
          <w:szCs w:val="22"/>
        </w:rPr>
        <w:t xml:space="preserve">блигаций раскрывается Эмитентом </w:t>
      </w:r>
      <w:r w:rsidRPr="00400620">
        <w:rPr>
          <w:bCs/>
          <w:i/>
          <w:iCs/>
          <w:sz w:val="22"/>
          <w:szCs w:val="22"/>
        </w:rPr>
        <w:t xml:space="preserve">путем опубликования сообщения </w:t>
      </w:r>
      <w:r w:rsidR="00124BF9" w:rsidRPr="00124BF9">
        <w:rPr>
          <w:bCs/>
          <w:i/>
          <w:iCs/>
          <w:sz w:val="22"/>
          <w:szCs w:val="22"/>
        </w:rPr>
        <w:t>в следующие сроки:</w:t>
      </w:r>
    </w:p>
    <w:p w:rsidR="00124BF9" w:rsidRPr="00124BF9" w:rsidRDefault="00124BF9" w:rsidP="00124BF9">
      <w:pPr>
        <w:adjustRightInd w:val="0"/>
        <w:ind w:firstLine="567"/>
        <w:jc w:val="both"/>
        <w:rPr>
          <w:bCs/>
          <w:i/>
          <w:iCs/>
          <w:sz w:val="22"/>
          <w:szCs w:val="22"/>
        </w:rPr>
      </w:pPr>
      <w:r w:rsidRPr="00124BF9">
        <w:rPr>
          <w:bCs/>
          <w:i/>
          <w:iCs/>
          <w:sz w:val="22"/>
          <w:szCs w:val="22"/>
        </w:rPr>
        <w:t>– в информационном ресурсе, обновляемом в режиме реального времени и предоставляемом информационным агентством, которое в установленном порядке уполномочено на проведение действий по раскрытию информации на рынке ценных бумаг (далее – лента новостей) – не позднее чем за 5 (Пять) дней до даты начала размещения Биржевых облигаций;</w:t>
      </w:r>
    </w:p>
    <w:p w:rsidR="00124BF9" w:rsidRPr="00124BF9" w:rsidRDefault="00124BF9" w:rsidP="00124BF9">
      <w:pPr>
        <w:adjustRightInd w:val="0"/>
        <w:ind w:firstLine="567"/>
        <w:jc w:val="both"/>
        <w:rPr>
          <w:bCs/>
          <w:i/>
          <w:iCs/>
          <w:sz w:val="22"/>
          <w:szCs w:val="22"/>
        </w:rPr>
      </w:pPr>
      <w:r w:rsidRPr="00124BF9">
        <w:rPr>
          <w:bCs/>
          <w:i/>
          <w:iCs/>
          <w:sz w:val="22"/>
          <w:szCs w:val="22"/>
        </w:rPr>
        <w:t>– на странице Эмитента в информационно-телекоммуникационной сети «Интернет» (далее – «сеть Интернет») по адресу: http://ladya-finance.ru/, а также на странице в сети Интернет, предоставляемой одним из распространителей информации на рынке ценных бумаг, по адресу http://www.e-disclosure.ru/portal/company.aspx?id=9885 (далее в совокупности указанные страницы именуются «страницы в сети Интернет») – не позднее чем за 4 (Четыре) дня до даты начала размещения Биржевых облигаций.</w:t>
      </w:r>
    </w:p>
    <w:p w:rsidR="00DC669E" w:rsidRPr="00400620" w:rsidRDefault="00124BF9" w:rsidP="00CA225F">
      <w:pPr>
        <w:adjustRightInd w:val="0"/>
        <w:ind w:firstLine="567"/>
        <w:jc w:val="both"/>
        <w:rPr>
          <w:bCs/>
          <w:i/>
          <w:iCs/>
          <w:sz w:val="22"/>
          <w:szCs w:val="22"/>
        </w:rPr>
      </w:pPr>
      <w:r w:rsidRPr="00124BF9">
        <w:rPr>
          <w:bCs/>
          <w:i/>
          <w:iCs/>
          <w:sz w:val="22"/>
          <w:szCs w:val="22"/>
        </w:rPr>
        <w:lastRenderedPageBreak/>
        <w:t>При этом публикация на страницах Эмитента в сети Интернет осуществляется после публикации в ленте новостей.</w:t>
      </w:r>
      <w:r w:rsidR="00DC669E" w:rsidRPr="00400620">
        <w:rPr>
          <w:bCs/>
          <w:i/>
          <w:iCs/>
          <w:sz w:val="22"/>
          <w:szCs w:val="22"/>
        </w:rPr>
        <w:t>Эмитент информирует Биржу о принятом решении н</w:t>
      </w:r>
      <w:r w:rsidR="00CA225F">
        <w:rPr>
          <w:bCs/>
          <w:i/>
          <w:iCs/>
          <w:sz w:val="22"/>
          <w:szCs w:val="22"/>
        </w:rPr>
        <w:t xml:space="preserve">е позднее 1 (Одного) дня с даты </w:t>
      </w:r>
      <w:r w:rsidR="00DC669E" w:rsidRPr="00400620">
        <w:rPr>
          <w:bCs/>
          <w:i/>
          <w:iCs/>
          <w:sz w:val="22"/>
          <w:szCs w:val="22"/>
        </w:rPr>
        <w:t>принятия уполномоченным органом управления Эмитента реш</w:t>
      </w:r>
      <w:r w:rsidR="00CA225F">
        <w:rPr>
          <w:bCs/>
          <w:i/>
          <w:iCs/>
          <w:sz w:val="22"/>
          <w:szCs w:val="22"/>
        </w:rPr>
        <w:t xml:space="preserve">ения о дате размещения Биржевых </w:t>
      </w:r>
      <w:r w:rsidR="00DC669E" w:rsidRPr="00400620">
        <w:rPr>
          <w:bCs/>
          <w:i/>
          <w:iCs/>
          <w:sz w:val="22"/>
          <w:szCs w:val="22"/>
        </w:rPr>
        <w:t xml:space="preserve">облигаций и не позднее, чем за 5 (Пять) дней до </w:t>
      </w:r>
      <w:r w:rsidR="00237573">
        <w:rPr>
          <w:bCs/>
          <w:i/>
          <w:iCs/>
          <w:sz w:val="22"/>
          <w:szCs w:val="22"/>
        </w:rPr>
        <w:t xml:space="preserve">даты </w:t>
      </w:r>
      <w:r w:rsidR="00DC669E" w:rsidRPr="00400620">
        <w:rPr>
          <w:bCs/>
          <w:i/>
          <w:iCs/>
          <w:sz w:val="22"/>
          <w:szCs w:val="22"/>
        </w:rPr>
        <w:t>начала размещения Биржевых облигаций.</w:t>
      </w:r>
    </w:p>
    <w:p w:rsidR="00DC669E" w:rsidRPr="00400620" w:rsidRDefault="00DC669E" w:rsidP="00EF65AE">
      <w:pPr>
        <w:adjustRightInd w:val="0"/>
        <w:ind w:firstLine="567"/>
        <w:jc w:val="both"/>
        <w:rPr>
          <w:bCs/>
          <w:i/>
          <w:iCs/>
          <w:sz w:val="22"/>
          <w:szCs w:val="22"/>
        </w:rPr>
      </w:pPr>
      <w:r w:rsidRPr="00400620">
        <w:rPr>
          <w:bCs/>
          <w:i/>
          <w:iCs/>
          <w:sz w:val="22"/>
          <w:szCs w:val="22"/>
        </w:rPr>
        <w:t>Дата начала размещения Биржевых облигаций, определе</w:t>
      </w:r>
      <w:r w:rsidR="00CA225F">
        <w:rPr>
          <w:bCs/>
          <w:i/>
          <w:iCs/>
          <w:sz w:val="22"/>
          <w:szCs w:val="22"/>
        </w:rPr>
        <w:t xml:space="preserve">нная единоличным исполнительным </w:t>
      </w:r>
      <w:r w:rsidRPr="00400620">
        <w:rPr>
          <w:bCs/>
          <w:i/>
          <w:iCs/>
          <w:sz w:val="22"/>
          <w:szCs w:val="22"/>
        </w:rPr>
        <w:t xml:space="preserve">органом Эмитента, может быть изменена решением того же </w:t>
      </w:r>
      <w:r w:rsidR="00CA225F">
        <w:rPr>
          <w:bCs/>
          <w:i/>
          <w:iCs/>
          <w:sz w:val="22"/>
          <w:szCs w:val="22"/>
        </w:rPr>
        <w:t xml:space="preserve">органа управления Эмитента, при </w:t>
      </w:r>
      <w:r w:rsidRPr="00400620">
        <w:rPr>
          <w:bCs/>
          <w:i/>
          <w:iCs/>
          <w:sz w:val="22"/>
          <w:szCs w:val="22"/>
        </w:rPr>
        <w:t>условии соблюдения требований к порядку раскрытия информации об изменении даты начала</w:t>
      </w:r>
      <w:r w:rsidR="00CA225F">
        <w:rPr>
          <w:bCs/>
          <w:i/>
          <w:iCs/>
          <w:sz w:val="22"/>
          <w:szCs w:val="22"/>
        </w:rPr>
        <w:t xml:space="preserve"> </w:t>
      </w:r>
      <w:r w:rsidRPr="00400620">
        <w:rPr>
          <w:bCs/>
          <w:i/>
          <w:iCs/>
          <w:sz w:val="22"/>
          <w:szCs w:val="22"/>
        </w:rPr>
        <w:t>размещения Биржевых облигаций, определенному законода</w:t>
      </w:r>
      <w:r w:rsidR="00EF65AE">
        <w:rPr>
          <w:bCs/>
          <w:i/>
          <w:iCs/>
          <w:sz w:val="22"/>
          <w:szCs w:val="22"/>
        </w:rPr>
        <w:t xml:space="preserve">тельством Российской Федерации, </w:t>
      </w:r>
      <w:r w:rsidRPr="00400620">
        <w:rPr>
          <w:bCs/>
          <w:i/>
          <w:iCs/>
          <w:sz w:val="22"/>
          <w:szCs w:val="22"/>
        </w:rPr>
        <w:t>Решением о выпуске ценных бумаг и Проспектом ценных бумаг.</w:t>
      </w:r>
    </w:p>
    <w:p w:rsidR="00DC669E" w:rsidRPr="00400620" w:rsidRDefault="00DC669E" w:rsidP="00CA225F">
      <w:pPr>
        <w:adjustRightInd w:val="0"/>
        <w:ind w:firstLine="567"/>
        <w:jc w:val="both"/>
        <w:rPr>
          <w:bCs/>
          <w:i/>
          <w:iCs/>
          <w:sz w:val="22"/>
          <w:szCs w:val="22"/>
        </w:rPr>
      </w:pPr>
      <w:r w:rsidRPr="00400620">
        <w:rPr>
          <w:bCs/>
          <w:i/>
          <w:iCs/>
          <w:sz w:val="22"/>
          <w:szCs w:val="22"/>
        </w:rPr>
        <w:t>В случае принятия Эмитентом решения об изменени</w:t>
      </w:r>
      <w:r w:rsidR="00CA225F">
        <w:rPr>
          <w:bCs/>
          <w:i/>
          <w:iCs/>
          <w:sz w:val="22"/>
          <w:szCs w:val="22"/>
        </w:rPr>
        <w:t xml:space="preserve">и даты начала размещения ценных </w:t>
      </w:r>
      <w:r w:rsidRPr="00400620">
        <w:rPr>
          <w:bCs/>
          <w:i/>
          <w:iCs/>
          <w:sz w:val="22"/>
          <w:szCs w:val="22"/>
        </w:rPr>
        <w:t>бумаг, раскрытой в порядке, предусмотренном выше, Эмитент обязан опубликовать сообщение</w:t>
      </w:r>
      <w:r w:rsidR="00CA225F">
        <w:rPr>
          <w:bCs/>
          <w:i/>
          <w:iCs/>
          <w:sz w:val="22"/>
          <w:szCs w:val="22"/>
        </w:rPr>
        <w:t xml:space="preserve"> </w:t>
      </w:r>
      <w:r w:rsidRPr="00400620">
        <w:rPr>
          <w:bCs/>
          <w:i/>
          <w:iCs/>
          <w:sz w:val="22"/>
          <w:szCs w:val="22"/>
        </w:rPr>
        <w:t xml:space="preserve">«об изменении даты начала размещения ценных бумаг» </w:t>
      </w:r>
      <w:r w:rsidR="00CA225F">
        <w:rPr>
          <w:bCs/>
          <w:i/>
          <w:iCs/>
          <w:sz w:val="22"/>
          <w:szCs w:val="22"/>
        </w:rPr>
        <w:t xml:space="preserve">в ленте новостей информационных </w:t>
      </w:r>
      <w:r w:rsidRPr="00400620">
        <w:rPr>
          <w:bCs/>
          <w:i/>
          <w:iCs/>
          <w:sz w:val="22"/>
          <w:szCs w:val="22"/>
        </w:rPr>
        <w:t>агентств, уполномоченных на раскрытие информации на рынке ценных бумаг (далее также – «в</w:t>
      </w:r>
      <w:r w:rsidR="00CA225F">
        <w:rPr>
          <w:bCs/>
          <w:i/>
          <w:iCs/>
          <w:sz w:val="22"/>
          <w:szCs w:val="22"/>
        </w:rPr>
        <w:t xml:space="preserve"> </w:t>
      </w:r>
      <w:r w:rsidRPr="00400620">
        <w:rPr>
          <w:bCs/>
          <w:i/>
          <w:iCs/>
          <w:sz w:val="22"/>
          <w:szCs w:val="22"/>
        </w:rPr>
        <w:t>Ленте новостей»), на странице в информационно-телекоммуникационной сети «Интернет»</w:t>
      </w:r>
      <w:r w:rsidR="00CA225F">
        <w:rPr>
          <w:bCs/>
          <w:i/>
          <w:iCs/>
          <w:sz w:val="22"/>
          <w:szCs w:val="22"/>
        </w:rPr>
        <w:t xml:space="preserve"> </w:t>
      </w:r>
      <w:r w:rsidR="0026277F">
        <w:rPr>
          <w:bCs/>
          <w:i/>
          <w:iCs/>
          <w:sz w:val="22"/>
          <w:szCs w:val="22"/>
        </w:rPr>
        <w:t>(далее – «сеть Интернет»)</w:t>
      </w:r>
      <w:r w:rsidRPr="00400620">
        <w:rPr>
          <w:bCs/>
          <w:i/>
          <w:iCs/>
          <w:sz w:val="22"/>
          <w:szCs w:val="22"/>
        </w:rPr>
        <w:t xml:space="preserve"> </w:t>
      </w:r>
      <w:r w:rsidR="0026277F">
        <w:rPr>
          <w:rStyle w:val="af6"/>
          <w:bCs/>
          <w:i/>
          <w:iCs/>
          <w:sz w:val="22"/>
          <w:szCs w:val="22"/>
        </w:rPr>
        <w:footnoteReference w:id="1"/>
      </w:r>
      <w:r w:rsidRPr="00400620">
        <w:rPr>
          <w:bCs/>
          <w:i/>
          <w:iCs/>
          <w:sz w:val="22"/>
          <w:szCs w:val="22"/>
        </w:rPr>
        <w:t>не позднее 1 (Одного) дня до наступления такой даты.</w:t>
      </w:r>
    </w:p>
    <w:p w:rsidR="00DC669E" w:rsidRDefault="00DC669E" w:rsidP="0026277F">
      <w:pPr>
        <w:adjustRightInd w:val="0"/>
        <w:ind w:firstLine="567"/>
        <w:jc w:val="both"/>
        <w:rPr>
          <w:bCs/>
          <w:i/>
          <w:iCs/>
          <w:sz w:val="22"/>
          <w:szCs w:val="22"/>
        </w:rPr>
      </w:pPr>
      <w:r w:rsidRPr="00400620">
        <w:rPr>
          <w:bCs/>
          <w:i/>
          <w:iCs/>
          <w:sz w:val="22"/>
          <w:szCs w:val="22"/>
        </w:rPr>
        <w:t>Об изменении даты начала размещения Эмитент ув</w:t>
      </w:r>
      <w:r w:rsidR="00CA225F">
        <w:rPr>
          <w:bCs/>
          <w:i/>
          <w:iCs/>
          <w:sz w:val="22"/>
          <w:szCs w:val="22"/>
        </w:rPr>
        <w:t xml:space="preserve">едомляет Биржу и НРД не позднее </w:t>
      </w:r>
      <w:r w:rsidRPr="00400620">
        <w:rPr>
          <w:bCs/>
          <w:i/>
          <w:iCs/>
          <w:sz w:val="22"/>
          <w:szCs w:val="22"/>
        </w:rPr>
        <w:t xml:space="preserve">следующего дня с даты составления протокола (даты </w:t>
      </w:r>
      <w:r w:rsidR="0026277F">
        <w:rPr>
          <w:bCs/>
          <w:i/>
          <w:iCs/>
          <w:sz w:val="22"/>
          <w:szCs w:val="22"/>
        </w:rPr>
        <w:t xml:space="preserve">истечения срока, установленного </w:t>
      </w:r>
      <w:r w:rsidRPr="00400620">
        <w:rPr>
          <w:bCs/>
          <w:i/>
          <w:iCs/>
          <w:sz w:val="22"/>
          <w:szCs w:val="22"/>
        </w:rPr>
        <w:t>законодательством Российской Федерации для составления протокола) собрания (заседания)</w:t>
      </w:r>
      <w:r w:rsidR="00CA225F">
        <w:rPr>
          <w:bCs/>
          <w:i/>
          <w:iCs/>
          <w:sz w:val="22"/>
          <w:szCs w:val="22"/>
        </w:rPr>
        <w:t xml:space="preserve"> </w:t>
      </w:r>
      <w:r w:rsidRPr="00400620">
        <w:rPr>
          <w:bCs/>
          <w:i/>
          <w:iCs/>
          <w:sz w:val="22"/>
          <w:szCs w:val="22"/>
        </w:rPr>
        <w:t>уполномоченного органа управления Эмитента, на котором принято соответствующее решение,</w:t>
      </w:r>
      <w:r w:rsidR="00CA225F">
        <w:rPr>
          <w:bCs/>
          <w:i/>
          <w:iCs/>
          <w:sz w:val="22"/>
          <w:szCs w:val="22"/>
        </w:rPr>
        <w:t xml:space="preserve"> </w:t>
      </w:r>
      <w:r w:rsidRPr="00400620">
        <w:rPr>
          <w:bCs/>
          <w:i/>
          <w:iCs/>
          <w:sz w:val="22"/>
          <w:szCs w:val="22"/>
        </w:rPr>
        <w:t>или с даты принятия такого решения уполномоченным органом управления</w:t>
      </w:r>
      <w:r w:rsidR="00CA225F">
        <w:rPr>
          <w:bCs/>
          <w:i/>
          <w:iCs/>
          <w:sz w:val="22"/>
          <w:szCs w:val="22"/>
        </w:rPr>
        <w:t xml:space="preserve"> Эмитента, если </w:t>
      </w:r>
      <w:r w:rsidRPr="00400620">
        <w:rPr>
          <w:bCs/>
          <w:i/>
          <w:iCs/>
          <w:sz w:val="22"/>
          <w:szCs w:val="22"/>
        </w:rPr>
        <w:t xml:space="preserve">составление протокола не требуется, но не позднее, </w:t>
      </w:r>
      <w:r w:rsidR="00CA225F">
        <w:rPr>
          <w:bCs/>
          <w:i/>
          <w:iCs/>
          <w:sz w:val="22"/>
          <w:szCs w:val="22"/>
        </w:rPr>
        <w:t xml:space="preserve">чем за один день до наступления </w:t>
      </w:r>
      <w:r w:rsidRPr="00400620">
        <w:rPr>
          <w:bCs/>
          <w:i/>
          <w:iCs/>
          <w:sz w:val="22"/>
          <w:szCs w:val="22"/>
        </w:rPr>
        <w:t>соответствующей даты.</w:t>
      </w:r>
    </w:p>
    <w:p w:rsidR="0026277F" w:rsidRPr="0026277F" w:rsidRDefault="0026277F" w:rsidP="00CA225F">
      <w:pPr>
        <w:adjustRightInd w:val="0"/>
        <w:jc w:val="both"/>
        <w:rPr>
          <w:bCs/>
          <w:iCs/>
          <w:sz w:val="22"/>
          <w:szCs w:val="22"/>
        </w:rPr>
      </w:pPr>
    </w:p>
    <w:p w:rsidR="00DC669E" w:rsidRPr="0026277F" w:rsidRDefault="00DC669E" w:rsidP="0026277F">
      <w:pPr>
        <w:adjustRightInd w:val="0"/>
        <w:ind w:firstLine="567"/>
        <w:jc w:val="both"/>
        <w:rPr>
          <w:bCs/>
          <w:iCs/>
          <w:sz w:val="22"/>
          <w:szCs w:val="22"/>
        </w:rPr>
      </w:pPr>
      <w:r w:rsidRPr="0026277F">
        <w:rPr>
          <w:bCs/>
          <w:iCs/>
          <w:sz w:val="22"/>
          <w:szCs w:val="22"/>
        </w:rPr>
        <w:t>Дата окончания размещен</w:t>
      </w:r>
      <w:r w:rsidR="0026277F" w:rsidRPr="0026277F">
        <w:rPr>
          <w:bCs/>
          <w:iCs/>
          <w:sz w:val="22"/>
          <w:szCs w:val="22"/>
        </w:rPr>
        <w:t>ия, или порядок ее определения:</w:t>
      </w:r>
    </w:p>
    <w:p w:rsidR="00DC669E" w:rsidRPr="0026277F" w:rsidRDefault="00DC669E" w:rsidP="00CA225F">
      <w:pPr>
        <w:adjustRightInd w:val="0"/>
        <w:ind w:firstLine="567"/>
        <w:jc w:val="both"/>
        <w:rPr>
          <w:bCs/>
          <w:i/>
          <w:iCs/>
          <w:sz w:val="22"/>
          <w:szCs w:val="22"/>
        </w:rPr>
      </w:pPr>
      <w:r w:rsidRPr="0026277F">
        <w:rPr>
          <w:bCs/>
          <w:i/>
          <w:iCs/>
          <w:sz w:val="22"/>
          <w:szCs w:val="22"/>
        </w:rPr>
        <w:t>Датой окончания размещения Биржевых облигаций являет</w:t>
      </w:r>
      <w:r w:rsidR="00CA225F" w:rsidRPr="0026277F">
        <w:rPr>
          <w:bCs/>
          <w:i/>
          <w:iCs/>
          <w:sz w:val="22"/>
          <w:szCs w:val="22"/>
        </w:rPr>
        <w:t xml:space="preserve">ся наиболее ранняя из следующих </w:t>
      </w:r>
      <w:r w:rsidRPr="0026277F">
        <w:rPr>
          <w:bCs/>
          <w:i/>
          <w:iCs/>
          <w:sz w:val="22"/>
          <w:szCs w:val="22"/>
        </w:rPr>
        <w:t>дат:</w:t>
      </w:r>
    </w:p>
    <w:p w:rsidR="00DC669E" w:rsidRPr="00400620" w:rsidRDefault="00CA225F" w:rsidP="00CA225F">
      <w:pPr>
        <w:adjustRightInd w:val="0"/>
        <w:ind w:firstLine="567"/>
        <w:jc w:val="both"/>
        <w:rPr>
          <w:bCs/>
          <w:i/>
          <w:iCs/>
          <w:sz w:val="22"/>
          <w:szCs w:val="22"/>
        </w:rPr>
      </w:pPr>
      <w:r>
        <w:rPr>
          <w:bCs/>
          <w:i/>
          <w:iCs/>
          <w:sz w:val="22"/>
          <w:szCs w:val="22"/>
        </w:rPr>
        <w:t>а) 20-й (Двадцатый</w:t>
      </w:r>
      <w:r w:rsidR="00DC669E" w:rsidRPr="00400620">
        <w:rPr>
          <w:bCs/>
          <w:i/>
          <w:iCs/>
          <w:sz w:val="22"/>
          <w:szCs w:val="22"/>
        </w:rPr>
        <w:t>) рабочий день с</w:t>
      </w:r>
      <w:r>
        <w:rPr>
          <w:bCs/>
          <w:i/>
          <w:iCs/>
          <w:sz w:val="22"/>
          <w:szCs w:val="22"/>
        </w:rPr>
        <w:t>о дня</w:t>
      </w:r>
      <w:r w:rsidR="00DC669E" w:rsidRPr="00400620">
        <w:rPr>
          <w:bCs/>
          <w:i/>
          <w:iCs/>
          <w:sz w:val="22"/>
          <w:szCs w:val="22"/>
        </w:rPr>
        <w:t xml:space="preserve"> начала размещения Биржевых облигаций;</w:t>
      </w:r>
    </w:p>
    <w:p w:rsidR="00DC669E" w:rsidRPr="00400620" w:rsidRDefault="00DC669E" w:rsidP="00CA225F">
      <w:pPr>
        <w:adjustRightInd w:val="0"/>
        <w:ind w:firstLine="567"/>
        <w:jc w:val="both"/>
        <w:rPr>
          <w:bCs/>
          <w:i/>
          <w:iCs/>
          <w:sz w:val="22"/>
          <w:szCs w:val="22"/>
        </w:rPr>
      </w:pPr>
      <w:r w:rsidRPr="00400620">
        <w:rPr>
          <w:bCs/>
          <w:i/>
          <w:iCs/>
          <w:sz w:val="22"/>
          <w:szCs w:val="22"/>
        </w:rPr>
        <w:t>б) дата размещения последней Биржевой облигации выпуска.</w:t>
      </w:r>
    </w:p>
    <w:p w:rsidR="00DC669E" w:rsidRDefault="00DC669E" w:rsidP="00CA225F">
      <w:pPr>
        <w:adjustRightInd w:val="0"/>
        <w:ind w:firstLine="567"/>
        <w:jc w:val="both"/>
        <w:rPr>
          <w:bCs/>
          <w:i/>
          <w:iCs/>
          <w:sz w:val="22"/>
          <w:szCs w:val="22"/>
        </w:rPr>
      </w:pPr>
      <w:r w:rsidRPr="00400620">
        <w:rPr>
          <w:bCs/>
          <w:i/>
          <w:iCs/>
          <w:sz w:val="22"/>
          <w:szCs w:val="22"/>
        </w:rPr>
        <w:t>Выпуск Биржевых облигаций не предполагается размещать траншами.</w:t>
      </w:r>
    </w:p>
    <w:p w:rsidR="00CA225F" w:rsidRPr="00400620" w:rsidRDefault="00CA225F" w:rsidP="00CA225F">
      <w:pPr>
        <w:adjustRightInd w:val="0"/>
        <w:ind w:firstLine="567"/>
        <w:jc w:val="both"/>
        <w:rPr>
          <w:bCs/>
          <w:i/>
          <w:iCs/>
          <w:sz w:val="22"/>
          <w:szCs w:val="22"/>
        </w:rPr>
      </w:pPr>
    </w:p>
    <w:p w:rsidR="00DC669E" w:rsidRPr="00CA225F" w:rsidRDefault="00DC669E" w:rsidP="00CA225F">
      <w:pPr>
        <w:adjustRightInd w:val="0"/>
        <w:ind w:firstLine="567"/>
        <w:jc w:val="both"/>
        <w:rPr>
          <w:b/>
          <w:bCs/>
          <w:i/>
          <w:iCs/>
          <w:sz w:val="22"/>
          <w:szCs w:val="22"/>
        </w:rPr>
      </w:pPr>
      <w:r w:rsidRPr="00CA225F">
        <w:rPr>
          <w:b/>
          <w:bCs/>
          <w:i/>
          <w:iCs/>
          <w:sz w:val="22"/>
          <w:szCs w:val="22"/>
        </w:rPr>
        <w:t>8.3. Порядок размещения ценных бумаг.</w:t>
      </w:r>
    </w:p>
    <w:p w:rsidR="00DC669E" w:rsidRPr="00DC1880" w:rsidRDefault="00DC669E" w:rsidP="00A65575">
      <w:pPr>
        <w:adjustRightInd w:val="0"/>
        <w:ind w:firstLine="567"/>
        <w:jc w:val="both"/>
        <w:rPr>
          <w:bCs/>
          <w:iCs/>
          <w:sz w:val="22"/>
          <w:szCs w:val="22"/>
        </w:rPr>
      </w:pPr>
      <w:r w:rsidRPr="00DC1880">
        <w:rPr>
          <w:bCs/>
          <w:iCs/>
          <w:sz w:val="22"/>
          <w:szCs w:val="22"/>
        </w:rPr>
        <w:t>Порядок и условия заключения договоров, направле</w:t>
      </w:r>
      <w:r w:rsidR="00A65575" w:rsidRPr="00DC1880">
        <w:rPr>
          <w:bCs/>
          <w:iCs/>
          <w:sz w:val="22"/>
          <w:szCs w:val="22"/>
        </w:rPr>
        <w:t xml:space="preserve">нных на отчуждение ценных бумаг </w:t>
      </w:r>
      <w:r w:rsidRPr="00DC1880">
        <w:rPr>
          <w:bCs/>
          <w:iCs/>
          <w:sz w:val="22"/>
          <w:szCs w:val="22"/>
        </w:rPr>
        <w:t>первым владельцам в ходе их размещения (форма и способ заключения договоров, место и момент</w:t>
      </w:r>
      <w:r w:rsidR="00A65575" w:rsidRPr="00DC1880">
        <w:rPr>
          <w:bCs/>
          <w:iCs/>
          <w:sz w:val="22"/>
          <w:szCs w:val="22"/>
        </w:rPr>
        <w:t xml:space="preserve"> </w:t>
      </w:r>
      <w:r w:rsidRPr="00DC1880">
        <w:rPr>
          <w:bCs/>
          <w:iCs/>
          <w:sz w:val="22"/>
          <w:szCs w:val="22"/>
        </w:rPr>
        <w:t>их заключения, а если заключение договоров осущ</w:t>
      </w:r>
      <w:r w:rsidR="00A65575" w:rsidRPr="00DC1880">
        <w:rPr>
          <w:bCs/>
          <w:iCs/>
          <w:sz w:val="22"/>
          <w:szCs w:val="22"/>
        </w:rPr>
        <w:t xml:space="preserve">ествляется посредством подачи и </w:t>
      </w:r>
      <w:r w:rsidRPr="00DC1880">
        <w:rPr>
          <w:bCs/>
          <w:iCs/>
          <w:sz w:val="22"/>
          <w:szCs w:val="22"/>
        </w:rPr>
        <w:t>удовлетворения заявок - порядок и способ подачи (направления) заявок, требования к содержанию</w:t>
      </w:r>
      <w:r w:rsidR="00A65575" w:rsidRPr="00DC1880">
        <w:rPr>
          <w:bCs/>
          <w:iCs/>
          <w:sz w:val="22"/>
          <w:szCs w:val="22"/>
        </w:rPr>
        <w:t xml:space="preserve"> </w:t>
      </w:r>
      <w:r w:rsidRPr="00DC1880">
        <w:rPr>
          <w:bCs/>
          <w:iCs/>
          <w:sz w:val="22"/>
          <w:szCs w:val="22"/>
        </w:rPr>
        <w:t>заявок и срок их рассмотрения, способ и срок направления уведомле</w:t>
      </w:r>
      <w:r w:rsidR="00A65575" w:rsidRPr="00DC1880">
        <w:rPr>
          <w:bCs/>
          <w:iCs/>
          <w:sz w:val="22"/>
          <w:szCs w:val="22"/>
        </w:rPr>
        <w:t xml:space="preserve">ний (сообщений) об </w:t>
      </w:r>
      <w:r w:rsidRPr="00DC1880">
        <w:rPr>
          <w:bCs/>
          <w:iCs/>
          <w:sz w:val="22"/>
          <w:szCs w:val="22"/>
        </w:rPr>
        <w:t>удовлетворении (об отказе в удовлетворении) заявок).</w:t>
      </w:r>
    </w:p>
    <w:p w:rsidR="00DC669E" w:rsidRPr="00400620" w:rsidRDefault="00DC669E" w:rsidP="00CA225F">
      <w:pPr>
        <w:adjustRightInd w:val="0"/>
        <w:ind w:firstLine="567"/>
        <w:jc w:val="both"/>
        <w:rPr>
          <w:bCs/>
          <w:i/>
          <w:iCs/>
          <w:sz w:val="22"/>
          <w:szCs w:val="22"/>
        </w:rPr>
      </w:pPr>
      <w:r w:rsidRPr="00400620">
        <w:rPr>
          <w:bCs/>
          <w:i/>
          <w:iCs/>
          <w:sz w:val="22"/>
          <w:szCs w:val="22"/>
        </w:rPr>
        <w:t xml:space="preserve">Размещение </w:t>
      </w:r>
      <w:r w:rsidR="00FD5981">
        <w:rPr>
          <w:bCs/>
          <w:i/>
          <w:iCs/>
          <w:sz w:val="22"/>
          <w:szCs w:val="22"/>
        </w:rPr>
        <w:t>Биржевых облигаций</w:t>
      </w:r>
      <w:r w:rsidRPr="00400620">
        <w:rPr>
          <w:bCs/>
          <w:i/>
          <w:iCs/>
          <w:sz w:val="22"/>
          <w:szCs w:val="22"/>
        </w:rPr>
        <w:t xml:space="preserve"> может осуществляться только на торгах Биржи.</w:t>
      </w:r>
    </w:p>
    <w:p w:rsidR="00515F01" w:rsidRDefault="00DC669E" w:rsidP="00A65575">
      <w:pPr>
        <w:adjustRightInd w:val="0"/>
        <w:ind w:firstLine="567"/>
        <w:jc w:val="both"/>
        <w:rPr>
          <w:bCs/>
          <w:i/>
          <w:iCs/>
          <w:sz w:val="22"/>
          <w:szCs w:val="22"/>
        </w:rPr>
      </w:pPr>
      <w:r w:rsidRPr="00400620">
        <w:rPr>
          <w:bCs/>
          <w:i/>
          <w:iCs/>
          <w:sz w:val="22"/>
          <w:szCs w:val="22"/>
        </w:rPr>
        <w:t>Размещение Биржевых облигаций может быть проведено</w:t>
      </w:r>
      <w:r w:rsidR="00A65575">
        <w:rPr>
          <w:bCs/>
          <w:i/>
          <w:iCs/>
          <w:sz w:val="22"/>
          <w:szCs w:val="22"/>
        </w:rPr>
        <w:t xml:space="preserve"> с включением или без включения </w:t>
      </w:r>
      <w:r w:rsidRPr="00400620">
        <w:rPr>
          <w:bCs/>
          <w:i/>
          <w:iCs/>
          <w:sz w:val="22"/>
          <w:szCs w:val="22"/>
        </w:rPr>
        <w:t>Биржевых облигаций в один из котировальных спис</w:t>
      </w:r>
      <w:r w:rsidR="00A65575">
        <w:rPr>
          <w:bCs/>
          <w:i/>
          <w:iCs/>
          <w:sz w:val="22"/>
          <w:szCs w:val="22"/>
        </w:rPr>
        <w:t xml:space="preserve">ков ЗАО «ФБ ММВБ». При этом при </w:t>
      </w:r>
      <w:r w:rsidRPr="00400620">
        <w:rPr>
          <w:bCs/>
          <w:i/>
          <w:iCs/>
          <w:sz w:val="22"/>
          <w:szCs w:val="22"/>
        </w:rPr>
        <w:t>включении Биржевых облигаций в котировальны</w:t>
      </w:r>
      <w:r w:rsidR="00A65575">
        <w:rPr>
          <w:bCs/>
          <w:i/>
          <w:iCs/>
          <w:sz w:val="22"/>
          <w:szCs w:val="22"/>
        </w:rPr>
        <w:t xml:space="preserve">й список, такое включение будет </w:t>
      </w:r>
      <w:r w:rsidRPr="00400620">
        <w:rPr>
          <w:bCs/>
          <w:i/>
          <w:iCs/>
          <w:sz w:val="22"/>
          <w:szCs w:val="22"/>
        </w:rPr>
        <w:t xml:space="preserve">осуществляться в соответствии с </w:t>
      </w:r>
      <w:r w:rsidR="00E14DBE" w:rsidRPr="00E14DBE">
        <w:rPr>
          <w:bCs/>
          <w:i/>
          <w:iCs/>
          <w:sz w:val="22"/>
          <w:szCs w:val="22"/>
        </w:rPr>
        <w:t>Правилами листинга Закрытого акционерного общества «Фондовая биржа ММВБ».</w:t>
      </w:r>
    </w:p>
    <w:p w:rsidR="00DC669E" w:rsidRPr="00515F01" w:rsidRDefault="00DC669E" w:rsidP="00A65575">
      <w:pPr>
        <w:adjustRightInd w:val="0"/>
        <w:ind w:firstLine="567"/>
        <w:jc w:val="both"/>
        <w:rPr>
          <w:bCs/>
          <w:iCs/>
          <w:sz w:val="22"/>
          <w:szCs w:val="22"/>
        </w:rPr>
      </w:pPr>
      <w:r w:rsidRPr="00515F01">
        <w:rPr>
          <w:bCs/>
          <w:iCs/>
          <w:sz w:val="22"/>
          <w:szCs w:val="22"/>
        </w:rPr>
        <w:t xml:space="preserve">Порядок и условия заключения договоров (порядок и </w:t>
      </w:r>
      <w:r w:rsidR="00A65575" w:rsidRPr="00515F01">
        <w:rPr>
          <w:bCs/>
          <w:iCs/>
          <w:sz w:val="22"/>
          <w:szCs w:val="22"/>
        </w:rPr>
        <w:t xml:space="preserve">условия подачи и удовлетворения </w:t>
      </w:r>
      <w:r w:rsidRPr="00515F01">
        <w:rPr>
          <w:bCs/>
          <w:iCs/>
          <w:sz w:val="22"/>
          <w:szCs w:val="22"/>
        </w:rPr>
        <w:t>заявок) в ходе размещения ценных бумаг:</w:t>
      </w:r>
    </w:p>
    <w:p w:rsidR="00DC669E" w:rsidRPr="00400620" w:rsidRDefault="00DC669E" w:rsidP="00A65575">
      <w:pPr>
        <w:adjustRightInd w:val="0"/>
        <w:ind w:firstLine="567"/>
        <w:jc w:val="both"/>
        <w:rPr>
          <w:bCs/>
          <w:i/>
          <w:iCs/>
          <w:sz w:val="22"/>
          <w:szCs w:val="22"/>
        </w:rPr>
      </w:pPr>
      <w:r w:rsidRPr="00400620">
        <w:rPr>
          <w:bCs/>
          <w:i/>
          <w:iCs/>
          <w:sz w:val="22"/>
          <w:szCs w:val="22"/>
        </w:rPr>
        <w:t>Размещение Биржевых облигаций проводится путем зак</w:t>
      </w:r>
      <w:r w:rsidR="00A65575">
        <w:rPr>
          <w:bCs/>
          <w:i/>
          <w:iCs/>
          <w:sz w:val="22"/>
          <w:szCs w:val="22"/>
        </w:rPr>
        <w:t xml:space="preserve">лючения сделок купли-продажи по </w:t>
      </w:r>
      <w:r w:rsidRPr="00400620">
        <w:rPr>
          <w:bCs/>
          <w:i/>
          <w:iCs/>
          <w:sz w:val="22"/>
          <w:szCs w:val="22"/>
        </w:rPr>
        <w:t>цене размещения Биржевых облигаций, указанной в п. 8.4 Решения о выпуске ценных бумаг и п. 2.4</w:t>
      </w:r>
    </w:p>
    <w:p w:rsidR="00DC669E" w:rsidRPr="00400620" w:rsidRDefault="00DC669E" w:rsidP="00DC1880">
      <w:pPr>
        <w:adjustRightInd w:val="0"/>
        <w:jc w:val="both"/>
        <w:rPr>
          <w:bCs/>
          <w:i/>
          <w:iCs/>
          <w:sz w:val="22"/>
          <w:szCs w:val="22"/>
        </w:rPr>
      </w:pPr>
      <w:r w:rsidRPr="00400620">
        <w:rPr>
          <w:bCs/>
          <w:i/>
          <w:iCs/>
          <w:sz w:val="22"/>
          <w:szCs w:val="22"/>
        </w:rPr>
        <w:t>Проспекта ценных бумаг (далее – «Цена размещения»).</w:t>
      </w:r>
    </w:p>
    <w:p w:rsidR="00DC669E" w:rsidRPr="00400620" w:rsidRDefault="00DC669E" w:rsidP="00A65575">
      <w:pPr>
        <w:adjustRightInd w:val="0"/>
        <w:ind w:firstLine="567"/>
        <w:jc w:val="both"/>
        <w:rPr>
          <w:bCs/>
          <w:i/>
          <w:iCs/>
          <w:sz w:val="22"/>
          <w:szCs w:val="22"/>
        </w:rPr>
      </w:pPr>
      <w:r w:rsidRPr="00400620">
        <w:rPr>
          <w:bCs/>
          <w:i/>
          <w:iCs/>
          <w:sz w:val="22"/>
          <w:szCs w:val="22"/>
        </w:rPr>
        <w:t>Сделки при размещении Биржевых облигаций зак</w:t>
      </w:r>
      <w:r w:rsidR="00A65575">
        <w:rPr>
          <w:bCs/>
          <w:i/>
          <w:iCs/>
          <w:sz w:val="22"/>
          <w:szCs w:val="22"/>
        </w:rPr>
        <w:t xml:space="preserve">лючаются в Закрытом акционерном </w:t>
      </w:r>
      <w:r w:rsidRPr="00400620">
        <w:rPr>
          <w:bCs/>
          <w:i/>
          <w:iCs/>
          <w:sz w:val="22"/>
          <w:szCs w:val="22"/>
        </w:rPr>
        <w:t>обществе «Фондовая Биржа ММВБ» (</w:t>
      </w:r>
      <w:r w:rsidR="00C4013D">
        <w:rPr>
          <w:bCs/>
          <w:i/>
          <w:iCs/>
          <w:sz w:val="22"/>
          <w:szCs w:val="22"/>
        </w:rPr>
        <w:t xml:space="preserve">ранее и </w:t>
      </w:r>
      <w:r w:rsidRPr="00400620">
        <w:rPr>
          <w:bCs/>
          <w:i/>
          <w:iCs/>
          <w:sz w:val="22"/>
          <w:szCs w:val="22"/>
        </w:rPr>
        <w:t>далее – «Биржа», «ФБ ММВБ») путём удовлетворения</w:t>
      </w:r>
      <w:r w:rsidR="00A65575">
        <w:rPr>
          <w:bCs/>
          <w:i/>
          <w:iCs/>
          <w:sz w:val="22"/>
          <w:szCs w:val="22"/>
        </w:rPr>
        <w:t xml:space="preserve"> </w:t>
      </w:r>
      <w:r w:rsidRPr="00400620">
        <w:rPr>
          <w:bCs/>
          <w:i/>
          <w:iCs/>
          <w:sz w:val="22"/>
          <w:szCs w:val="22"/>
        </w:rPr>
        <w:t>адресных заявок на приобретение Биржевых облигаций, поданных с использованием Системы</w:t>
      </w:r>
      <w:r w:rsidR="00A65575">
        <w:rPr>
          <w:bCs/>
          <w:i/>
          <w:iCs/>
          <w:sz w:val="22"/>
          <w:szCs w:val="22"/>
        </w:rPr>
        <w:t xml:space="preserve"> </w:t>
      </w:r>
      <w:r w:rsidRPr="00400620">
        <w:rPr>
          <w:bCs/>
          <w:i/>
          <w:iCs/>
          <w:sz w:val="22"/>
          <w:szCs w:val="22"/>
        </w:rPr>
        <w:t xml:space="preserve">торгов Биржи в соответствии с Правилами проведения торгов по </w:t>
      </w:r>
      <w:r w:rsidRPr="00400620">
        <w:rPr>
          <w:bCs/>
          <w:i/>
          <w:iCs/>
          <w:sz w:val="22"/>
          <w:szCs w:val="22"/>
        </w:rPr>
        <w:lastRenderedPageBreak/>
        <w:t>ценным бумагам в Закрытом</w:t>
      </w:r>
      <w:r w:rsidR="00A65575">
        <w:rPr>
          <w:bCs/>
          <w:i/>
          <w:iCs/>
          <w:sz w:val="22"/>
          <w:szCs w:val="22"/>
        </w:rPr>
        <w:t xml:space="preserve"> </w:t>
      </w:r>
      <w:r w:rsidRPr="00400620">
        <w:rPr>
          <w:bCs/>
          <w:i/>
          <w:iCs/>
          <w:sz w:val="22"/>
          <w:szCs w:val="22"/>
        </w:rPr>
        <w:t>акционерном обществе «Фондовая биржа ММВБ» (далее – «Правила торгов Биржи», «Правила</w:t>
      </w:r>
      <w:r w:rsidR="00A65575">
        <w:rPr>
          <w:bCs/>
          <w:i/>
          <w:iCs/>
          <w:sz w:val="22"/>
          <w:szCs w:val="22"/>
        </w:rPr>
        <w:t xml:space="preserve"> </w:t>
      </w:r>
      <w:r w:rsidRPr="00400620">
        <w:rPr>
          <w:bCs/>
          <w:i/>
          <w:iCs/>
          <w:sz w:val="22"/>
          <w:szCs w:val="22"/>
        </w:rPr>
        <w:t>Биржи»)</w:t>
      </w:r>
      <w:r w:rsidR="00C4013D">
        <w:rPr>
          <w:bCs/>
          <w:i/>
          <w:iCs/>
          <w:sz w:val="22"/>
          <w:szCs w:val="22"/>
        </w:rPr>
        <w:t>, зарегистрированными в установленном порядке и действующими на дату проведения торгов</w:t>
      </w:r>
      <w:r w:rsidRPr="00400620">
        <w:rPr>
          <w:bCs/>
          <w:i/>
          <w:iCs/>
          <w:sz w:val="22"/>
          <w:szCs w:val="22"/>
        </w:rPr>
        <w:t>.</w:t>
      </w:r>
    </w:p>
    <w:p w:rsidR="00DC669E" w:rsidRPr="00400620" w:rsidRDefault="00DC669E" w:rsidP="00A65575">
      <w:pPr>
        <w:adjustRightInd w:val="0"/>
        <w:ind w:firstLine="567"/>
        <w:jc w:val="both"/>
        <w:rPr>
          <w:bCs/>
          <w:i/>
          <w:iCs/>
          <w:sz w:val="22"/>
          <w:szCs w:val="22"/>
        </w:rPr>
      </w:pPr>
      <w:r w:rsidRPr="00400620">
        <w:rPr>
          <w:bCs/>
          <w:i/>
          <w:iCs/>
          <w:sz w:val="22"/>
          <w:szCs w:val="22"/>
        </w:rPr>
        <w:t>Адресные заявки на покупку Биржевых облигаций и встре</w:t>
      </w:r>
      <w:r w:rsidR="00A65575">
        <w:rPr>
          <w:bCs/>
          <w:i/>
          <w:iCs/>
          <w:sz w:val="22"/>
          <w:szCs w:val="22"/>
        </w:rPr>
        <w:t xml:space="preserve">чные адресные заявки на продажу </w:t>
      </w:r>
      <w:r w:rsidRPr="00400620">
        <w:rPr>
          <w:bCs/>
          <w:i/>
          <w:iCs/>
          <w:sz w:val="22"/>
          <w:szCs w:val="22"/>
        </w:rPr>
        <w:t>Биржевых облигаций подаются с использованием системы торгов ФБ ММВБ в электронном виде,</w:t>
      </w:r>
      <w:r w:rsidR="00A65575">
        <w:rPr>
          <w:bCs/>
          <w:i/>
          <w:iCs/>
          <w:sz w:val="22"/>
          <w:szCs w:val="22"/>
        </w:rPr>
        <w:t xml:space="preserve"> </w:t>
      </w:r>
      <w:r w:rsidRPr="00400620">
        <w:rPr>
          <w:bCs/>
          <w:i/>
          <w:iCs/>
          <w:sz w:val="22"/>
          <w:szCs w:val="22"/>
        </w:rPr>
        <w:t>при этом простая письменная форма договора считается соблюденной. Момент заключения</w:t>
      </w:r>
      <w:r w:rsidR="00A65575">
        <w:rPr>
          <w:bCs/>
          <w:i/>
          <w:iCs/>
          <w:sz w:val="22"/>
          <w:szCs w:val="22"/>
        </w:rPr>
        <w:t xml:space="preserve"> </w:t>
      </w:r>
      <w:r w:rsidRPr="00400620">
        <w:rPr>
          <w:bCs/>
          <w:i/>
          <w:iCs/>
          <w:sz w:val="22"/>
          <w:szCs w:val="22"/>
        </w:rPr>
        <w:t>сделки по размещению Биржевых облигаций определяется в соответствии с Правилами торгов</w:t>
      </w:r>
    </w:p>
    <w:p w:rsidR="00DC669E" w:rsidRPr="00400620" w:rsidRDefault="00DC669E" w:rsidP="006E2023">
      <w:pPr>
        <w:adjustRightInd w:val="0"/>
        <w:jc w:val="both"/>
        <w:rPr>
          <w:bCs/>
          <w:i/>
          <w:iCs/>
          <w:sz w:val="22"/>
          <w:szCs w:val="22"/>
        </w:rPr>
      </w:pPr>
      <w:r w:rsidRPr="00400620">
        <w:rPr>
          <w:bCs/>
          <w:i/>
          <w:iCs/>
          <w:sz w:val="22"/>
          <w:szCs w:val="22"/>
        </w:rPr>
        <w:t>ФБ ММВБ.</w:t>
      </w:r>
    </w:p>
    <w:p w:rsidR="00DC669E" w:rsidRPr="00400620" w:rsidRDefault="00DC669E" w:rsidP="00086E66">
      <w:pPr>
        <w:adjustRightInd w:val="0"/>
        <w:ind w:firstLine="567"/>
        <w:jc w:val="both"/>
        <w:rPr>
          <w:bCs/>
          <w:i/>
          <w:iCs/>
          <w:sz w:val="22"/>
          <w:szCs w:val="22"/>
        </w:rPr>
      </w:pPr>
      <w:r w:rsidRPr="00400620">
        <w:rPr>
          <w:bCs/>
          <w:i/>
          <w:iCs/>
          <w:sz w:val="22"/>
          <w:szCs w:val="22"/>
        </w:rPr>
        <w:t>Организацией, оказывающей Эмитенту услуги по орга</w:t>
      </w:r>
      <w:r w:rsidR="00A65575">
        <w:rPr>
          <w:bCs/>
          <w:i/>
          <w:iCs/>
          <w:sz w:val="22"/>
          <w:szCs w:val="22"/>
        </w:rPr>
        <w:t xml:space="preserve">низации размещения и размещению </w:t>
      </w:r>
      <w:r w:rsidRPr="00400620">
        <w:rPr>
          <w:bCs/>
          <w:i/>
          <w:iCs/>
          <w:sz w:val="22"/>
          <w:szCs w:val="22"/>
        </w:rPr>
        <w:t xml:space="preserve">Биржевых облигаций (далее </w:t>
      </w:r>
      <w:r w:rsidR="00086E66">
        <w:rPr>
          <w:bCs/>
          <w:i/>
          <w:iCs/>
          <w:sz w:val="22"/>
          <w:szCs w:val="22"/>
        </w:rPr>
        <w:t xml:space="preserve">также </w:t>
      </w:r>
      <w:r w:rsidRPr="00400620">
        <w:rPr>
          <w:bCs/>
          <w:i/>
          <w:iCs/>
          <w:sz w:val="22"/>
          <w:szCs w:val="22"/>
        </w:rPr>
        <w:t xml:space="preserve">– «Организатор»), </w:t>
      </w:r>
      <w:r w:rsidRPr="00086E66">
        <w:rPr>
          <w:bCs/>
          <w:i/>
          <w:iCs/>
          <w:sz w:val="22"/>
          <w:szCs w:val="22"/>
        </w:rPr>
        <w:t xml:space="preserve">является </w:t>
      </w:r>
      <w:r w:rsidR="00086E66" w:rsidRPr="00086E66">
        <w:rPr>
          <w:bCs/>
          <w:i/>
          <w:iCs/>
          <w:sz w:val="22"/>
          <w:szCs w:val="22"/>
        </w:rPr>
        <w:t>Открытое акционерное общество «ИНВЕСТИЦИОННАЯ КОМПАНИЯ «ПРОСПЕКТ»</w:t>
      </w:r>
      <w:r w:rsidRPr="00400620">
        <w:rPr>
          <w:bCs/>
          <w:i/>
          <w:iCs/>
          <w:sz w:val="22"/>
          <w:szCs w:val="22"/>
        </w:rPr>
        <w:t>.</w:t>
      </w:r>
    </w:p>
    <w:p w:rsidR="00DC669E" w:rsidRPr="00400620" w:rsidRDefault="00DC669E" w:rsidP="00A65575">
      <w:pPr>
        <w:adjustRightInd w:val="0"/>
        <w:ind w:firstLine="567"/>
        <w:jc w:val="both"/>
        <w:rPr>
          <w:bCs/>
          <w:i/>
          <w:iCs/>
          <w:sz w:val="22"/>
          <w:szCs w:val="22"/>
        </w:rPr>
      </w:pPr>
      <w:r w:rsidRPr="00400620">
        <w:rPr>
          <w:bCs/>
          <w:i/>
          <w:iCs/>
          <w:sz w:val="22"/>
          <w:szCs w:val="22"/>
        </w:rPr>
        <w:t>Размещение Биржевых облигаций будет осуществ</w:t>
      </w:r>
      <w:r w:rsidR="00A65575">
        <w:rPr>
          <w:bCs/>
          <w:i/>
          <w:iCs/>
          <w:sz w:val="22"/>
          <w:szCs w:val="22"/>
        </w:rPr>
        <w:t xml:space="preserve">ляться Эмитентом с привлечением </w:t>
      </w:r>
      <w:r w:rsidRPr="00400620">
        <w:rPr>
          <w:bCs/>
          <w:i/>
          <w:iCs/>
          <w:sz w:val="22"/>
          <w:szCs w:val="22"/>
        </w:rPr>
        <w:t>Организатора в качестве лица, оказывающего Эмитент</w:t>
      </w:r>
      <w:r w:rsidR="00A65575">
        <w:rPr>
          <w:bCs/>
          <w:i/>
          <w:iCs/>
          <w:sz w:val="22"/>
          <w:szCs w:val="22"/>
        </w:rPr>
        <w:t xml:space="preserve">у услуги по размещению Биржевых </w:t>
      </w:r>
      <w:r w:rsidRPr="00400620">
        <w:rPr>
          <w:bCs/>
          <w:i/>
          <w:iCs/>
          <w:sz w:val="22"/>
          <w:szCs w:val="22"/>
        </w:rPr>
        <w:t xml:space="preserve">облигаций (далее </w:t>
      </w:r>
      <w:r w:rsidR="00086E66">
        <w:rPr>
          <w:bCs/>
          <w:i/>
          <w:iCs/>
          <w:sz w:val="22"/>
          <w:szCs w:val="22"/>
        </w:rPr>
        <w:t xml:space="preserve">также </w:t>
      </w:r>
      <w:r w:rsidRPr="00400620">
        <w:rPr>
          <w:bCs/>
          <w:i/>
          <w:iCs/>
          <w:sz w:val="22"/>
          <w:szCs w:val="22"/>
        </w:rPr>
        <w:t>– «Андеррайтер»).</w:t>
      </w:r>
    </w:p>
    <w:p w:rsidR="00DC669E" w:rsidRPr="00400620" w:rsidRDefault="00DC669E" w:rsidP="00A65575">
      <w:pPr>
        <w:adjustRightInd w:val="0"/>
        <w:ind w:firstLine="567"/>
        <w:jc w:val="both"/>
        <w:rPr>
          <w:bCs/>
          <w:i/>
          <w:iCs/>
          <w:sz w:val="22"/>
          <w:szCs w:val="22"/>
        </w:rPr>
      </w:pPr>
      <w:r w:rsidRPr="00400620">
        <w:rPr>
          <w:bCs/>
          <w:i/>
          <w:iCs/>
          <w:sz w:val="22"/>
          <w:szCs w:val="22"/>
        </w:rPr>
        <w:t>Торги проводятся в соответствии с Правилами Биржи, зарегистри</w:t>
      </w:r>
      <w:r w:rsidR="00A65575">
        <w:rPr>
          <w:bCs/>
          <w:i/>
          <w:iCs/>
          <w:sz w:val="22"/>
          <w:szCs w:val="22"/>
        </w:rPr>
        <w:t xml:space="preserve">рованными в </w:t>
      </w:r>
      <w:r w:rsidRPr="00400620">
        <w:rPr>
          <w:bCs/>
          <w:i/>
          <w:iCs/>
          <w:sz w:val="22"/>
          <w:szCs w:val="22"/>
        </w:rPr>
        <w:t>установленном порядке, и действующими на дату проведения торгов.</w:t>
      </w:r>
    </w:p>
    <w:p w:rsidR="00DC669E" w:rsidRPr="00400620" w:rsidRDefault="00DC669E" w:rsidP="006E2023">
      <w:pPr>
        <w:adjustRightInd w:val="0"/>
        <w:ind w:firstLine="567"/>
        <w:jc w:val="both"/>
        <w:rPr>
          <w:bCs/>
          <w:i/>
          <w:iCs/>
          <w:sz w:val="22"/>
          <w:szCs w:val="22"/>
        </w:rPr>
      </w:pPr>
      <w:r w:rsidRPr="00400620">
        <w:rPr>
          <w:bCs/>
          <w:i/>
          <w:iCs/>
          <w:sz w:val="22"/>
          <w:szCs w:val="22"/>
        </w:rPr>
        <w:t>При это</w:t>
      </w:r>
      <w:r w:rsidR="0016676D">
        <w:rPr>
          <w:bCs/>
          <w:i/>
          <w:iCs/>
          <w:sz w:val="22"/>
          <w:szCs w:val="22"/>
        </w:rPr>
        <w:t xml:space="preserve">м размещение Биржевых облигаций </w:t>
      </w:r>
      <w:r w:rsidR="00E14DBE">
        <w:rPr>
          <w:bCs/>
          <w:i/>
          <w:iCs/>
          <w:sz w:val="22"/>
          <w:szCs w:val="22"/>
        </w:rPr>
        <w:t xml:space="preserve">осуществляется </w:t>
      </w:r>
      <w:r w:rsidRPr="00400620">
        <w:rPr>
          <w:bCs/>
          <w:i/>
          <w:iCs/>
          <w:sz w:val="22"/>
          <w:szCs w:val="22"/>
        </w:rPr>
        <w:t>путем</w:t>
      </w:r>
      <w:r w:rsidR="00A65575">
        <w:rPr>
          <w:bCs/>
          <w:i/>
          <w:iCs/>
          <w:sz w:val="22"/>
          <w:szCs w:val="22"/>
        </w:rPr>
        <w:t xml:space="preserve"> </w:t>
      </w:r>
      <w:r w:rsidRPr="00400620">
        <w:rPr>
          <w:bCs/>
          <w:i/>
          <w:iCs/>
          <w:sz w:val="22"/>
          <w:szCs w:val="22"/>
        </w:rPr>
        <w:t>сбора адресных заявок со стороны приобретателей на приобретение Биржевых облигаций по</w:t>
      </w:r>
      <w:r w:rsidR="00A65575">
        <w:rPr>
          <w:bCs/>
          <w:i/>
          <w:iCs/>
          <w:sz w:val="22"/>
          <w:szCs w:val="22"/>
        </w:rPr>
        <w:t xml:space="preserve"> </w:t>
      </w:r>
      <w:r w:rsidRPr="00400620">
        <w:rPr>
          <w:bCs/>
          <w:i/>
          <w:iCs/>
          <w:sz w:val="22"/>
          <w:szCs w:val="22"/>
        </w:rPr>
        <w:t>фиксированной цене и ставке купона на первый купонн</w:t>
      </w:r>
      <w:r w:rsidR="006E2023">
        <w:rPr>
          <w:bCs/>
          <w:i/>
          <w:iCs/>
          <w:sz w:val="22"/>
          <w:szCs w:val="22"/>
        </w:rPr>
        <w:t xml:space="preserve">ый период, заранее определенной </w:t>
      </w:r>
      <w:r w:rsidRPr="00400620">
        <w:rPr>
          <w:bCs/>
          <w:i/>
          <w:iCs/>
          <w:sz w:val="22"/>
          <w:szCs w:val="22"/>
        </w:rPr>
        <w:t>Эмитентом в порядке и на условиях, предусмотренных Ре</w:t>
      </w:r>
      <w:r w:rsidR="00A65575">
        <w:rPr>
          <w:bCs/>
          <w:i/>
          <w:iCs/>
          <w:sz w:val="22"/>
          <w:szCs w:val="22"/>
        </w:rPr>
        <w:t xml:space="preserve">шением о выпуске ценных бумаг и </w:t>
      </w:r>
      <w:r w:rsidRPr="00400620">
        <w:rPr>
          <w:bCs/>
          <w:i/>
          <w:iCs/>
          <w:sz w:val="22"/>
          <w:szCs w:val="22"/>
        </w:rPr>
        <w:t>Проспектом ценных бумаг</w:t>
      </w:r>
      <w:r w:rsidR="00C54D87">
        <w:rPr>
          <w:bCs/>
          <w:i/>
          <w:iCs/>
          <w:sz w:val="22"/>
          <w:szCs w:val="22"/>
        </w:rPr>
        <w:t>.</w:t>
      </w:r>
    </w:p>
    <w:p w:rsidR="00DC669E" w:rsidRPr="008B4A78" w:rsidRDefault="00DC669E" w:rsidP="006E2023">
      <w:pPr>
        <w:adjustRightInd w:val="0"/>
        <w:ind w:firstLine="567"/>
        <w:jc w:val="both"/>
        <w:rPr>
          <w:bCs/>
          <w:i/>
          <w:iCs/>
          <w:sz w:val="22"/>
          <w:szCs w:val="22"/>
        </w:rPr>
      </w:pPr>
      <w:r w:rsidRPr="00400620">
        <w:rPr>
          <w:bCs/>
          <w:i/>
          <w:iCs/>
          <w:sz w:val="22"/>
          <w:szCs w:val="22"/>
        </w:rPr>
        <w:t>Эмитент обязан предоставить Бирже инф</w:t>
      </w:r>
      <w:r w:rsidR="008B4A78">
        <w:rPr>
          <w:bCs/>
          <w:i/>
          <w:iCs/>
          <w:sz w:val="22"/>
          <w:szCs w:val="22"/>
        </w:rPr>
        <w:t xml:space="preserve">ормацию о сделках, признаваемых </w:t>
      </w:r>
      <w:r w:rsidRPr="00400620">
        <w:rPr>
          <w:bCs/>
          <w:i/>
          <w:iCs/>
          <w:sz w:val="22"/>
          <w:szCs w:val="22"/>
        </w:rPr>
        <w:t>федеральными законами крупными сделками и сделкам</w:t>
      </w:r>
      <w:r w:rsidR="008B4A78">
        <w:rPr>
          <w:bCs/>
          <w:i/>
          <w:iCs/>
          <w:sz w:val="22"/>
          <w:szCs w:val="22"/>
        </w:rPr>
        <w:t xml:space="preserve">и, в совершении которых имеется </w:t>
      </w:r>
      <w:r w:rsidRPr="00400620">
        <w:rPr>
          <w:bCs/>
          <w:i/>
          <w:iCs/>
          <w:sz w:val="22"/>
          <w:szCs w:val="22"/>
        </w:rPr>
        <w:t>заинтересованность и которые совершены в процессе размещения Биржевых</w:t>
      </w:r>
      <w:r w:rsidR="008B4A78">
        <w:rPr>
          <w:bCs/>
          <w:i/>
          <w:iCs/>
          <w:sz w:val="22"/>
          <w:szCs w:val="22"/>
        </w:rPr>
        <w:t xml:space="preserve"> облигаций, не </w:t>
      </w:r>
      <w:r w:rsidRPr="00400620">
        <w:rPr>
          <w:bCs/>
          <w:i/>
          <w:iCs/>
          <w:sz w:val="22"/>
          <w:szCs w:val="22"/>
        </w:rPr>
        <w:t>позднее дня завершения</w:t>
      </w:r>
      <w:r w:rsidR="008B4A78">
        <w:rPr>
          <w:bCs/>
          <w:i/>
          <w:iCs/>
          <w:sz w:val="22"/>
          <w:szCs w:val="22"/>
        </w:rPr>
        <w:t xml:space="preserve"> размещения Биржевых облигаций.</w:t>
      </w:r>
    </w:p>
    <w:p w:rsidR="00C4013D" w:rsidRDefault="00DC669E" w:rsidP="00EB1990">
      <w:pPr>
        <w:adjustRightInd w:val="0"/>
        <w:ind w:firstLine="567"/>
        <w:jc w:val="both"/>
        <w:rPr>
          <w:bCs/>
          <w:i/>
          <w:iCs/>
          <w:sz w:val="22"/>
          <w:szCs w:val="22"/>
        </w:rPr>
      </w:pPr>
      <w:r w:rsidRPr="00EB1990">
        <w:rPr>
          <w:bCs/>
          <w:i/>
          <w:iCs/>
          <w:sz w:val="22"/>
          <w:szCs w:val="22"/>
        </w:rPr>
        <w:t xml:space="preserve"> </w:t>
      </w:r>
    </w:p>
    <w:p w:rsidR="00DC669E" w:rsidRPr="00DC1880" w:rsidRDefault="00DC669E" w:rsidP="00EB1990">
      <w:pPr>
        <w:adjustRightInd w:val="0"/>
        <w:ind w:firstLine="567"/>
        <w:jc w:val="both"/>
        <w:rPr>
          <w:bCs/>
          <w:iCs/>
          <w:sz w:val="22"/>
          <w:szCs w:val="22"/>
        </w:rPr>
      </w:pPr>
      <w:r w:rsidRPr="00DC1880">
        <w:rPr>
          <w:bCs/>
          <w:iCs/>
          <w:sz w:val="22"/>
          <w:szCs w:val="22"/>
        </w:rPr>
        <w:t>Размещение Биржевых облигаций</w:t>
      </w:r>
      <w:r w:rsidR="0016676D" w:rsidRPr="00DC1880">
        <w:rPr>
          <w:bCs/>
          <w:iCs/>
          <w:sz w:val="22"/>
          <w:szCs w:val="22"/>
        </w:rPr>
        <w:t xml:space="preserve"> </w:t>
      </w:r>
      <w:r w:rsidRPr="00DC1880">
        <w:rPr>
          <w:bCs/>
          <w:iCs/>
          <w:sz w:val="22"/>
          <w:szCs w:val="22"/>
        </w:rPr>
        <w:t>путем с</w:t>
      </w:r>
      <w:r w:rsidR="00EB1990" w:rsidRPr="00DC1880">
        <w:rPr>
          <w:bCs/>
          <w:iCs/>
          <w:sz w:val="22"/>
          <w:szCs w:val="22"/>
        </w:rPr>
        <w:t xml:space="preserve">бора адресных заявок со стороны </w:t>
      </w:r>
      <w:r w:rsidRPr="00DC1880">
        <w:rPr>
          <w:bCs/>
          <w:iCs/>
          <w:sz w:val="22"/>
          <w:szCs w:val="22"/>
        </w:rPr>
        <w:t>приобретателей на приобретение Биржевых облигаций по фиксированной цене и ставке купона</w:t>
      </w:r>
      <w:r w:rsidR="00EB1990" w:rsidRPr="00DC1880">
        <w:rPr>
          <w:bCs/>
          <w:iCs/>
          <w:sz w:val="22"/>
          <w:szCs w:val="22"/>
        </w:rPr>
        <w:t xml:space="preserve"> </w:t>
      </w:r>
      <w:r w:rsidRPr="00DC1880">
        <w:rPr>
          <w:bCs/>
          <w:iCs/>
          <w:sz w:val="22"/>
          <w:szCs w:val="22"/>
        </w:rPr>
        <w:t>на первый купонный период:</w:t>
      </w:r>
    </w:p>
    <w:p w:rsidR="0031648A" w:rsidRDefault="0016676D" w:rsidP="00EB1990">
      <w:pPr>
        <w:adjustRightInd w:val="0"/>
        <w:ind w:firstLine="567"/>
        <w:jc w:val="both"/>
        <w:rPr>
          <w:bCs/>
          <w:i/>
          <w:iCs/>
          <w:sz w:val="22"/>
          <w:szCs w:val="22"/>
        </w:rPr>
      </w:pPr>
      <w:r>
        <w:rPr>
          <w:bCs/>
          <w:i/>
          <w:iCs/>
          <w:sz w:val="22"/>
          <w:szCs w:val="22"/>
        </w:rPr>
        <w:t>При размещении</w:t>
      </w:r>
      <w:r w:rsidR="00DC669E" w:rsidRPr="00EB1990">
        <w:rPr>
          <w:bCs/>
          <w:i/>
          <w:iCs/>
          <w:sz w:val="22"/>
          <w:szCs w:val="22"/>
        </w:rPr>
        <w:t xml:space="preserve"> Биржевых облигаций путем с</w:t>
      </w:r>
      <w:r w:rsidR="00EB1990">
        <w:rPr>
          <w:bCs/>
          <w:i/>
          <w:iCs/>
          <w:sz w:val="22"/>
          <w:szCs w:val="22"/>
        </w:rPr>
        <w:t xml:space="preserve">бора адресных заявок со стороны </w:t>
      </w:r>
      <w:r w:rsidR="00DC669E" w:rsidRPr="00EB1990">
        <w:rPr>
          <w:bCs/>
          <w:i/>
          <w:iCs/>
          <w:sz w:val="22"/>
          <w:szCs w:val="22"/>
        </w:rPr>
        <w:t>приобретателей на приобретение Биржевых облигаций по фиксированной цене и ставке купона</w:t>
      </w:r>
      <w:r w:rsidR="00EB1990">
        <w:rPr>
          <w:bCs/>
          <w:i/>
          <w:iCs/>
          <w:sz w:val="22"/>
          <w:szCs w:val="22"/>
        </w:rPr>
        <w:t xml:space="preserve"> </w:t>
      </w:r>
      <w:r w:rsidR="00DC669E" w:rsidRPr="00EB1990">
        <w:rPr>
          <w:bCs/>
          <w:i/>
          <w:iCs/>
          <w:sz w:val="22"/>
          <w:szCs w:val="22"/>
        </w:rPr>
        <w:t>на первый купонный период, единоличный исполнительный орган управления Эмитента до даты</w:t>
      </w:r>
      <w:r w:rsidR="00EB1990">
        <w:rPr>
          <w:bCs/>
          <w:i/>
          <w:iCs/>
          <w:sz w:val="22"/>
          <w:szCs w:val="22"/>
        </w:rPr>
        <w:t xml:space="preserve"> </w:t>
      </w:r>
      <w:r w:rsidR="00DC669E" w:rsidRPr="00EB1990">
        <w:rPr>
          <w:bCs/>
          <w:i/>
          <w:iCs/>
          <w:sz w:val="22"/>
          <w:szCs w:val="22"/>
        </w:rPr>
        <w:t>начала размещения Биржевых облигаций принимает решение о величине процентной ставки</w:t>
      </w:r>
      <w:r w:rsidR="00EB1990">
        <w:rPr>
          <w:bCs/>
          <w:i/>
          <w:iCs/>
          <w:sz w:val="22"/>
          <w:szCs w:val="22"/>
        </w:rPr>
        <w:t xml:space="preserve"> </w:t>
      </w:r>
      <w:r w:rsidR="00DC669E" w:rsidRPr="00EB1990">
        <w:rPr>
          <w:bCs/>
          <w:i/>
          <w:iCs/>
          <w:sz w:val="22"/>
          <w:szCs w:val="22"/>
        </w:rPr>
        <w:t>купона на первый купонный период не позднее, чем за 1 (Один) день до даты начала размещения</w:t>
      </w:r>
      <w:r w:rsidR="00EB1990">
        <w:rPr>
          <w:bCs/>
          <w:i/>
          <w:iCs/>
          <w:sz w:val="22"/>
          <w:szCs w:val="22"/>
        </w:rPr>
        <w:t xml:space="preserve"> </w:t>
      </w:r>
      <w:r w:rsidR="00DC669E" w:rsidRPr="00EB1990">
        <w:rPr>
          <w:bCs/>
          <w:i/>
          <w:iCs/>
          <w:sz w:val="22"/>
          <w:szCs w:val="22"/>
        </w:rPr>
        <w:t xml:space="preserve">Биржевых облигаций. </w:t>
      </w:r>
    </w:p>
    <w:p w:rsidR="00E14DBE" w:rsidRDefault="00DC669E" w:rsidP="00EB1990">
      <w:pPr>
        <w:adjustRightInd w:val="0"/>
        <w:ind w:firstLine="567"/>
        <w:jc w:val="both"/>
        <w:rPr>
          <w:bCs/>
          <w:i/>
          <w:iCs/>
          <w:sz w:val="22"/>
          <w:szCs w:val="22"/>
        </w:rPr>
      </w:pPr>
      <w:r w:rsidRPr="00EB1990">
        <w:rPr>
          <w:bCs/>
          <w:i/>
          <w:iCs/>
          <w:sz w:val="22"/>
          <w:szCs w:val="22"/>
        </w:rPr>
        <w:t>Информация о величине процентной ставки купона на первый купонный</w:t>
      </w:r>
      <w:r w:rsidR="00EB1990">
        <w:rPr>
          <w:bCs/>
          <w:i/>
          <w:iCs/>
          <w:sz w:val="22"/>
          <w:szCs w:val="22"/>
        </w:rPr>
        <w:t xml:space="preserve"> </w:t>
      </w:r>
      <w:r w:rsidRPr="00EB1990">
        <w:rPr>
          <w:bCs/>
          <w:i/>
          <w:iCs/>
          <w:sz w:val="22"/>
          <w:szCs w:val="22"/>
        </w:rPr>
        <w:t>период раскрывается Эмитентом в соответствии с п. 11 Решения о выпуске ценных бумаг и п.</w:t>
      </w:r>
      <w:r w:rsidR="00EB1990">
        <w:rPr>
          <w:bCs/>
          <w:i/>
          <w:iCs/>
          <w:sz w:val="22"/>
          <w:szCs w:val="22"/>
        </w:rPr>
        <w:t xml:space="preserve"> </w:t>
      </w:r>
      <w:r w:rsidRPr="00EB1990">
        <w:rPr>
          <w:bCs/>
          <w:i/>
          <w:iCs/>
          <w:sz w:val="22"/>
          <w:szCs w:val="22"/>
        </w:rPr>
        <w:t xml:space="preserve">2.9 Проспекта ценных бумаг. </w:t>
      </w:r>
    </w:p>
    <w:p w:rsidR="00DC669E" w:rsidRPr="00EB1990" w:rsidRDefault="00DC669E" w:rsidP="00EB1990">
      <w:pPr>
        <w:adjustRightInd w:val="0"/>
        <w:ind w:firstLine="567"/>
        <w:jc w:val="both"/>
        <w:rPr>
          <w:bCs/>
          <w:i/>
          <w:iCs/>
          <w:sz w:val="22"/>
          <w:szCs w:val="22"/>
        </w:rPr>
      </w:pPr>
      <w:r w:rsidRPr="00EB1990">
        <w:rPr>
          <w:bCs/>
          <w:i/>
          <w:iCs/>
          <w:sz w:val="22"/>
          <w:szCs w:val="22"/>
        </w:rPr>
        <w:t>Об определенной ставке Эмитент уведомляет Биржу и НРД не</w:t>
      </w:r>
      <w:r w:rsidR="00EB1990">
        <w:rPr>
          <w:bCs/>
          <w:i/>
          <w:iCs/>
          <w:sz w:val="22"/>
          <w:szCs w:val="22"/>
        </w:rPr>
        <w:t xml:space="preserve"> </w:t>
      </w:r>
      <w:r w:rsidRPr="00EB1990">
        <w:rPr>
          <w:bCs/>
          <w:i/>
          <w:iCs/>
          <w:sz w:val="22"/>
          <w:szCs w:val="22"/>
        </w:rPr>
        <w:t>позднее, чем за 1 (Один) день до даты начала размещения Биржевых облигаций.</w:t>
      </w:r>
    </w:p>
    <w:p w:rsidR="00DC669E" w:rsidRPr="00EB1990" w:rsidRDefault="00DC669E" w:rsidP="00EB1990">
      <w:pPr>
        <w:adjustRightInd w:val="0"/>
        <w:ind w:firstLine="567"/>
        <w:jc w:val="both"/>
        <w:rPr>
          <w:bCs/>
          <w:i/>
          <w:iCs/>
          <w:sz w:val="22"/>
          <w:szCs w:val="22"/>
        </w:rPr>
      </w:pPr>
      <w:r w:rsidRPr="00EB1990">
        <w:rPr>
          <w:bCs/>
          <w:i/>
          <w:iCs/>
          <w:sz w:val="22"/>
          <w:szCs w:val="22"/>
        </w:rPr>
        <w:t>Размещение Биржевых облигаций путем с</w:t>
      </w:r>
      <w:r w:rsidR="00EB1990">
        <w:rPr>
          <w:bCs/>
          <w:i/>
          <w:iCs/>
          <w:sz w:val="22"/>
          <w:szCs w:val="22"/>
        </w:rPr>
        <w:t xml:space="preserve">бора адресных заявок со стороны </w:t>
      </w:r>
      <w:r w:rsidRPr="00EB1990">
        <w:rPr>
          <w:bCs/>
          <w:i/>
          <w:iCs/>
          <w:sz w:val="22"/>
          <w:szCs w:val="22"/>
        </w:rPr>
        <w:t>приобретателей на приобретение Биржевых облигаций по фиксированной цене и ставке купона</w:t>
      </w:r>
      <w:r w:rsidR="00EB1990">
        <w:rPr>
          <w:bCs/>
          <w:i/>
          <w:iCs/>
          <w:sz w:val="22"/>
          <w:szCs w:val="22"/>
        </w:rPr>
        <w:t xml:space="preserve"> </w:t>
      </w:r>
      <w:r w:rsidRPr="00EB1990">
        <w:rPr>
          <w:bCs/>
          <w:i/>
          <w:iCs/>
          <w:sz w:val="22"/>
          <w:szCs w:val="22"/>
        </w:rPr>
        <w:t>на первый купонный период предусматривает адресов</w:t>
      </w:r>
      <w:r w:rsidR="00EB1990">
        <w:rPr>
          <w:bCs/>
          <w:i/>
          <w:iCs/>
          <w:sz w:val="22"/>
          <w:szCs w:val="22"/>
        </w:rPr>
        <w:t xml:space="preserve">анное неопределенному кругу лиц </w:t>
      </w:r>
      <w:r w:rsidRPr="00EB1990">
        <w:rPr>
          <w:bCs/>
          <w:i/>
          <w:iCs/>
          <w:sz w:val="22"/>
          <w:szCs w:val="22"/>
        </w:rPr>
        <w:t xml:space="preserve">приглашение делать предложения (оферты) о приобретении </w:t>
      </w:r>
      <w:r w:rsidR="00EB1990">
        <w:rPr>
          <w:bCs/>
          <w:i/>
          <w:iCs/>
          <w:sz w:val="22"/>
          <w:szCs w:val="22"/>
        </w:rPr>
        <w:t xml:space="preserve">размещаемых ценных бумаг. </w:t>
      </w:r>
      <w:r w:rsidRPr="00EB1990">
        <w:rPr>
          <w:bCs/>
          <w:i/>
          <w:iCs/>
          <w:sz w:val="22"/>
          <w:szCs w:val="22"/>
        </w:rPr>
        <w:t>Адресные заявки со стороны приобретателей являютс</w:t>
      </w:r>
      <w:r w:rsidR="00EB1990">
        <w:rPr>
          <w:bCs/>
          <w:i/>
          <w:iCs/>
          <w:sz w:val="22"/>
          <w:szCs w:val="22"/>
        </w:rPr>
        <w:t xml:space="preserve">я офертами участников торгов на </w:t>
      </w:r>
      <w:r w:rsidRPr="00EB1990">
        <w:rPr>
          <w:bCs/>
          <w:i/>
          <w:iCs/>
          <w:sz w:val="22"/>
          <w:szCs w:val="22"/>
        </w:rPr>
        <w:t>приобретение размещаемых Биржевых облигаций.</w:t>
      </w:r>
    </w:p>
    <w:p w:rsidR="00DC669E" w:rsidRPr="00EB1990" w:rsidRDefault="00DC669E" w:rsidP="00EB1990">
      <w:pPr>
        <w:adjustRightInd w:val="0"/>
        <w:ind w:firstLine="567"/>
        <w:jc w:val="both"/>
        <w:rPr>
          <w:bCs/>
          <w:i/>
          <w:iCs/>
          <w:sz w:val="22"/>
          <w:szCs w:val="22"/>
        </w:rPr>
      </w:pPr>
      <w:r w:rsidRPr="00EB1990">
        <w:rPr>
          <w:bCs/>
          <w:i/>
          <w:iCs/>
          <w:sz w:val="22"/>
          <w:szCs w:val="22"/>
        </w:rPr>
        <w:t>Ответ о принятии предложений (оферт) о пр</w:t>
      </w:r>
      <w:r w:rsidR="00EB1990">
        <w:rPr>
          <w:bCs/>
          <w:i/>
          <w:iCs/>
          <w:sz w:val="22"/>
          <w:szCs w:val="22"/>
        </w:rPr>
        <w:t xml:space="preserve">иобретении размещаемых Биржевых </w:t>
      </w:r>
      <w:r w:rsidRPr="00EB1990">
        <w:rPr>
          <w:bCs/>
          <w:i/>
          <w:iCs/>
          <w:sz w:val="22"/>
          <w:szCs w:val="22"/>
        </w:rPr>
        <w:t>облигаций направляется участникам торгов, определяемым по усмотрению Эмитента из числа</w:t>
      </w:r>
      <w:r w:rsidR="00EB1990">
        <w:rPr>
          <w:bCs/>
          <w:i/>
          <w:iCs/>
          <w:sz w:val="22"/>
          <w:szCs w:val="22"/>
        </w:rPr>
        <w:t xml:space="preserve"> </w:t>
      </w:r>
      <w:r w:rsidRPr="00EB1990">
        <w:rPr>
          <w:bCs/>
          <w:i/>
          <w:iCs/>
          <w:sz w:val="22"/>
          <w:szCs w:val="22"/>
        </w:rPr>
        <w:t>участников торгов, сделавших такие предложения (оферты) путем выставления встречных</w:t>
      </w:r>
      <w:r w:rsidR="00EB1990">
        <w:rPr>
          <w:bCs/>
          <w:i/>
          <w:iCs/>
          <w:sz w:val="22"/>
          <w:szCs w:val="22"/>
        </w:rPr>
        <w:t xml:space="preserve">  </w:t>
      </w:r>
      <w:r w:rsidRPr="00EB1990">
        <w:rPr>
          <w:bCs/>
          <w:i/>
          <w:iCs/>
          <w:sz w:val="22"/>
          <w:szCs w:val="22"/>
        </w:rPr>
        <w:t>адресных заявок. При этом Участник торгов соглашается с тем, что его заявка может быть</w:t>
      </w:r>
      <w:r w:rsidR="00EB1990">
        <w:rPr>
          <w:bCs/>
          <w:i/>
          <w:iCs/>
          <w:sz w:val="22"/>
          <w:szCs w:val="22"/>
        </w:rPr>
        <w:t xml:space="preserve"> </w:t>
      </w:r>
      <w:r w:rsidRPr="00EB1990">
        <w:rPr>
          <w:bCs/>
          <w:i/>
          <w:iCs/>
          <w:sz w:val="22"/>
          <w:szCs w:val="22"/>
        </w:rPr>
        <w:t>отклонена, акцептована полностью или в части.</w:t>
      </w:r>
    </w:p>
    <w:p w:rsidR="00DC669E" w:rsidRPr="00EB1990" w:rsidRDefault="00DC669E" w:rsidP="00192A31">
      <w:pPr>
        <w:adjustRightInd w:val="0"/>
        <w:ind w:firstLine="567"/>
        <w:jc w:val="both"/>
        <w:rPr>
          <w:bCs/>
          <w:i/>
          <w:iCs/>
          <w:sz w:val="22"/>
          <w:szCs w:val="22"/>
        </w:rPr>
      </w:pPr>
      <w:r w:rsidRPr="00EB1990">
        <w:rPr>
          <w:bCs/>
          <w:i/>
          <w:iCs/>
          <w:sz w:val="22"/>
          <w:szCs w:val="22"/>
        </w:rPr>
        <w:t>В дату начала размещения Участники торгов в т</w:t>
      </w:r>
      <w:r w:rsidR="00EB1990">
        <w:rPr>
          <w:bCs/>
          <w:i/>
          <w:iCs/>
          <w:sz w:val="22"/>
          <w:szCs w:val="22"/>
        </w:rPr>
        <w:t xml:space="preserve">ечение периода подачи заявок на </w:t>
      </w:r>
      <w:r w:rsidRPr="00EB1990">
        <w:rPr>
          <w:bCs/>
          <w:i/>
          <w:iCs/>
          <w:sz w:val="22"/>
          <w:szCs w:val="22"/>
        </w:rPr>
        <w:t>приобретение Биржевых облигаций по фиксированной цене и ставке купона на первый купонный</w:t>
      </w:r>
      <w:r w:rsidR="00EB1990">
        <w:rPr>
          <w:bCs/>
          <w:i/>
          <w:iCs/>
          <w:sz w:val="22"/>
          <w:szCs w:val="22"/>
        </w:rPr>
        <w:t xml:space="preserve"> </w:t>
      </w:r>
      <w:r w:rsidRPr="00EB1990">
        <w:rPr>
          <w:bCs/>
          <w:i/>
          <w:iCs/>
          <w:sz w:val="22"/>
          <w:szCs w:val="22"/>
        </w:rPr>
        <w:t>период подают адресные заявки на приобретение Бирж</w:t>
      </w:r>
      <w:r w:rsidR="00192A31">
        <w:rPr>
          <w:bCs/>
          <w:i/>
          <w:iCs/>
          <w:sz w:val="22"/>
          <w:szCs w:val="22"/>
        </w:rPr>
        <w:t xml:space="preserve">евых облигаций с использованием </w:t>
      </w:r>
      <w:r w:rsidRPr="00EB1990">
        <w:rPr>
          <w:bCs/>
          <w:i/>
          <w:iCs/>
          <w:sz w:val="22"/>
          <w:szCs w:val="22"/>
        </w:rPr>
        <w:t xml:space="preserve">Системы торгов </w:t>
      </w:r>
      <w:r w:rsidR="00192A31">
        <w:rPr>
          <w:bCs/>
          <w:i/>
          <w:iCs/>
          <w:sz w:val="22"/>
          <w:szCs w:val="22"/>
        </w:rPr>
        <w:t>Биржи</w:t>
      </w:r>
      <w:r w:rsidRPr="00EB1990">
        <w:rPr>
          <w:bCs/>
          <w:i/>
          <w:iCs/>
          <w:sz w:val="22"/>
          <w:szCs w:val="22"/>
        </w:rPr>
        <w:t xml:space="preserve"> как за свой счет, так и за счет </w:t>
      </w:r>
      <w:r w:rsidR="00E14DBE">
        <w:rPr>
          <w:bCs/>
          <w:i/>
          <w:iCs/>
          <w:sz w:val="22"/>
          <w:szCs w:val="22"/>
        </w:rPr>
        <w:t xml:space="preserve">и по поручению </w:t>
      </w:r>
      <w:r w:rsidRPr="00EB1990">
        <w:rPr>
          <w:bCs/>
          <w:i/>
          <w:iCs/>
          <w:sz w:val="22"/>
          <w:szCs w:val="22"/>
        </w:rPr>
        <w:t>клиентов.</w:t>
      </w:r>
    </w:p>
    <w:p w:rsidR="00DC669E" w:rsidRPr="00EB1990" w:rsidRDefault="00DC669E" w:rsidP="00EB1990">
      <w:pPr>
        <w:adjustRightInd w:val="0"/>
        <w:ind w:firstLine="567"/>
        <w:jc w:val="both"/>
        <w:rPr>
          <w:bCs/>
          <w:i/>
          <w:iCs/>
          <w:sz w:val="22"/>
          <w:szCs w:val="22"/>
        </w:rPr>
      </w:pPr>
      <w:r w:rsidRPr="00EB1990">
        <w:rPr>
          <w:bCs/>
          <w:i/>
          <w:iCs/>
          <w:sz w:val="22"/>
          <w:szCs w:val="22"/>
        </w:rPr>
        <w:t>Время и порядок подачи адресных заявок в течение периода</w:t>
      </w:r>
      <w:r w:rsidR="00EB1990">
        <w:rPr>
          <w:bCs/>
          <w:i/>
          <w:iCs/>
          <w:sz w:val="22"/>
          <w:szCs w:val="22"/>
        </w:rPr>
        <w:t xml:space="preserve"> подачи заявок по фиксированной </w:t>
      </w:r>
      <w:r w:rsidRPr="00EB1990">
        <w:rPr>
          <w:bCs/>
          <w:i/>
          <w:iCs/>
          <w:sz w:val="22"/>
          <w:szCs w:val="22"/>
        </w:rPr>
        <w:t>цене и ставке купона на первый купонный период устанавливается Биржей по согласованию с</w:t>
      </w:r>
      <w:r w:rsidR="00EB1990">
        <w:rPr>
          <w:bCs/>
          <w:i/>
          <w:iCs/>
          <w:sz w:val="22"/>
          <w:szCs w:val="22"/>
        </w:rPr>
        <w:t xml:space="preserve"> </w:t>
      </w:r>
      <w:r w:rsidRPr="00EB1990">
        <w:rPr>
          <w:bCs/>
          <w:i/>
          <w:iCs/>
          <w:sz w:val="22"/>
          <w:szCs w:val="22"/>
        </w:rPr>
        <w:t>Эмитентом и/или Андеррайтером.</w:t>
      </w:r>
    </w:p>
    <w:p w:rsidR="00DC669E" w:rsidRPr="00EB1990" w:rsidRDefault="00DC669E" w:rsidP="00EB1990">
      <w:pPr>
        <w:adjustRightInd w:val="0"/>
        <w:ind w:firstLine="567"/>
        <w:jc w:val="both"/>
        <w:rPr>
          <w:bCs/>
          <w:i/>
          <w:iCs/>
          <w:sz w:val="22"/>
          <w:szCs w:val="22"/>
        </w:rPr>
      </w:pPr>
      <w:r w:rsidRPr="00EB1990">
        <w:rPr>
          <w:bCs/>
          <w:i/>
          <w:iCs/>
          <w:sz w:val="22"/>
          <w:szCs w:val="22"/>
        </w:rPr>
        <w:t>По окончании периода подачи заявок на при</w:t>
      </w:r>
      <w:r w:rsidR="00EB1990">
        <w:rPr>
          <w:bCs/>
          <w:i/>
          <w:iCs/>
          <w:sz w:val="22"/>
          <w:szCs w:val="22"/>
        </w:rPr>
        <w:t xml:space="preserve">обретение Биржевых облигаций по </w:t>
      </w:r>
      <w:r w:rsidRPr="00EB1990">
        <w:rPr>
          <w:bCs/>
          <w:i/>
          <w:iCs/>
          <w:sz w:val="22"/>
          <w:szCs w:val="22"/>
        </w:rPr>
        <w:t>фиксированной цене и ставке купона на первый купонный период, Биржа составляет сводный</w:t>
      </w:r>
      <w:r w:rsidR="00EB1990">
        <w:rPr>
          <w:bCs/>
          <w:i/>
          <w:iCs/>
          <w:sz w:val="22"/>
          <w:szCs w:val="22"/>
        </w:rPr>
        <w:t xml:space="preserve"> </w:t>
      </w:r>
      <w:r w:rsidRPr="00EB1990">
        <w:rPr>
          <w:bCs/>
          <w:i/>
          <w:iCs/>
          <w:sz w:val="22"/>
          <w:szCs w:val="22"/>
        </w:rPr>
        <w:lastRenderedPageBreak/>
        <w:t>реестр заявок на приобретение ценных бумаг (далее – «Сводный реестр заявок») и передает его</w:t>
      </w:r>
      <w:r w:rsidR="00EB1990">
        <w:rPr>
          <w:bCs/>
          <w:i/>
          <w:iCs/>
          <w:sz w:val="22"/>
          <w:szCs w:val="22"/>
        </w:rPr>
        <w:t xml:space="preserve"> </w:t>
      </w:r>
      <w:r w:rsidRPr="00EB1990">
        <w:rPr>
          <w:bCs/>
          <w:i/>
          <w:iCs/>
          <w:sz w:val="22"/>
          <w:szCs w:val="22"/>
        </w:rPr>
        <w:t>Андеррайтеру.</w:t>
      </w:r>
    </w:p>
    <w:p w:rsidR="00DC669E" w:rsidRPr="00EB1990" w:rsidRDefault="00DC669E" w:rsidP="00EB1990">
      <w:pPr>
        <w:adjustRightInd w:val="0"/>
        <w:ind w:firstLine="567"/>
        <w:jc w:val="both"/>
        <w:rPr>
          <w:bCs/>
          <w:i/>
          <w:iCs/>
          <w:sz w:val="22"/>
          <w:szCs w:val="22"/>
        </w:rPr>
      </w:pPr>
      <w:r w:rsidRPr="00EB1990">
        <w:rPr>
          <w:bCs/>
          <w:i/>
          <w:iCs/>
          <w:sz w:val="22"/>
          <w:szCs w:val="22"/>
        </w:rPr>
        <w:t>Сводный реестр заявок содержит все значим</w:t>
      </w:r>
      <w:r w:rsidR="00EB1990">
        <w:rPr>
          <w:bCs/>
          <w:i/>
          <w:iCs/>
          <w:sz w:val="22"/>
          <w:szCs w:val="22"/>
        </w:rPr>
        <w:t xml:space="preserve">ые условия каждой заявки – цену </w:t>
      </w:r>
      <w:r w:rsidRPr="00EB1990">
        <w:rPr>
          <w:bCs/>
          <w:i/>
          <w:iCs/>
          <w:sz w:val="22"/>
          <w:szCs w:val="22"/>
        </w:rPr>
        <w:t>приобретения, количество ценных бумаг, дату и время пост</w:t>
      </w:r>
      <w:r w:rsidR="00EB1990">
        <w:rPr>
          <w:bCs/>
          <w:i/>
          <w:iCs/>
          <w:sz w:val="22"/>
          <w:szCs w:val="22"/>
        </w:rPr>
        <w:t xml:space="preserve">упления заявки, номер заявки, а </w:t>
      </w:r>
      <w:r w:rsidRPr="00EB1990">
        <w:rPr>
          <w:bCs/>
          <w:i/>
          <w:iCs/>
          <w:sz w:val="22"/>
          <w:szCs w:val="22"/>
        </w:rPr>
        <w:t xml:space="preserve">также иные реквизиты в </w:t>
      </w:r>
      <w:r w:rsidR="00EB1990">
        <w:rPr>
          <w:bCs/>
          <w:i/>
          <w:iCs/>
          <w:sz w:val="22"/>
          <w:szCs w:val="22"/>
        </w:rPr>
        <w:t xml:space="preserve">соответствии с Правилами Биржи. </w:t>
      </w:r>
      <w:r w:rsidRPr="00EB1990">
        <w:rPr>
          <w:bCs/>
          <w:i/>
          <w:iCs/>
          <w:sz w:val="22"/>
          <w:szCs w:val="22"/>
        </w:rPr>
        <w:t>На основании анализа Сводного реестра заявок Эми</w:t>
      </w:r>
      <w:r w:rsidR="00EB1990">
        <w:rPr>
          <w:bCs/>
          <w:i/>
          <w:iCs/>
          <w:sz w:val="22"/>
          <w:szCs w:val="22"/>
        </w:rPr>
        <w:t xml:space="preserve">тент определяет приобретателей, </w:t>
      </w:r>
      <w:r w:rsidRPr="00EB1990">
        <w:rPr>
          <w:bCs/>
          <w:i/>
          <w:iCs/>
          <w:sz w:val="22"/>
          <w:szCs w:val="22"/>
        </w:rPr>
        <w:t>которым он намеревается продать Биржевые облигац</w:t>
      </w:r>
      <w:r w:rsidR="00EB1990">
        <w:rPr>
          <w:bCs/>
          <w:i/>
          <w:iCs/>
          <w:sz w:val="22"/>
          <w:szCs w:val="22"/>
        </w:rPr>
        <w:t xml:space="preserve">ии, а также количество Биржевых </w:t>
      </w:r>
      <w:r w:rsidRPr="00EB1990">
        <w:rPr>
          <w:bCs/>
          <w:i/>
          <w:iCs/>
          <w:sz w:val="22"/>
          <w:szCs w:val="22"/>
        </w:rPr>
        <w:t>облигаций, которые он намеревается продать данным приобретателям, и передает данную</w:t>
      </w:r>
      <w:r w:rsidR="00EB1990">
        <w:rPr>
          <w:bCs/>
          <w:i/>
          <w:iCs/>
          <w:sz w:val="22"/>
          <w:szCs w:val="22"/>
        </w:rPr>
        <w:t xml:space="preserve"> </w:t>
      </w:r>
      <w:r w:rsidRPr="00EB1990">
        <w:rPr>
          <w:bCs/>
          <w:i/>
          <w:iCs/>
          <w:sz w:val="22"/>
          <w:szCs w:val="22"/>
        </w:rPr>
        <w:t>информацию Андеррайтеру.</w:t>
      </w:r>
    </w:p>
    <w:p w:rsidR="00DC669E" w:rsidRPr="00EB1990" w:rsidRDefault="00DC669E" w:rsidP="00EB1990">
      <w:pPr>
        <w:adjustRightInd w:val="0"/>
        <w:ind w:firstLine="567"/>
        <w:jc w:val="both"/>
        <w:rPr>
          <w:bCs/>
          <w:i/>
          <w:iCs/>
          <w:sz w:val="22"/>
          <w:szCs w:val="22"/>
        </w:rPr>
      </w:pPr>
      <w:r w:rsidRPr="00EB1990">
        <w:rPr>
          <w:bCs/>
          <w:i/>
          <w:iCs/>
          <w:sz w:val="22"/>
          <w:szCs w:val="22"/>
        </w:rPr>
        <w:t xml:space="preserve">После получения от Эмитента информации о </w:t>
      </w:r>
      <w:r w:rsidR="00EB1990">
        <w:rPr>
          <w:bCs/>
          <w:i/>
          <w:iCs/>
          <w:sz w:val="22"/>
          <w:szCs w:val="22"/>
        </w:rPr>
        <w:t xml:space="preserve">приобретателях, которым Эмитент </w:t>
      </w:r>
      <w:r w:rsidRPr="00EB1990">
        <w:rPr>
          <w:bCs/>
          <w:i/>
          <w:iCs/>
          <w:sz w:val="22"/>
          <w:szCs w:val="22"/>
        </w:rPr>
        <w:t>намеревается продать Биржевые облигации и количестве</w:t>
      </w:r>
      <w:r w:rsidR="00EB1990">
        <w:rPr>
          <w:bCs/>
          <w:i/>
          <w:iCs/>
          <w:sz w:val="22"/>
          <w:szCs w:val="22"/>
        </w:rPr>
        <w:t xml:space="preserve"> Биржевых облигаций, которое он </w:t>
      </w:r>
      <w:r w:rsidRPr="00EB1990">
        <w:rPr>
          <w:bCs/>
          <w:i/>
          <w:iCs/>
          <w:sz w:val="22"/>
          <w:szCs w:val="22"/>
        </w:rPr>
        <w:t>намеревается продать данным приобретателям,</w:t>
      </w:r>
      <w:r w:rsidR="00EB1990">
        <w:rPr>
          <w:bCs/>
          <w:i/>
          <w:iCs/>
          <w:sz w:val="22"/>
          <w:szCs w:val="22"/>
        </w:rPr>
        <w:t xml:space="preserve"> Андеррайтер заключает сделки с </w:t>
      </w:r>
      <w:r w:rsidRPr="00EB1990">
        <w:rPr>
          <w:bCs/>
          <w:i/>
          <w:iCs/>
          <w:sz w:val="22"/>
          <w:szCs w:val="22"/>
        </w:rPr>
        <w:t>приобретателями, которым Эмитент желает пр</w:t>
      </w:r>
      <w:r w:rsidR="00EB1990">
        <w:rPr>
          <w:bCs/>
          <w:i/>
          <w:iCs/>
          <w:sz w:val="22"/>
          <w:szCs w:val="22"/>
        </w:rPr>
        <w:t xml:space="preserve">одать Биржевые облигации, путем </w:t>
      </w:r>
      <w:r w:rsidRPr="00EB1990">
        <w:rPr>
          <w:bCs/>
          <w:i/>
          <w:iCs/>
          <w:sz w:val="22"/>
          <w:szCs w:val="22"/>
        </w:rPr>
        <w:t>выставления встречных адресных заявок в соответстви</w:t>
      </w:r>
      <w:r w:rsidR="00EB1990">
        <w:rPr>
          <w:bCs/>
          <w:i/>
          <w:iCs/>
          <w:sz w:val="22"/>
          <w:szCs w:val="22"/>
        </w:rPr>
        <w:t xml:space="preserve">и с Правилами Биржи с указанием </w:t>
      </w:r>
      <w:r w:rsidRPr="00EB1990">
        <w:rPr>
          <w:bCs/>
          <w:i/>
          <w:iCs/>
          <w:sz w:val="22"/>
          <w:szCs w:val="22"/>
        </w:rPr>
        <w:t xml:space="preserve">количества бумаг, которое Эмитент желает продать </w:t>
      </w:r>
      <w:r w:rsidR="00EB1990">
        <w:rPr>
          <w:bCs/>
          <w:i/>
          <w:iCs/>
          <w:sz w:val="22"/>
          <w:szCs w:val="22"/>
        </w:rPr>
        <w:t xml:space="preserve">данному приобретателю, согласно </w:t>
      </w:r>
      <w:r w:rsidRPr="00EB1990">
        <w:rPr>
          <w:bCs/>
          <w:i/>
          <w:iCs/>
          <w:sz w:val="22"/>
          <w:szCs w:val="22"/>
        </w:rPr>
        <w:t>установленному Решением о выпуске ценных бумаг и Проспектом ценных бумаг порядку.</w:t>
      </w:r>
    </w:p>
    <w:p w:rsidR="00DC669E" w:rsidRPr="00EB1990" w:rsidRDefault="00DC669E" w:rsidP="00CA225F">
      <w:pPr>
        <w:adjustRightInd w:val="0"/>
        <w:ind w:firstLine="567"/>
        <w:jc w:val="both"/>
        <w:rPr>
          <w:bCs/>
          <w:i/>
          <w:iCs/>
          <w:sz w:val="22"/>
          <w:szCs w:val="22"/>
        </w:rPr>
      </w:pPr>
      <w:r w:rsidRPr="00EB1990">
        <w:rPr>
          <w:bCs/>
          <w:i/>
          <w:iCs/>
          <w:sz w:val="22"/>
          <w:szCs w:val="22"/>
        </w:rPr>
        <w:t>Неудовлетворенные заявки Участников торгов отклоняются Андеррайтером.</w:t>
      </w:r>
    </w:p>
    <w:p w:rsidR="00DC669E" w:rsidRDefault="00DC669E" w:rsidP="00EB1990">
      <w:pPr>
        <w:adjustRightInd w:val="0"/>
        <w:ind w:firstLine="567"/>
        <w:jc w:val="both"/>
        <w:rPr>
          <w:bCs/>
          <w:i/>
          <w:iCs/>
          <w:sz w:val="22"/>
          <w:szCs w:val="22"/>
        </w:rPr>
      </w:pPr>
      <w:r w:rsidRPr="00EB1990">
        <w:rPr>
          <w:bCs/>
          <w:i/>
          <w:iCs/>
          <w:sz w:val="22"/>
          <w:szCs w:val="22"/>
        </w:rPr>
        <w:t>Отдельные письменные уведомления (сообщения)</w:t>
      </w:r>
      <w:r w:rsidR="00EB1990">
        <w:rPr>
          <w:bCs/>
          <w:i/>
          <w:iCs/>
          <w:sz w:val="22"/>
          <w:szCs w:val="22"/>
        </w:rPr>
        <w:t xml:space="preserve"> об удовлетворении (об отказе в </w:t>
      </w:r>
      <w:r w:rsidRPr="00EB1990">
        <w:rPr>
          <w:bCs/>
          <w:i/>
          <w:iCs/>
          <w:sz w:val="22"/>
          <w:szCs w:val="22"/>
        </w:rPr>
        <w:t>удовлетворении) заявок, Участникам торгов не направляются.</w:t>
      </w:r>
    </w:p>
    <w:p w:rsidR="00E14DBE" w:rsidRPr="00EB1990" w:rsidRDefault="00E14DBE" w:rsidP="00EB1990">
      <w:pPr>
        <w:adjustRightInd w:val="0"/>
        <w:ind w:firstLine="567"/>
        <w:jc w:val="both"/>
        <w:rPr>
          <w:bCs/>
          <w:i/>
          <w:iCs/>
          <w:sz w:val="22"/>
          <w:szCs w:val="22"/>
        </w:rPr>
      </w:pPr>
      <w:r w:rsidRPr="00E14DBE">
        <w:rPr>
          <w:bCs/>
          <w:i/>
          <w:iCs/>
          <w:sz w:val="22"/>
          <w:szCs w:val="22"/>
        </w:rPr>
        <w:t xml:space="preserve">Заявки тех Участников торгов, с которыми либо с клиентами которых (в случае, если Участник торгов действует при покупке Биржевых облигаций в ходе размещения от своего имени за счет </w:t>
      </w:r>
      <w:r>
        <w:rPr>
          <w:bCs/>
          <w:i/>
          <w:iCs/>
          <w:sz w:val="22"/>
          <w:szCs w:val="22"/>
        </w:rPr>
        <w:t xml:space="preserve">и по проручению </w:t>
      </w:r>
      <w:r w:rsidRPr="00E14DBE">
        <w:rPr>
          <w:bCs/>
          <w:i/>
          <w:iCs/>
          <w:sz w:val="22"/>
          <w:szCs w:val="22"/>
        </w:rPr>
        <w:t xml:space="preserve">клиента), </w:t>
      </w:r>
      <w:r w:rsidRPr="00A24661">
        <w:rPr>
          <w:bCs/>
          <w:i/>
          <w:iCs/>
          <w:sz w:val="22"/>
          <w:szCs w:val="22"/>
        </w:rPr>
        <w:t>Эмитент и/или Андеррайтер</w:t>
      </w:r>
      <w:r>
        <w:rPr>
          <w:bCs/>
          <w:i/>
          <w:iCs/>
          <w:sz w:val="22"/>
          <w:szCs w:val="22"/>
        </w:rPr>
        <w:t xml:space="preserve"> </w:t>
      </w:r>
      <w:r w:rsidRPr="00E14DBE">
        <w:rPr>
          <w:bCs/>
          <w:i/>
          <w:iCs/>
          <w:sz w:val="22"/>
          <w:szCs w:val="22"/>
        </w:rPr>
        <w:t xml:space="preserve">заключил Предварительные договоры, как они определены ниже, при условии, что такие заявки на покупку поданы указанными Участниками торгов во исполнение заключенных </w:t>
      </w:r>
      <w:r w:rsidRPr="00A24661">
        <w:rPr>
          <w:bCs/>
          <w:i/>
          <w:iCs/>
          <w:sz w:val="22"/>
          <w:szCs w:val="22"/>
        </w:rPr>
        <w:t>Эмитентом и/или Андеррайтером</w:t>
      </w:r>
      <w:r>
        <w:rPr>
          <w:bCs/>
          <w:i/>
          <w:iCs/>
          <w:sz w:val="22"/>
          <w:szCs w:val="22"/>
        </w:rPr>
        <w:t xml:space="preserve"> </w:t>
      </w:r>
      <w:r w:rsidRPr="00E14DBE">
        <w:rPr>
          <w:bCs/>
          <w:i/>
          <w:iCs/>
          <w:sz w:val="22"/>
          <w:szCs w:val="22"/>
        </w:rPr>
        <w:t>с ними либо с их клиентами Предварительных договоров, подлежат обязательному удовлетворению Эмитентом и не могут быть отклонены.</w:t>
      </w:r>
    </w:p>
    <w:p w:rsidR="00DC669E" w:rsidRDefault="00DC669E" w:rsidP="00EB1990">
      <w:pPr>
        <w:adjustRightInd w:val="0"/>
        <w:ind w:firstLine="567"/>
        <w:jc w:val="both"/>
        <w:rPr>
          <w:bCs/>
          <w:i/>
          <w:iCs/>
          <w:sz w:val="22"/>
          <w:szCs w:val="22"/>
        </w:rPr>
      </w:pPr>
      <w:r w:rsidRPr="00EB1990">
        <w:rPr>
          <w:bCs/>
          <w:i/>
          <w:iCs/>
          <w:sz w:val="22"/>
          <w:szCs w:val="22"/>
        </w:rPr>
        <w:t>После удовлетворения заявок, поданных в течение периода подачи заявок, в случае</w:t>
      </w:r>
      <w:r w:rsidR="00EB1990">
        <w:rPr>
          <w:bCs/>
          <w:i/>
          <w:iCs/>
          <w:sz w:val="22"/>
          <w:szCs w:val="22"/>
        </w:rPr>
        <w:t xml:space="preserve"> </w:t>
      </w:r>
      <w:r w:rsidRPr="00EB1990">
        <w:rPr>
          <w:bCs/>
          <w:i/>
          <w:iCs/>
          <w:sz w:val="22"/>
          <w:szCs w:val="22"/>
        </w:rPr>
        <w:t>неполного размещения выпуска Биржевых облигаций п</w:t>
      </w:r>
      <w:r w:rsidR="00EB1990">
        <w:rPr>
          <w:bCs/>
          <w:i/>
          <w:iCs/>
          <w:sz w:val="22"/>
          <w:szCs w:val="22"/>
        </w:rPr>
        <w:t xml:space="preserve">о его итогам, Участники торгов, </w:t>
      </w:r>
      <w:r w:rsidRPr="00EB1990">
        <w:rPr>
          <w:bCs/>
          <w:i/>
          <w:iCs/>
          <w:sz w:val="22"/>
          <w:szCs w:val="22"/>
        </w:rPr>
        <w:t>действующие как за свой счет, так и за счет и по поручению потенциальных приобретателей,</w:t>
      </w:r>
      <w:r w:rsidR="00EB1990">
        <w:rPr>
          <w:bCs/>
          <w:i/>
          <w:iCs/>
          <w:sz w:val="22"/>
          <w:szCs w:val="22"/>
        </w:rPr>
        <w:t xml:space="preserve"> </w:t>
      </w:r>
      <w:r w:rsidRPr="00EB1990">
        <w:rPr>
          <w:bCs/>
          <w:i/>
          <w:iCs/>
          <w:sz w:val="22"/>
          <w:szCs w:val="22"/>
        </w:rPr>
        <w:t xml:space="preserve">могут в течение срока размещения подавать адресные </w:t>
      </w:r>
      <w:r w:rsidR="00EB1990">
        <w:rPr>
          <w:bCs/>
          <w:i/>
          <w:iCs/>
          <w:sz w:val="22"/>
          <w:szCs w:val="22"/>
        </w:rPr>
        <w:t xml:space="preserve">заявки на приобретение Биржевых </w:t>
      </w:r>
      <w:r w:rsidRPr="00EB1990">
        <w:rPr>
          <w:bCs/>
          <w:i/>
          <w:iCs/>
          <w:sz w:val="22"/>
          <w:szCs w:val="22"/>
        </w:rPr>
        <w:t>облигаций по цене размещения в адрес Андеррайтера. Эмитент рассматривает такие заявки и</w:t>
      </w:r>
      <w:r w:rsidR="00EB1990">
        <w:rPr>
          <w:bCs/>
          <w:i/>
          <w:iCs/>
          <w:sz w:val="22"/>
          <w:szCs w:val="22"/>
        </w:rPr>
        <w:t xml:space="preserve"> </w:t>
      </w:r>
      <w:r w:rsidRPr="00EB1990">
        <w:rPr>
          <w:bCs/>
          <w:i/>
          <w:iCs/>
          <w:sz w:val="22"/>
          <w:szCs w:val="22"/>
        </w:rPr>
        <w:t>определяет приобретателей, которым он намеревается продать Биржевые облигации, а также</w:t>
      </w:r>
      <w:r w:rsidR="00EB1990">
        <w:rPr>
          <w:bCs/>
          <w:i/>
          <w:iCs/>
          <w:sz w:val="22"/>
          <w:szCs w:val="22"/>
        </w:rPr>
        <w:t xml:space="preserve"> </w:t>
      </w:r>
      <w:r w:rsidRPr="00EB1990">
        <w:rPr>
          <w:bCs/>
          <w:i/>
          <w:iCs/>
          <w:sz w:val="22"/>
          <w:szCs w:val="22"/>
        </w:rPr>
        <w:t>количество Биржевых облигаций, которые он намеревается продать данным приобретателям, и</w:t>
      </w:r>
      <w:r w:rsidR="00EB1990">
        <w:rPr>
          <w:bCs/>
          <w:i/>
          <w:iCs/>
          <w:sz w:val="22"/>
          <w:szCs w:val="22"/>
        </w:rPr>
        <w:t xml:space="preserve"> </w:t>
      </w:r>
      <w:r w:rsidRPr="00EB1990">
        <w:rPr>
          <w:bCs/>
          <w:i/>
          <w:iCs/>
          <w:sz w:val="22"/>
          <w:szCs w:val="22"/>
        </w:rPr>
        <w:t>передает данную информацию Андеррайтеру.</w:t>
      </w:r>
    </w:p>
    <w:p w:rsidR="00260A31" w:rsidRPr="00260A31" w:rsidRDefault="00260A31" w:rsidP="00260A31">
      <w:pPr>
        <w:adjustRightInd w:val="0"/>
        <w:ind w:firstLine="567"/>
        <w:jc w:val="both"/>
        <w:rPr>
          <w:bCs/>
          <w:i/>
          <w:iCs/>
          <w:sz w:val="22"/>
          <w:szCs w:val="22"/>
        </w:rPr>
      </w:pPr>
      <w:r w:rsidRPr="00260A31">
        <w:rPr>
          <w:bCs/>
          <w:i/>
          <w:iCs/>
          <w:sz w:val="22"/>
          <w:szCs w:val="22"/>
        </w:rPr>
        <w:t>Начиная со второго дня размещения Биржевых облигаций, покупатель при приобретении Биржевых облигаций уплачивает дополнительно к цене размещения Биржевых облигаций накопленный купонный доход по Биржевым облигациям (</w:t>
      </w:r>
      <w:r>
        <w:rPr>
          <w:bCs/>
          <w:i/>
          <w:iCs/>
          <w:sz w:val="22"/>
          <w:szCs w:val="22"/>
        </w:rPr>
        <w:t xml:space="preserve">далее также - </w:t>
      </w:r>
      <w:r w:rsidRPr="00260A31">
        <w:rPr>
          <w:bCs/>
          <w:i/>
          <w:iCs/>
          <w:sz w:val="22"/>
          <w:szCs w:val="22"/>
        </w:rPr>
        <w:t>НКД), определяемый по следующей формуле:</w:t>
      </w:r>
    </w:p>
    <w:p w:rsidR="00260A31" w:rsidRPr="00260A31" w:rsidRDefault="00260A31" w:rsidP="00260A31">
      <w:pPr>
        <w:adjustRightInd w:val="0"/>
        <w:ind w:firstLine="567"/>
        <w:jc w:val="both"/>
        <w:rPr>
          <w:bCs/>
          <w:i/>
          <w:iCs/>
          <w:sz w:val="22"/>
          <w:szCs w:val="22"/>
        </w:rPr>
      </w:pPr>
      <w:r w:rsidRPr="00260A31">
        <w:rPr>
          <w:bCs/>
          <w:i/>
          <w:iCs/>
          <w:sz w:val="22"/>
          <w:szCs w:val="22"/>
        </w:rPr>
        <w:t>НКД = Nom * C1 * ((T - T0)/ 365)/ 100%</w:t>
      </w:r>
    </w:p>
    <w:p w:rsidR="00260A31" w:rsidRPr="00260A31" w:rsidRDefault="00260A31" w:rsidP="00260A31">
      <w:pPr>
        <w:adjustRightInd w:val="0"/>
        <w:ind w:firstLine="567"/>
        <w:jc w:val="both"/>
        <w:rPr>
          <w:bCs/>
          <w:i/>
          <w:iCs/>
          <w:sz w:val="22"/>
          <w:szCs w:val="22"/>
        </w:rPr>
      </w:pPr>
      <w:r w:rsidRPr="00260A31">
        <w:rPr>
          <w:bCs/>
          <w:i/>
          <w:iCs/>
          <w:sz w:val="22"/>
          <w:szCs w:val="22"/>
        </w:rPr>
        <w:t>где:</w:t>
      </w:r>
    </w:p>
    <w:p w:rsidR="00260A31" w:rsidRPr="00260A31" w:rsidRDefault="00260A31" w:rsidP="00260A31">
      <w:pPr>
        <w:adjustRightInd w:val="0"/>
        <w:ind w:firstLine="567"/>
        <w:jc w:val="both"/>
        <w:rPr>
          <w:bCs/>
          <w:i/>
          <w:iCs/>
          <w:sz w:val="22"/>
          <w:szCs w:val="22"/>
        </w:rPr>
      </w:pPr>
      <w:r w:rsidRPr="00260A31">
        <w:rPr>
          <w:bCs/>
          <w:i/>
          <w:iCs/>
          <w:sz w:val="22"/>
          <w:szCs w:val="22"/>
        </w:rPr>
        <w:t>Nom - номинальная стоимость одной Биржевой облигации, руб.;</w:t>
      </w:r>
    </w:p>
    <w:p w:rsidR="00260A31" w:rsidRPr="00260A31" w:rsidRDefault="00260A31" w:rsidP="00260A31">
      <w:pPr>
        <w:adjustRightInd w:val="0"/>
        <w:ind w:firstLine="567"/>
        <w:jc w:val="both"/>
        <w:rPr>
          <w:bCs/>
          <w:i/>
          <w:iCs/>
          <w:sz w:val="22"/>
          <w:szCs w:val="22"/>
        </w:rPr>
      </w:pPr>
      <w:r w:rsidRPr="00260A31">
        <w:rPr>
          <w:bCs/>
          <w:i/>
          <w:iCs/>
          <w:sz w:val="22"/>
          <w:szCs w:val="22"/>
        </w:rPr>
        <w:t>С1 - размер процентной ставки 1-го купона, в процентах годовых;</w:t>
      </w:r>
    </w:p>
    <w:p w:rsidR="00260A31" w:rsidRPr="00260A31" w:rsidRDefault="00260A31" w:rsidP="00260A31">
      <w:pPr>
        <w:adjustRightInd w:val="0"/>
        <w:ind w:firstLine="567"/>
        <w:jc w:val="both"/>
        <w:rPr>
          <w:bCs/>
          <w:i/>
          <w:iCs/>
          <w:sz w:val="22"/>
          <w:szCs w:val="22"/>
        </w:rPr>
      </w:pPr>
      <w:r w:rsidRPr="00260A31">
        <w:rPr>
          <w:bCs/>
          <w:i/>
          <w:iCs/>
          <w:sz w:val="22"/>
          <w:szCs w:val="22"/>
        </w:rPr>
        <w:t>T - дата размещения Биржевых облигаций, на которую вычисляется НКД;</w:t>
      </w:r>
    </w:p>
    <w:p w:rsidR="00260A31" w:rsidRPr="00260A31" w:rsidRDefault="00260A31" w:rsidP="00260A31">
      <w:pPr>
        <w:adjustRightInd w:val="0"/>
        <w:ind w:firstLine="567"/>
        <w:jc w:val="both"/>
        <w:rPr>
          <w:bCs/>
          <w:i/>
          <w:iCs/>
          <w:sz w:val="22"/>
          <w:szCs w:val="22"/>
        </w:rPr>
      </w:pPr>
      <w:r w:rsidRPr="00260A31">
        <w:rPr>
          <w:bCs/>
          <w:i/>
          <w:iCs/>
          <w:sz w:val="22"/>
          <w:szCs w:val="22"/>
        </w:rPr>
        <w:t>T0 - дата начала размещения Биржевых облигаций.</w:t>
      </w:r>
    </w:p>
    <w:p w:rsidR="00260A31" w:rsidRDefault="00260A31" w:rsidP="00260A31">
      <w:pPr>
        <w:adjustRightInd w:val="0"/>
        <w:ind w:firstLine="567"/>
        <w:jc w:val="both"/>
        <w:rPr>
          <w:bCs/>
          <w:i/>
          <w:iCs/>
          <w:sz w:val="22"/>
          <w:szCs w:val="22"/>
        </w:rPr>
      </w:pPr>
      <w:r w:rsidRPr="00260A31">
        <w:rPr>
          <w:bCs/>
          <w:i/>
          <w:iCs/>
          <w:sz w:val="22"/>
          <w:szCs w:val="22"/>
        </w:rPr>
        <w:t>Величина НКД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за округляемой цифра равна от 5 до 9).</w:t>
      </w:r>
    </w:p>
    <w:p w:rsidR="00260A31" w:rsidRPr="00EB1990" w:rsidRDefault="00260A31" w:rsidP="00260A31">
      <w:pPr>
        <w:adjustRightInd w:val="0"/>
        <w:ind w:firstLine="567"/>
        <w:jc w:val="both"/>
        <w:rPr>
          <w:bCs/>
          <w:i/>
          <w:iCs/>
          <w:sz w:val="22"/>
          <w:szCs w:val="22"/>
        </w:rPr>
      </w:pPr>
    </w:p>
    <w:p w:rsidR="00DC669E" w:rsidRPr="00EB1990" w:rsidRDefault="00DC669E" w:rsidP="003B150A">
      <w:pPr>
        <w:adjustRightInd w:val="0"/>
        <w:ind w:firstLine="567"/>
        <w:jc w:val="both"/>
        <w:rPr>
          <w:bCs/>
          <w:i/>
          <w:iCs/>
          <w:sz w:val="22"/>
          <w:szCs w:val="22"/>
        </w:rPr>
      </w:pPr>
      <w:r w:rsidRPr="00EB1990">
        <w:rPr>
          <w:bCs/>
          <w:i/>
          <w:iCs/>
          <w:sz w:val="22"/>
          <w:szCs w:val="22"/>
        </w:rPr>
        <w:t>В случае если потенциальный приобретатель не являет</w:t>
      </w:r>
      <w:r w:rsidR="00EB1990">
        <w:rPr>
          <w:bCs/>
          <w:i/>
          <w:iCs/>
          <w:sz w:val="22"/>
          <w:szCs w:val="22"/>
        </w:rPr>
        <w:t xml:space="preserve">ся Участником торгов, он должен </w:t>
      </w:r>
      <w:r w:rsidRPr="00EB1990">
        <w:rPr>
          <w:bCs/>
          <w:i/>
          <w:iCs/>
          <w:sz w:val="22"/>
          <w:szCs w:val="22"/>
        </w:rPr>
        <w:t>заключить соответствующий договор с любым Участником торгов, и дать ему поручение на</w:t>
      </w:r>
      <w:r w:rsidR="003B150A">
        <w:rPr>
          <w:bCs/>
          <w:i/>
          <w:iCs/>
          <w:sz w:val="22"/>
          <w:szCs w:val="22"/>
        </w:rPr>
        <w:t xml:space="preserve"> </w:t>
      </w:r>
      <w:r w:rsidRPr="00EB1990">
        <w:rPr>
          <w:bCs/>
          <w:i/>
          <w:iCs/>
          <w:sz w:val="22"/>
          <w:szCs w:val="22"/>
        </w:rPr>
        <w:t>приобретение Биржевых облигаций. Потенциальный пр</w:t>
      </w:r>
      <w:r w:rsidR="003B150A">
        <w:rPr>
          <w:bCs/>
          <w:i/>
          <w:iCs/>
          <w:sz w:val="22"/>
          <w:szCs w:val="22"/>
        </w:rPr>
        <w:t xml:space="preserve">иобретатель Биржевых облигаций, </w:t>
      </w:r>
      <w:r w:rsidRPr="00EB1990">
        <w:rPr>
          <w:bCs/>
          <w:i/>
          <w:iCs/>
          <w:sz w:val="22"/>
          <w:szCs w:val="22"/>
        </w:rPr>
        <w:t>являющийся Участником торгов, действует самостоятельно.</w:t>
      </w:r>
    </w:p>
    <w:p w:rsidR="00DC669E" w:rsidRPr="00EB1990" w:rsidRDefault="00DC669E" w:rsidP="003B150A">
      <w:pPr>
        <w:adjustRightInd w:val="0"/>
        <w:ind w:firstLine="567"/>
        <w:jc w:val="both"/>
        <w:rPr>
          <w:bCs/>
          <w:i/>
          <w:iCs/>
          <w:sz w:val="22"/>
          <w:szCs w:val="22"/>
        </w:rPr>
      </w:pPr>
      <w:r w:rsidRPr="00EB1990">
        <w:rPr>
          <w:bCs/>
          <w:i/>
          <w:iCs/>
          <w:sz w:val="22"/>
          <w:szCs w:val="22"/>
        </w:rPr>
        <w:t>Потенциальный приобретатель обязан открыть соотве</w:t>
      </w:r>
      <w:r w:rsidR="003B150A">
        <w:rPr>
          <w:bCs/>
          <w:i/>
          <w:iCs/>
          <w:sz w:val="22"/>
          <w:szCs w:val="22"/>
        </w:rPr>
        <w:t xml:space="preserve">тствующий счёт депо в НРД или в </w:t>
      </w:r>
      <w:r w:rsidRPr="00EB1990">
        <w:rPr>
          <w:bCs/>
          <w:i/>
          <w:iCs/>
          <w:sz w:val="22"/>
          <w:szCs w:val="22"/>
        </w:rPr>
        <w:t>Депозитарии. Порядок и сроки открытия счетов депо определяются положениями регламентов</w:t>
      </w:r>
      <w:r w:rsidR="003B150A">
        <w:rPr>
          <w:bCs/>
          <w:i/>
          <w:iCs/>
          <w:sz w:val="22"/>
          <w:szCs w:val="22"/>
        </w:rPr>
        <w:t xml:space="preserve"> </w:t>
      </w:r>
      <w:r w:rsidRPr="00EB1990">
        <w:rPr>
          <w:bCs/>
          <w:i/>
          <w:iCs/>
          <w:sz w:val="22"/>
          <w:szCs w:val="22"/>
        </w:rPr>
        <w:t>соответствующих депозитариев.</w:t>
      </w:r>
    </w:p>
    <w:p w:rsidR="00DC669E" w:rsidRPr="00EB1990" w:rsidRDefault="00DC669E" w:rsidP="003B150A">
      <w:pPr>
        <w:adjustRightInd w:val="0"/>
        <w:ind w:firstLine="567"/>
        <w:jc w:val="both"/>
        <w:rPr>
          <w:bCs/>
          <w:i/>
          <w:iCs/>
          <w:sz w:val="22"/>
          <w:szCs w:val="22"/>
        </w:rPr>
      </w:pPr>
      <w:r w:rsidRPr="00EB1990">
        <w:rPr>
          <w:bCs/>
          <w:i/>
          <w:iCs/>
          <w:sz w:val="22"/>
          <w:szCs w:val="22"/>
        </w:rPr>
        <w:t>Заявки на приобретение Биржевых облигаций направля</w:t>
      </w:r>
      <w:r w:rsidR="003B150A">
        <w:rPr>
          <w:bCs/>
          <w:i/>
          <w:iCs/>
          <w:sz w:val="22"/>
          <w:szCs w:val="22"/>
        </w:rPr>
        <w:t xml:space="preserve">ются Участниками торгов в адрес </w:t>
      </w:r>
      <w:r w:rsidRPr="00EB1990">
        <w:rPr>
          <w:bCs/>
          <w:i/>
          <w:iCs/>
          <w:sz w:val="22"/>
          <w:szCs w:val="22"/>
        </w:rPr>
        <w:t>Андеррайтера.</w:t>
      </w:r>
    </w:p>
    <w:p w:rsidR="00DC669E" w:rsidRPr="00EB1990" w:rsidRDefault="00DC669E" w:rsidP="00CA225F">
      <w:pPr>
        <w:adjustRightInd w:val="0"/>
        <w:ind w:firstLine="567"/>
        <w:jc w:val="both"/>
        <w:rPr>
          <w:bCs/>
          <w:i/>
          <w:iCs/>
          <w:sz w:val="22"/>
          <w:szCs w:val="22"/>
        </w:rPr>
      </w:pPr>
      <w:r w:rsidRPr="00EB1990">
        <w:rPr>
          <w:bCs/>
          <w:i/>
          <w:iCs/>
          <w:sz w:val="22"/>
          <w:szCs w:val="22"/>
        </w:rPr>
        <w:lastRenderedPageBreak/>
        <w:t>Заявка на приобретение должна содержать следующие значимые условия:</w:t>
      </w:r>
    </w:p>
    <w:p w:rsidR="00DC669E" w:rsidRPr="00EB1990" w:rsidRDefault="00DC669E" w:rsidP="00CA225F">
      <w:pPr>
        <w:adjustRightInd w:val="0"/>
        <w:ind w:firstLine="567"/>
        <w:jc w:val="both"/>
        <w:rPr>
          <w:bCs/>
          <w:i/>
          <w:iCs/>
          <w:sz w:val="22"/>
          <w:szCs w:val="22"/>
        </w:rPr>
      </w:pPr>
      <w:r w:rsidRPr="00EB1990">
        <w:rPr>
          <w:bCs/>
          <w:i/>
          <w:iCs/>
          <w:sz w:val="22"/>
          <w:szCs w:val="22"/>
        </w:rPr>
        <w:t>- цена приобретения (100% от номинальной стоимости);</w:t>
      </w:r>
    </w:p>
    <w:p w:rsidR="00DC669E" w:rsidRPr="00EB1990" w:rsidRDefault="00DC669E" w:rsidP="00CA225F">
      <w:pPr>
        <w:adjustRightInd w:val="0"/>
        <w:ind w:firstLine="567"/>
        <w:jc w:val="both"/>
        <w:rPr>
          <w:bCs/>
          <w:i/>
          <w:iCs/>
          <w:sz w:val="22"/>
          <w:szCs w:val="22"/>
        </w:rPr>
      </w:pPr>
      <w:r w:rsidRPr="00EB1990">
        <w:rPr>
          <w:bCs/>
          <w:i/>
          <w:iCs/>
          <w:sz w:val="22"/>
          <w:szCs w:val="22"/>
        </w:rPr>
        <w:t>- количество Биржевых облигаций;</w:t>
      </w:r>
    </w:p>
    <w:p w:rsidR="00DC669E" w:rsidRPr="00EB1990" w:rsidRDefault="00DC669E" w:rsidP="003B150A">
      <w:pPr>
        <w:adjustRightInd w:val="0"/>
        <w:ind w:firstLine="567"/>
        <w:jc w:val="both"/>
        <w:rPr>
          <w:bCs/>
          <w:i/>
          <w:iCs/>
          <w:sz w:val="22"/>
          <w:szCs w:val="22"/>
        </w:rPr>
      </w:pPr>
      <w:r w:rsidRPr="00EB1990">
        <w:rPr>
          <w:bCs/>
          <w:i/>
          <w:iCs/>
          <w:sz w:val="22"/>
          <w:szCs w:val="22"/>
        </w:rPr>
        <w:t>- код расчетов, используемый при заключении сделки</w:t>
      </w:r>
      <w:r w:rsidR="003B150A">
        <w:rPr>
          <w:bCs/>
          <w:i/>
          <w:iCs/>
          <w:sz w:val="22"/>
          <w:szCs w:val="22"/>
        </w:rPr>
        <w:t xml:space="preserve"> с ценными бумагами, подлежащей </w:t>
      </w:r>
      <w:r w:rsidRPr="00EB1990">
        <w:rPr>
          <w:bCs/>
          <w:i/>
          <w:iCs/>
          <w:sz w:val="22"/>
          <w:szCs w:val="22"/>
        </w:rPr>
        <w:t>включению в клиринговый пул клиринговой организации на условиях мн</w:t>
      </w:r>
      <w:r w:rsidR="003B150A">
        <w:rPr>
          <w:bCs/>
          <w:i/>
          <w:iCs/>
          <w:sz w:val="22"/>
          <w:szCs w:val="22"/>
        </w:rPr>
        <w:t xml:space="preserve">огостороннего или </w:t>
      </w:r>
      <w:r w:rsidRPr="00EB1990">
        <w:rPr>
          <w:bCs/>
          <w:i/>
          <w:iCs/>
          <w:sz w:val="22"/>
          <w:szCs w:val="22"/>
        </w:rPr>
        <w:t>простого клиринга, и определяющий, что при совершении сделки проводится процедура контроля</w:t>
      </w:r>
      <w:r w:rsidR="003B150A">
        <w:rPr>
          <w:bCs/>
          <w:i/>
          <w:iCs/>
          <w:sz w:val="22"/>
          <w:szCs w:val="22"/>
        </w:rPr>
        <w:t xml:space="preserve"> </w:t>
      </w:r>
      <w:r w:rsidRPr="00EB1990">
        <w:rPr>
          <w:bCs/>
          <w:i/>
          <w:iCs/>
          <w:sz w:val="22"/>
          <w:szCs w:val="22"/>
        </w:rPr>
        <w:t>обеспечения, а надлежащей датой исполнения сделки с</w:t>
      </w:r>
      <w:r w:rsidR="003B150A">
        <w:rPr>
          <w:bCs/>
          <w:i/>
          <w:iCs/>
          <w:sz w:val="22"/>
          <w:szCs w:val="22"/>
        </w:rPr>
        <w:t xml:space="preserve"> ценными бумагами является дата </w:t>
      </w:r>
      <w:r w:rsidRPr="00EB1990">
        <w:rPr>
          <w:bCs/>
          <w:i/>
          <w:iCs/>
          <w:sz w:val="22"/>
          <w:szCs w:val="22"/>
        </w:rPr>
        <w:t>заключения сделки;</w:t>
      </w:r>
    </w:p>
    <w:p w:rsidR="00DC669E" w:rsidRPr="00EB1990" w:rsidRDefault="00DC669E" w:rsidP="00CA225F">
      <w:pPr>
        <w:adjustRightInd w:val="0"/>
        <w:ind w:firstLine="567"/>
        <w:jc w:val="both"/>
        <w:rPr>
          <w:bCs/>
          <w:i/>
          <w:iCs/>
          <w:sz w:val="22"/>
          <w:szCs w:val="22"/>
        </w:rPr>
      </w:pPr>
      <w:r w:rsidRPr="00EB1990">
        <w:rPr>
          <w:bCs/>
          <w:i/>
          <w:iCs/>
          <w:sz w:val="22"/>
          <w:szCs w:val="22"/>
        </w:rPr>
        <w:t>- прочие параметры в соответствии с Правилами Биржи.</w:t>
      </w:r>
    </w:p>
    <w:p w:rsidR="00DC669E" w:rsidRPr="00EB1990" w:rsidRDefault="00DC669E" w:rsidP="003B150A">
      <w:pPr>
        <w:adjustRightInd w:val="0"/>
        <w:ind w:firstLine="567"/>
        <w:jc w:val="both"/>
        <w:rPr>
          <w:bCs/>
          <w:i/>
          <w:iCs/>
          <w:sz w:val="22"/>
          <w:szCs w:val="22"/>
        </w:rPr>
      </w:pPr>
      <w:r w:rsidRPr="00EB1990">
        <w:rPr>
          <w:bCs/>
          <w:i/>
          <w:iCs/>
          <w:sz w:val="22"/>
          <w:szCs w:val="22"/>
        </w:rPr>
        <w:t>В качестве цены приобретения должна быть у</w:t>
      </w:r>
      <w:r w:rsidR="003B150A">
        <w:rPr>
          <w:bCs/>
          <w:i/>
          <w:iCs/>
          <w:sz w:val="22"/>
          <w:szCs w:val="22"/>
        </w:rPr>
        <w:t xml:space="preserve">казана Цена размещения Биржевых </w:t>
      </w:r>
      <w:r w:rsidRPr="00EB1990">
        <w:rPr>
          <w:bCs/>
          <w:i/>
          <w:iCs/>
          <w:sz w:val="22"/>
          <w:szCs w:val="22"/>
        </w:rPr>
        <w:t>облигаций, установленная Решением о выпуске ценных бумаг и Проспектом ценных бумаг.</w:t>
      </w:r>
    </w:p>
    <w:p w:rsidR="00DC669E" w:rsidRPr="00EB1990" w:rsidRDefault="00DC669E" w:rsidP="003B150A">
      <w:pPr>
        <w:adjustRightInd w:val="0"/>
        <w:ind w:firstLine="567"/>
        <w:jc w:val="both"/>
        <w:rPr>
          <w:bCs/>
          <w:i/>
          <w:iCs/>
          <w:sz w:val="22"/>
          <w:szCs w:val="22"/>
        </w:rPr>
      </w:pPr>
      <w:r w:rsidRPr="00EB1990">
        <w:rPr>
          <w:bCs/>
          <w:i/>
          <w:iCs/>
          <w:sz w:val="22"/>
          <w:szCs w:val="22"/>
        </w:rPr>
        <w:t>В качестве количества Биржевых облигаций до</w:t>
      </w:r>
      <w:r w:rsidR="003B150A">
        <w:rPr>
          <w:bCs/>
          <w:i/>
          <w:iCs/>
          <w:sz w:val="22"/>
          <w:szCs w:val="22"/>
        </w:rPr>
        <w:t xml:space="preserve">лжно быть указано то количество </w:t>
      </w:r>
      <w:r w:rsidRPr="00EB1990">
        <w:rPr>
          <w:bCs/>
          <w:i/>
          <w:iCs/>
          <w:sz w:val="22"/>
          <w:szCs w:val="22"/>
        </w:rPr>
        <w:t>Биржевых облигаций, которое потенциальный приоб</w:t>
      </w:r>
      <w:r w:rsidR="003B150A">
        <w:rPr>
          <w:bCs/>
          <w:i/>
          <w:iCs/>
          <w:sz w:val="22"/>
          <w:szCs w:val="22"/>
        </w:rPr>
        <w:t xml:space="preserve">ретатель хотел бы приобрести по </w:t>
      </w:r>
      <w:r w:rsidRPr="00EB1990">
        <w:rPr>
          <w:bCs/>
          <w:i/>
          <w:iCs/>
          <w:sz w:val="22"/>
          <w:szCs w:val="22"/>
        </w:rPr>
        <w:t>определенной до даты начала размещения ставке купона на первый купонный период.</w:t>
      </w:r>
    </w:p>
    <w:p w:rsidR="00DC669E" w:rsidRDefault="00DC669E" w:rsidP="003B150A">
      <w:pPr>
        <w:adjustRightInd w:val="0"/>
        <w:ind w:firstLine="567"/>
        <w:jc w:val="both"/>
        <w:rPr>
          <w:bCs/>
          <w:i/>
          <w:iCs/>
          <w:sz w:val="22"/>
          <w:szCs w:val="22"/>
        </w:rPr>
      </w:pPr>
      <w:r w:rsidRPr="00EB1990">
        <w:rPr>
          <w:bCs/>
          <w:i/>
          <w:iCs/>
          <w:sz w:val="22"/>
          <w:szCs w:val="22"/>
        </w:rPr>
        <w:t>При этом денежные средства должны быть зар</w:t>
      </w:r>
      <w:r w:rsidR="003B150A">
        <w:rPr>
          <w:bCs/>
          <w:i/>
          <w:iCs/>
          <w:sz w:val="22"/>
          <w:szCs w:val="22"/>
        </w:rPr>
        <w:t xml:space="preserve">езервированы на торговых счетах </w:t>
      </w:r>
      <w:r w:rsidRPr="00EB1990">
        <w:rPr>
          <w:bCs/>
          <w:i/>
          <w:iCs/>
          <w:sz w:val="22"/>
          <w:szCs w:val="22"/>
        </w:rPr>
        <w:t>Участников торгов в Небанковской кредитной организации закрытое акционерное общество</w:t>
      </w:r>
      <w:r w:rsidR="003B150A">
        <w:rPr>
          <w:bCs/>
          <w:i/>
          <w:iCs/>
          <w:sz w:val="22"/>
          <w:szCs w:val="22"/>
        </w:rPr>
        <w:t xml:space="preserve"> </w:t>
      </w:r>
      <w:r w:rsidRPr="00EB1990">
        <w:rPr>
          <w:bCs/>
          <w:i/>
          <w:iCs/>
          <w:sz w:val="22"/>
          <w:szCs w:val="22"/>
        </w:rPr>
        <w:t xml:space="preserve">«Национальный расчетный депозитарий» </w:t>
      </w:r>
      <w:r w:rsidR="00A24661">
        <w:rPr>
          <w:bCs/>
          <w:i/>
          <w:iCs/>
          <w:sz w:val="22"/>
          <w:szCs w:val="22"/>
        </w:rPr>
        <w:t xml:space="preserve">(ранее и далее – НРД) </w:t>
      </w:r>
      <w:r w:rsidRPr="00EB1990">
        <w:rPr>
          <w:bCs/>
          <w:i/>
          <w:iCs/>
          <w:sz w:val="22"/>
          <w:szCs w:val="22"/>
        </w:rPr>
        <w:t>в сумме, достаточной для полной оплаты Биржевых</w:t>
      </w:r>
      <w:r w:rsidR="003B150A">
        <w:rPr>
          <w:bCs/>
          <w:i/>
          <w:iCs/>
          <w:sz w:val="22"/>
          <w:szCs w:val="22"/>
        </w:rPr>
        <w:t xml:space="preserve"> </w:t>
      </w:r>
      <w:r w:rsidRPr="00EB1990">
        <w:rPr>
          <w:bCs/>
          <w:i/>
          <w:iCs/>
          <w:sz w:val="22"/>
          <w:szCs w:val="22"/>
        </w:rPr>
        <w:t>облигаций, указанных в заявках на приобретение Би</w:t>
      </w:r>
      <w:r w:rsidR="003B150A">
        <w:rPr>
          <w:bCs/>
          <w:i/>
          <w:iCs/>
          <w:sz w:val="22"/>
          <w:szCs w:val="22"/>
        </w:rPr>
        <w:t xml:space="preserve">ржевых облигаций, с учётом всех </w:t>
      </w:r>
      <w:r w:rsidRPr="00EB1990">
        <w:rPr>
          <w:bCs/>
          <w:i/>
          <w:iCs/>
          <w:sz w:val="22"/>
          <w:szCs w:val="22"/>
        </w:rPr>
        <w:t>необходимых комиссионных сборов.</w:t>
      </w:r>
    </w:p>
    <w:p w:rsidR="003B150A" w:rsidRPr="00EB1990" w:rsidRDefault="003B150A" w:rsidP="003B150A">
      <w:pPr>
        <w:adjustRightInd w:val="0"/>
        <w:ind w:firstLine="567"/>
        <w:jc w:val="both"/>
        <w:rPr>
          <w:bCs/>
          <w:i/>
          <w:iCs/>
          <w:sz w:val="22"/>
          <w:szCs w:val="22"/>
        </w:rPr>
      </w:pPr>
    </w:p>
    <w:p w:rsidR="00DC669E" w:rsidRPr="00EB1990" w:rsidRDefault="00DC669E" w:rsidP="003B150A">
      <w:pPr>
        <w:adjustRightInd w:val="0"/>
        <w:ind w:firstLine="567"/>
        <w:jc w:val="both"/>
        <w:rPr>
          <w:bCs/>
          <w:i/>
          <w:iCs/>
          <w:sz w:val="22"/>
          <w:szCs w:val="22"/>
        </w:rPr>
      </w:pPr>
      <w:r w:rsidRPr="00EB1990">
        <w:rPr>
          <w:bCs/>
          <w:i/>
          <w:iCs/>
          <w:sz w:val="22"/>
          <w:szCs w:val="22"/>
        </w:rPr>
        <w:t>Полное фирменное наименование: Небанковская</w:t>
      </w:r>
      <w:r w:rsidR="003B150A">
        <w:rPr>
          <w:bCs/>
          <w:i/>
          <w:iCs/>
          <w:sz w:val="22"/>
          <w:szCs w:val="22"/>
        </w:rPr>
        <w:t xml:space="preserve"> кредитная организация закрытое </w:t>
      </w:r>
      <w:r w:rsidRPr="00EB1990">
        <w:rPr>
          <w:bCs/>
          <w:i/>
          <w:iCs/>
          <w:sz w:val="22"/>
          <w:szCs w:val="22"/>
        </w:rPr>
        <w:t>акционерное общество «Национальный расчетный депозитарий».</w:t>
      </w:r>
    </w:p>
    <w:p w:rsidR="00DC669E" w:rsidRPr="00EB1990" w:rsidRDefault="00DC669E" w:rsidP="00CA225F">
      <w:pPr>
        <w:adjustRightInd w:val="0"/>
        <w:ind w:firstLine="567"/>
        <w:jc w:val="both"/>
        <w:rPr>
          <w:bCs/>
          <w:i/>
          <w:iCs/>
          <w:sz w:val="22"/>
          <w:szCs w:val="22"/>
        </w:rPr>
      </w:pPr>
      <w:r w:rsidRPr="00EB1990">
        <w:rPr>
          <w:bCs/>
          <w:i/>
          <w:iCs/>
          <w:sz w:val="22"/>
          <w:szCs w:val="22"/>
        </w:rPr>
        <w:t>Сокращенное наименование: НКО ЗАО НРД</w:t>
      </w:r>
    </w:p>
    <w:p w:rsidR="00DC669E" w:rsidRPr="00EB1990" w:rsidRDefault="00DC669E" w:rsidP="00CA225F">
      <w:pPr>
        <w:adjustRightInd w:val="0"/>
        <w:ind w:firstLine="567"/>
        <w:jc w:val="both"/>
        <w:rPr>
          <w:bCs/>
          <w:i/>
          <w:iCs/>
          <w:sz w:val="22"/>
          <w:szCs w:val="22"/>
        </w:rPr>
      </w:pPr>
      <w:r w:rsidRPr="00EB1990">
        <w:rPr>
          <w:bCs/>
          <w:i/>
          <w:iCs/>
          <w:sz w:val="22"/>
          <w:szCs w:val="22"/>
        </w:rPr>
        <w:t>Место нахождения: город Москва, улица Спартаковская, дом 12</w:t>
      </w:r>
    </w:p>
    <w:p w:rsidR="00DC669E" w:rsidRPr="00EB1990" w:rsidRDefault="00DC669E" w:rsidP="00CA225F">
      <w:pPr>
        <w:adjustRightInd w:val="0"/>
        <w:ind w:firstLine="567"/>
        <w:jc w:val="both"/>
        <w:rPr>
          <w:bCs/>
          <w:i/>
          <w:iCs/>
          <w:sz w:val="22"/>
          <w:szCs w:val="22"/>
        </w:rPr>
      </w:pPr>
      <w:r w:rsidRPr="00EB1990">
        <w:rPr>
          <w:bCs/>
          <w:i/>
          <w:iCs/>
          <w:sz w:val="22"/>
          <w:szCs w:val="22"/>
        </w:rPr>
        <w:t>Почтовый адрес: 105066, г. Москва, ул. Спартаковская, дом 12</w:t>
      </w:r>
    </w:p>
    <w:p w:rsidR="00DC669E" w:rsidRPr="00EB1990" w:rsidRDefault="00DC669E" w:rsidP="00CA225F">
      <w:pPr>
        <w:adjustRightInd w:val="0"/>
        <w:ind w:firstLine="567"/>
        <w:jc w:val="both"/>
        <w:rPr>
          <w:bCs/>
          <w:i/>
          <w:iCs/>
          <w:sz w:val="22"/>
          <w:szCs w:val="22"/>
        </w:rPr>
      </w:pPr>
      <w:r w:rsidRPr="00EB1990">
        <w:rPr>
          <w:bCs/>
          <w:i/>
          <w:iCs/>
          <w:sz w:val="22"/>
          <w:szCs w:val="22"/>
        </w:rPr>
        <w:t>Номер лицензии на право осуществления банковских операций: № 3294</w:t>
      </w:r>
    </w:p>
    <w:p w:rsidR="00DC669E" w:rsidRPr="00EB1990" w:rsidRDefault="00DC669E" w:rsidP="00CA225F">
      <w:pPr>
        <w:adjustRightInd w:val="0"/>
        <w:ind w:firstLine="567"/>
        <w:jc w:val="both"/>
        <w:rPr>
          <w:bCs/>
          <w:i/>
          <w:iCs/>
          <w:sz w:val="22"/>
          <w:szCs w:val="22"/>
        </w:rPr>
      </w:pPr>
      <w:r w:rsidRPr="00EB1990">
        <w:rPr>
          <w:bCs/>
          <w:i/>
          <w:iCs/>
          <w:sz w:val="22"/>
          <w:szCs w:val="22"/>
        </w:rPr>
        <w:t>Срок действия: без ограничения срока действия</w:t>
      </w:r>
    </w:p>
    <w:p w:rsidR="00DC669E" w:rsidRPr="00EB1990" w:rsidRDefault="00DC669E" w:rsidP="00CA225F">
      <w:pPr>
        <w:adjustRightInd w:val="0"/>
        <w:ind w:firstLine="567"/>
        <w:jc w:val="both"/>
        <w:rPr>
          <w:bCs/>
          <w:i/>
          <w:iCs/>
          <w:sz w:val="22"/>
          <w:szCs w:val="22"/>
        </w:rPr>
      </w:pPr>
      <w:r w:rsidRPr="00EB1990">
        <w:rPr>
          <w:bCs/>
          <w:i/>
          <w:iCs/>
          <w:sz w:val="22"/>
          <w:szCs w:val="22"/>
        </w:rPr>
        <w:t>Дата выдачи: 26 июля 2012 г.</w:t>
      </w:r>
    </w:p>
    <w:p w:rsidR="00DC669E" w:rsidRPr="00EB1990" w:rsidRDefault="00DC669E" w:rsidP="00CA225F">
      <w:pPr>
        <w:adjustRightInd w:val="0"/>
        <w:ind w:firstLine="567"/>
        <w:jc w:val="both"/>
        <w:rPr>
          <w:bCs/>
          <w:i/>
          <w:iCs/>
          <w:sz w:val="22"/>
          <w:szCs w:val="22"/>
        </w:rPr>
      </w:pPr>
      <w:r w:rsidRPr="00EB1990">
        <w:rPr>
          <w:bCs/>
          <w:i/>
          <w:iCs/>
          <w:sz w:val="22"/>
          <w:szCs w:val="22"/>
        </w:rPr>
        <w:t>Орган, выдавший указанную лицензию: Банк России</w:t>
      </w:r>
    </w:p>
    <w:p w:rsidR="00DC669E" w:rsidRPr="00EB1990" w:rsidRDefault="00DC669E" w:rsidP="00CA225F">
      <w:pPr>
        <w:adjustRightInd w:val="0"/>
        <w:ind w:firstLine="567"/>
        <w:jc w:val="both"/>
        <w:rPr>
          <w:bCs/>
          <w:i/>
          <w:iCs/>
          <w:sz w:val="22"/>
          <w:szCs w:val="22"/>
        </w:rPr>
      </w:pPr>
      <w:r w:rsidRPr="00EB1990">
        <w:rPr>
          <w:bCs/>
          <w:i/>
          <w:iCs/>
          <w:sz w:val="22"/>
          <w:szCs w:val="22"/>
        </w:rPr>
        <w:t>БИК: 044583505</w:t>
      </w:r>
    </w:p>
    <w:p w:rsidR="00DC669E" w:rsidRDefault="00DC669E" w:rsidP="00CA225F">
      <w:pPr>
        <w:adjustRightInd w:val="0"/>
        <w:ind w:firstLine="567"/>
        <w:jc w:val="both"/>
        <w:rPr>
          <w:bCs/>
          <w:i/>
          <w:iCs/>
          <w:sz w:val="22"/>
          <w:szCs w:val="22"/>
        </w:rPr>
      </w:pPr>
      <w:r w:rsidRPr="00EB1990">
        <w:rPr>
          <w:bCs/>
          <w:i/>
          <w:iCs/>
          <w:sz w:val="22"/>
          <w:szCs w:val="22"/>
        </w:rPr>
        <w:t>К/с: 30105810100000000505</w:t>
      </w:r>
      <w:r w:rsidR="00260A31" w:rsidRPr="00260A31">
        <w:t xml:space="preserve"> </w:t>
      </w:r>
      <w:r w:rsidR="00260A31" w:rsidRPr="00260A31">
        <w:rPr>
          <w:bCs/>
          <w:i/>
          <w:iCs/>
          <w:sz w:val="22"/>
          <w:szCs w:val="22"/>
        </w:rPr>
        <w:t>в Отделении 1 Главного управления Центрального банка Российской Федерации по Центральному федеральному округу г. Москва</w:t>
      </w:r>
    </w:p>
    <w:p w:rsidR="003B150A" w:rsidRPr="00EB1990" w:rsidRDefault="003B150A" w:rsidP="00CA225F">
      <w:pPr>
        <w:adjustRightInd w:val="0"/>
        <w:ind w:firstLine="567"/>
        <w:jc w:val="both"/>
        <w:rPr>
          <w:bCs/>
          <w:i/>
          <w:iCs/>
          <w:sz w:val="22"/>
          <w:szCs w:val="22"/>
        </w:rPr>
      </w:pPr>
    </w:p>
    <w:p w:rsidR="00DC669E" w:rsidRPr="00EB1990" w:rsidRDefault="00DC669E" w:rsidP="00CA225F">
      <w:pPr>
        <w:adjustRightInd w:val="0"/>
        <w:ind w:firstLine="567"/>
        <w:jc w:val="both"/>
        <w:rPr>
          <w:bCs/>
          <w:i/>
          <w:iCs/>
          <w:sz w:val="22"/>
          <w:szCs w:val="22"/>
        </w:rPr>
      </w:pPr>
      <w:r w:rsidRPr="00EB1990">
        <w:rPr>
          <w:bCs/>
          <w:i/>
          <w:iCs/>
          <w:sz w:val="22"/>
          <w:szCs w:val="22"/>
        </w:rPr>
        <w:t>Заявки, не соответствующие изложенным выше требованиям, не принимаются.</w:t>
      </w:r>
    </w:p>
    <w:p w:rsidR="00DC669E" w:rsidRPr="00EB1990" w:rsidRDefault="00DC669E" w:rsidP="003B150A">
      <w:pPr>
        <w:adjustRightInd w:val="0"/>
        <w:ind w:firstLine="567"/>
        <w:jc w:val="both"/>
        <w:rPr>
          <w:bCs/>
          <w:i/>
          <w:iCs/>
          <w:sz w:val="22"/>
          <w:szCs w:val="22"/>
        </w:rPr>
      </w:pPr>
      <w:r w:rsidRPr="00EB1990">
        <w:rPr>
          <w:bCs/>
          <w:i/>
          <w:iCs/>
          <w:sz w:val="22"/>
          <w:szCs w:val="22"/>
        </w:rPr>
        <w:t>Приобретение Биржевых облигаций Эмитента в х</w:t>
      </w:r>
      <w:r w:rsidR="003B150A">
        <w:rPr>
          <w:bCs/>
          <w:i/>
          <w:iCs/>
          <w:sz w:val="22"/>
          <w:szCs w:val="22"/>
        </w:rPr>
        <w:t xml:space="preserve">оде их размещения не может быть </w:t>
      </w:r>
      <w:r w:rsidRPr="00EB1990">
        <w:rPr>
          <w:bCs/>
          <w:i/>
          <w:iCs/>
          <w:sz w:val="22"/>
          <w:szCs w:val="22"/>
        </w:rPr>
        <w:t>осуществлено за счет Эмитента.</w:t>
      </w:r>
    </w:p>
    <w:p w:rsidR="00DC669E" w:rsidRPr="00EB1990" w:rsidRDefault="00DC669E" w:rsidP="00B11E9A">
      <w:pPr>
        <w:adjustRightInd w:val="0"/>
        <w:jc w:val="both"/>
        <w:rPr>
          <w:bCs/>
          <w:i/>
          <w:iCs/>
          <w:sz w:val="22"/>
          <w:szCs w:val="22"/>
        </w:rPr>
      </w:pPr>
      <w:r w:rsidRPr="00EB1990">
        <w:rPr>
          <w:bCs/>
          <w:i/>
          <w:iCs/>
          <w:sz w:val="22"/>
          <w:szCs w:val="22"/>
        </w:rPr>
        <w:t>При размещении Биржевых облигаций путем с</w:t>
      </w:r>
      <w:r w:rsidR="003B150A">
        <w:rPr>
          <w:bCs/>
          <w:i/>
          <w:iCs/>
          <w:sz w:val="22"/>
          <w:szCs w:val="22"/>
        </w:rPr>
        <w:t xml:space="preserve">бора адресных заявок со стороны </w:t>
      </w:r>
      <w:r w:rsidRPr="00EB1990">
        <w:rPr>
          <w:bCs/>
          <w:i/>
          <w:iCs/>
          <w:sz w:val="22"/>
          <w:szCs w:val="22"/>
        </w:rPr>
        <w:t>приобретателей на приобретение Биржевых облигаций по фиксированной цене и ставке купона</w:t>
      </w:r>
      <w:r w:rsidR="003B150A">
        <w:rPr>
          <w:bCs/>
          <w:i/>
          <w:iCs/>
          <w:sz w:val="22"/>
          <w:szCs w:val="22"/>
        </w:rPr>
        <w:t xml:space="preserve"> </w:t>
      </w:r>
      <w:r w:rsidRPr="00EB1990">
        <w:rPr>
          <w:bCs/>
          <w:i/>
          <w:iCs/>
          <w:sz w:val="22"/>
          <w:szCs w:val="22"/>
        </w:rPr>
        <w:t>на первый купонный период Эмитент и/или Анд</w:t>
      </w:r>
      <w:r w:rsidR="003B150A">
        <w:rPr>
          <w:bCs/>
          <w:i/>
          <w:iCs/>
          <w:sz w:val="22"/>
          <w:szCs w:val="22"/>
        </w:rPr>
        <w:t xml:space="preserve">еррайтер намереваются заключать </w:t>
      </w:r>
      <w:r w:rsidRPr="00EB1990">
        <w:rPr>
          <w:bCs/>
          <w:i/>
          <w:iCs/>
          <w:sz w:val="22"/>
          <w:szCs w:val="22"/>
        </w:rPr>
        <w:t>предварительные договоры с потенциальными прио</w:t>
      </w:r>
      <w:r w:rsidR="003B150A">
        <w:rPr>
          <w:bCs/>
          <w:i/>
          <w:iCs/>
          <w:sz w:val="22"/>
          <w:szCs w:val="22"/>
        </w:rPr>
        <w:t xml:space="preserve">бретателями Биржевых облигаций, </w:t>
      </w:r>
      <w:r w:rsidRPr="00EB1990">
        <w:rPr>
          <w:bCs/>
          <w:i/>
          <w:iCs/>
          <w:sz w:val="22"/>
          <w:szCs w:val="22"/>
        </w:rPr>
        <w:t>содержащие обязанность заключить в будущем с ними или с действующим в их интересахУчастником торгов основные договоры, направленные на отчуждение им размещаемых ценных</w:t>
      </w:r>
      <w:r w:rsidR="003B150A">
        <w:rPr>
          <w:bCs/>
          <w:i/>
          <w:iCs/>
          <w:sz w:val="22"/>
          <w:szCs w:val="22"/>
        </w:rPr>
        <w:t xml:space="preserve"> </w:t>
      </w:r>
      <w:r w:rsidRPr="00EB1990">
        <w:rPr>
          <w:bCs/>
          <w:i/>
          <w:iCs/>
          <w:sz w:val="22"/>
          <w:szCs w:val="22"/>
        </w:rPr>
        <w:t>бумаг.</w:t>
      </w:r>
    </w:p>
    <w:p w:rsidR="00DC669E" w:rsidRPr="00EB1990" w:rsidRDefault="00DC669E" w:rsidP="003B150A">
      <w:pPr>
        <w:adjustRightInd w:val="0"/>
        <w:ind w:firstLine="567"/>
        <w:jc w:val="both"/>
        <w:rPr>
          <w:bCs/>
          <w:i/>
          <w:iCs/>
          <w:sz w:val="22"/>
          <w:szCs w:val="22"/>
        </w:rPr>
      </w:pPr>
      <w:r w:rsidRPr="00EB1990">
        <w:rPr>
          <w:bCs/>
          <w:i/>
          <w:iCs/>
          <w:sz w:val="22"/>
          <w:szCs w:val="22"/>
        </w:rPr>
        <w:t>Заключение таких предварительных договоров осущест</w:t>
      </w:r>
      <w:r w:rsidR="003B150A">
        <w:rPr>
          <w:bCs/>
          <w:i/>
          <w:iCs/>
          <w:sz w:val="22"/>
          <w:szCs w:val="22"/>
        </w:rPr>
        <w:t xml:space="preserve">вляется путем акцепта, а именно </w:t>
      </w:r>
      <w:r w:rsidRPr="00EB1990">
        <w:rPr>
          <w:bCs/>
          <w:i/>
          <w:iCs/>
          <w:sz w:val="22"/>
          <w:szCs w:val="22"/>
        </w:rPr>
        <w:t>направлением электронного или письменного уведомл</w:t>
      </w:r>
      <w:r w:rsidR="003B150A">
        <w:rPr>
          <w:bCs/>
          <w:i/>
          <w:iCs/>
          <w:sz w:val="22"/>
          <w:szCs w:val="22"/>
        </w:rPr>
        <w:t xml:space="preserve">ения об акцепте Эмитентом и/или </w:t>
      </w:r>
      <w:r w:rsidRPr="00EB1990">
        <w:rPr>
          <w:bCs/>
          <w:i/>
          <w:iCs/>
          <w:sz w:val="22"/>
          <w:szCs w:val="22"/>
        </w:rPr>
        <w:t>Андеррайтером оферт от потенциальных покупателе</w:t>
      </w:r>
      <w:r w:rsidR="003B150A">
        <w:rPr>
          <w:bCs/>
          <w:i/>
          <w:iCs/>
          <w:sz w:val="22"/>
          <w:szCs w:val="22"/>
        </w:rPr>
        <w:t xml:space="preserve">й на заключение предварительных </w:t>
      </w:r>
      <w:r w:rsidRPr="00EB1990">
        <w:rPr>
          <w:bCs/>
          <w:i/>
          <w:iCs/>
          <w:sz w:val="22"/>
          <w:szCs w:val="22"/>
        </w:rPr>
        <w:t>договоров, в соответствии с которыми покупатель и Эмитент обязуются заключить в дату</w:t>
      </w:r>
      <w:r w:rsidR="003B150A">
        <w:rPr>
          <w:bCs/>
          <w:i/>
          <w:iCs/>
          <w:sz w:val="22"/>
          <w:szCs w:val="22"/>
        </w:rPr>
        <w:t xml:space="preserve"> </w:t>
      </w:r>
      <w:r w:rsidRPr="00EB1990">
        <w:rPr>
          <w:bCs/>
          <w:i/>
          <w:iCs/>
          <w:sz w:val="22"/>
          <w:szCs w:val="22"/>
        </w:rPr>
        <w:t>начала размещения Биржевых облигаций основные до</w:t>
      </w:r>
      <w:r w:rsidR="003B150A">
        <w:rPr>
          <w:bCs/>
          <w:i/>
          <w:iCs/>
          <w:sz w:val="22"/>
          <w:szCs w:val="22"/>
        </w:rPr>
        <w:t xml:space="preserve">говоры по приобретению Биржевых </w:t>
      </w:r>
      <w:r w:rsidRPr="00EB1990">
        <w:rPr>
          <w:bCs/>
          <w:i/>
          <w:iCs/>
          <w:sz w:val="22"/>
          <w:szCs w:val="22"/>
        </w:rPr>
        <w:t>облигаций (далее – «Предварительные договоры»). При этом любая оферта с предложением</w:t>
      </w:r>
      <w:r w:rsidR="003B150A">
        <w:rPr>
          <w:bCs/>
          <w:i/>
          <w:iCs/>
          <w:sz w:val="22"/>
          <w:szCs w:val="22"/>
        </w:rPr>
        <w:t xml:space="preserve"> </w:t>
      </w:r>
      <w:r w:rsidRPr="00EB1990">
        <w:rPr>
          <w:bCs/>
          <w:i/>
          <w:iCs/>
          <w:sz w:val="22"/>
          <w:szCs w:val="22"/>
        </w:rPr>
        <w:t xml:space="preserve">заключить Предварительный договор, по усмотрению </w:t>
      </w:r>
      <w:r w:rsidR="003B150A">
        <w:rPr>
          <w:bCs/>
          <w:i/>
          <w:iCs/>
          <w:sz w:val="22"/>
          <w:szCs w:val="22"/>
        </w:rPr>
        <w:t xml:space="preserve">Эмитента, может быть отклонена, </w:t>
      </w:r>
      <w:r w:rsidRPr="00EB1990">
        <w:rPr>
          <w:bCs/>
          <w:i/>
          <w:iCs/>
          <w:sz w:val="22"/>
          <w:szCs w:val="22"/>
        </w:rPr>
        <w:t>акцептована полностью или в части.</w:t>
      </w:r>
    </w:p>
    <w:p w:rsidR="00DC669E" w:rsidRPr="00EB1990" w:rsidRDefault="00DC669E" w:rsidP="003B150A">
      <w:pPr>
        <w:adjustRightInd w:val="0"/>
        <w:ind w:firstLine="567"/>
        <w:jc w:val="both"/>
        <w:rPr>
          <w:bCs/>
          <w:i/>
          <w:iCs/>
          <w:sz w:val="22"/>
          <w:szCs w:val="22"/>
        </w:rPr>
      </w:pPr>
      <w:r w:rsidRPr="00EB1990">
        <w:rPr>
          <w:bCs/>
          <w:i/>
          <w:iCs/>
          <w:sz w:val="22"/>
          <w:szCs w:val="22"/>
        </w:rPr>
        <w:t>Ответ о принятии предложения на заключение Пре</w:t>
      </w:r>
      <w:r w:rsidR="003B150A">
        <w:rPr>
          <w:bCs/>
          <w:i/>
          <w:iCs/>
          <w:sz w:val="22"/>
          <w:szCs w:val="22"/>
        </w:rPr>
        <w:t xml:space="preserve">дварительного договора (акцепт) </w:t>
      </w:r>
      <w:r w:rsidRPr="00EB1990">
        <w:rPr>
          <w:bCs/>
          <w:i/>
          <w:iCs/>
          <w:sz w:val="22"/>
          <w:szCs w:val="22"/>
        </w:rPr>
        <w:t>направляется лицам, определяемым Эмитентом по его усмотрению из числа потенциальных</w:t>
      </w:r>
      <w:r w:rsidR="003B150A">
        <w:rPr>
          <w:bCs/>
          <w:i/>
          <w:iCs/>
          <w:sz w:val="22"/>
          <w:szCs w:val="22"/>
        </w:rPr>
        <w:t xml:space="preserve"> </w:t>
      </w:r>
      <w:r w:rsidRPr="00EB1990">
        <w:rPr>
          <w:bCs/>
          <w:i/>
          <w:iCs/>
          <w:sz w:val="22"/>
          <w:szCs w:val="22"/>
        </w:rPr>
        <w:t>покупателей Биржевых облигаций, сделавших такие предложения (оферты) не позднее даты,</w:t>
      </w:r>
      <w:r w:rsidR="003B150A">
        <w:rPr>
          <w:bCs/>
          <w:i/>
          <w:iCs/>
          <w:sz w:val="22"/>
          <w:szCs w:val="22"/>
        </w:rPr>
        <w:t xml:space="preserve"> </w:t>
      </w:r>
      <w:r w:rsidRPr="00EB1990">
        <w:rPr>
          <w:bCs/>
          <w:i/>
          <w:iCs/>
          <w:sz w:val="22"/>
          <w:szCs w:val="22"/>
        </w:rPr>
        <w:t>предшествующей дате начала размещения Биржевых облигаций.</w:t>
      </w:r>
    </w:p>
    <w:p w:rsidR="00DC669E" w:rsidRPr="00EB1990" w:rsidRDefault="00DC669E" w:rsidP="003B150A">
      <w:pPr>
        <w:adjustRightInd w:val="0"/>
        <w:ind w:firstLine="567"/>
        <w:jc w:val="both"/>
        <w:rPr>
          <w:bCs/>
          <w:i/>
          <w:iCs/>
          <w:sz w:val="22"/>
          <w:szCs w:val="22"/>
        </w:rPr>
      </w:pPr>
      <w:r w:rsidRPr="00EB1990">
        <w:rPr>
          <w:bCs/>
          <w:i/>
          <w:iCs/>
          <w:sz w:val="22"/>
          <w:szCs w:val="22"/>
        </w:rPr>
        <w:t>Уведомления об акцепте оферт потенциа</w:t>
      </w:r>
      <w:r w:rsidR="003B150A">
        <w:rPr>
          <w:bCs/>
          <w:i/>
          <w:iCs/>
          <w:sz w:val="22"/>
          <w:szCs w:val="22"/>
        </w:rPr>
        <w:t xml:space="preserve">льных покупателей на заключение </w:t>
      </w:r>
      <w:r w:rsidRPr="00EB1990">
        <w:rPr>
          <w:bCs/>
          <w:i/>
          <w:iCs/>
          <w:sz w:val="22"/>
          <w:szCs w:val="22"/>
        </w:rPr>
        <w:t>Предварительных договоров, направляется Эмитентом и/или Андеррайтером потенциальному</w:t>
      </w:r>
      <w:r w:rsidR="003B150A">
        <w:rPr>
          <w:bCs/>
          <w:i/>
          <w:iCs/>
          <w:sz w:val="22"/>
          <w:szCs w:val="22"/>
        </w:rPr>
        <w:t xml:space="preserve"> </w:t>
      </w:r>
      <w:r w:rsidRPr="00EB1990">
        <w:rPr>
          <w:bCs/>
          <w:i/>
          <w:iCs/>
          <w:sz w:val="22"/>
          <w:szCs w:val="22"/>
        </w:rPr>
        <w:t>приобретателю не позднее даты, непосредственно предшествующей дате начала размещения</w:t>
      </w:r>
      <w:r w:rsidR="003B150A">
        <w:rPr>
          <w:bCs/>
          <w:i/>
          <w:iCs/>
          <w:sz w:val="22"/>
          <w:szCs w:val="22"/>
        </w:rPr>
        <w:t xml:space="preserve"> </w:t>
      </w:r>
      <w:r w:rsidRPr="00EB1990">
        <w:rPr>
          <w:bCs/>
          <w:i/>
          <w:iCs/>
          <w:sz w:val="22"/>
          <w:szCs w:val="22"/>
        </w:rPr>
        <w:t>Биржевых облигаций.</w:t>
      </w:r>
    </w:p>
    <w:p w:rsidR="00A24661" w:rsidRDefault="00A24661" w:rsidP="003B150A">
      <w:pPr>
        <w:adjustRightInd w:val="0"/>
        <w:ind w:firstLine="567"/>
        <w:jc w:val="both"/>
        <w:rPr>
          <w:bCs/>
          <w:iCs/>
          <w:sz w:val="22"/>
          <w:szCs w:val="22"/>
        </w:rPr>
      </w:pPr>
    </w:p>
    <w:p w:rsidR="00DC669E" w:rsidRPr="00B11E9A" w:rsidRDefault="00DC669E" w:rsidP="003B150A">
      <w:pPr>
        <w:adjustRightInd w:val="0"/>
        <w:ind w:firstLine="567"/>
        <w:jc w:val="both"/>
        <w:rPr>
          <w:bCs/>
          <w:iCs/>
          <w:sz w:val="22"/>
          <w:szCs w:val="22"/>
        </w:rPr>
      </w:pPr>
      <w:r w:rsidRPr="00B11E9A">
        <w:rPr>
          <w:bCs/>
          <w:iCs/>
          <w:sz w:val="22"/>
          <w:szCs w:val="22"/>
        </w:rPr>
        <w:lastRenderedPageBreak/>
        <w:t>Порядок раскрытия информации о сроке для нап</w:t>
      </w:r>
      <w:r w:rsidR="003B150A" w:rsidRPr="00B11E9A">
        <w:rPr>
          <w:bCs/>
          <w:iCs/>
          <w:sz w:val="22"/>
          <w:szCs w:val="22"/>
        </w:rPr>
        <w:t xml:space="preserve">равления оферт от потенциальных </w:t>
      </w:r>
      <w:r w:rsidRPr="00B11E9A">
        <w:rPr>
          <w:bCs/>
          <w:iCs/>
          <w:sz w:val="22"/>
          <w:szCs w:val="22"/>
        </w:rPr>
        <w:t>приобретателей Биржевых облигаций с предложением заключить Предварительные договоры:</w:t>
      </w:r>
    </w:p>
    <w:p w:rsidR="00DC669E" w:rsidRPr="00EB1990" w:rsidRDefault="00DC669E" w:rsidP="003B150A">
      <w:pPr>
        <w:adjustRightInd w:val="0"/>
        <w:ind w:firstLine="567"/>
        <w:jc w:val="both"/>
        <w:rPr>
          <w:bCs/>
          <w:i/>
          <w:iCs/>
          <w:sz w:val="22"/>
          <w:szCs w:val="22"/>
        </w:rPr>
      </w:pPr>
      <w:r w:rsidRPr="00EB1990">
        <w:rPr>
          <w:bCs/>
          <w:i/>
          <w:iCs/>
          <w:sz w:val="22"/>
          <w:szCs w:val="22"/>
        </w:rPr>
        <w:t>Эмитент раскрывает информацию о сроке для н</w:t>
      </w:r>
      <w:r w:rsidR="003B150A">
        <w:rPr>
          <w:bCs/>
          <w:i/>
          <w:iCs/>
          <w:sz w:val="22"/>
          <w:szCs w:val="22"/>
        </w:rPr>
        <w:t xml:space="preserve">аправления оферт с предложением </w:t>
      </w:r>
      <w:r w:rsidRPr="00EB1990">
        <w:rPr>
          <w:bCs/>
          <w:i/>
          <w:iCs/>
          <w:sz w:val="22"/>
          <w:szCs w:val="22"/>
        </w:rPr>
        <w:t>заключить Предварительный договор в форме с</w:t>
      </w:r>
      <w:r w:rsidR="003B150A">
        <w:rPr>
          <w:bCs/>
          <w:i/>
          <w:iCs/>
          <w:sz w:val="22"/>
          <w:szCs w:val="22"/>
        </w:rPr>
        <w:t xml:space="preserve">ообщения о существенном факте в </w:t>
      </w:r>
      <w:r w:rsidRPr="00EB1990">
        <w:rPr>
          <w:bCs/>
          <w:i/>
          <w:iCs/>
          <w:sz w:val="22"/>
          <w:szCs w:val="22"/>
        </w:rPr>
        <w:t>соответствии с п. 11 Решения о выпуске ценных бумаг и п. 2.9 Проспекта ценных бумаг.</w:t>
      </w:r>
    </w:p>
    <w:p w:rsidR="00DC669E" w:rsidRPr="00EB1990" w:rsidRDefault="00DC669E" w:rsidP="003B150A">
      <w:pPr>
        <w:adjustRightInd w:val="0"/>
        <w:ind w:firstLine="567"/>
        <w:jc w:val="both"/>
        <w:rPr>
          <w:bCs/>
          <w:i/>
          <w:iCs/>
          <w:sz w:val="22"/>
          <w:szCs w:val="22"/>
        </w:rPr>
      </w:pPr>
      <w:r w:rsidRPr="00EB1990">
        <w:rPr>
          <w:bCs/>
          <w:i/>
          <w:iCs/>
          <w:sz w:val="22"/>
          <w:szCs w:val="22"/>
        </w:rPr>
        <w:t>Указанная информация должна содержать в себе</w:t>
      </w:r>
      <w:r w:rsidR="003B150A">
        <w:rPr>
          <w:bCs/>
          <w:i/>
          <w:iCs/>
          <w:sz w:val="22"/>
          <w:szCs w:val="22"/>
        </w:rPr>
        <w:t xml:space="preserve"> форму оферты от потенциального </w:t>
      </w:r>
      <w:r w:rsidRPr="00EB1990">
        <w:rPr>
          <w:bCs/>
          <w:i/>
          <w:iCs/>
          <w:sz w:val="22"/>
          <w:szCs w:val="22"/>
        </w:rPr>
        <w:t xml:space="preserve">покупателя с предложением заключить Предварительный </w:t>
      </w:r>
      <w:r w:rsidR="003B150A">
        <w:rPr>
          <w:bCs/>
          <w:i/>
          <w:iCs/>
          <w:sz w:val="22"/>
          <w:szCs w:val="22"/>
        </w:rPr>
        <w:t xml:space="preserve">договор, а также порядок и срок </w:t>
      </w:r>
      <w:r w:rsidRPr="00EB1990">
        <w:rPr>
          <w:bCs/>
          <w:i/>
          <w:iCs/>
          <w:sz w:val="22"/>
          <w:szCs w:val="22"/>
        </w:rPr>
        <w:t>направления данных оферт.</w:t>
      </w:r>
    </w:p>
    <w:p w:rsidR="00DC669E" w:rsidRPr="00EB1990" w:rsidRDefault="00DC669E" w:rsidP="003B150A">
      <w:pPr>
        <w:adjustRightInd w:val="0"/>
        <w:ind w:firstLine="567"/>
        <w:jc w:val="both"/>
        <w:rPr>
          <w:bCs/>
          <w:i/>
          <w:iCs/>
          <w:sz w:val="22"/>
          <w:szCs w:val="22"/>
        </w:rPr>
      </w:pPr>
      <w:r w:rsidRPr="00EB1990">
        <w:rPr>
          <w:bCs/>
          <w:i/>
          <w:iCs/>
          <w:sz w:val="22"/>
          <w:szCs w:val="22"/>
        </w:rPr>
        <w:t>В направляемых офертах с предложением за</w:t>
      </w:r>
      <w:r w:rsidR="003B150A">
        <w:rPr>
          <w:bCs/>
          <w:i/>
          <w:iCs/>
          <w:sz w:val="22"/>
          <w:szCs w:val="22"/>
        </w:rPr>
        <w:t xml:space="preserve">ключить Предварительный договор </w:t>
      </w:r>
      <w:r w:rsidRPr="00EB1990">
        <w:rPr>
          <w:bCs/>
          <w:i/>
          <w:iCs/>
          <w:sz w:val="22"/>
          <w:szCs w:val="22"/>
        </w:rPr>
        <w:t>потенциальный покупатель указывает максимальную су</w:t>
      </w:r>
      <w:r w:rsidR="003B150A">
        <w:rPr>
          <w:bCs/>
          <w:i/>
          <w:iCs/>
          <w:sz w:val="22"/>
          <w:szCs w:val="22"/>
        </w:rPr>
        <w:t xml:space="preserve">мму, на которую он готов купить </w:t>
      </w:r>
      <w:r w:rsidRPr="00EB1990">
        <w:rPr>
          <w:bCs/>
          <w:i/>
          <w:iCs/>
          <w:sz w:val="22"/>
          <w:szCs w:val="22"/>
        </w:rPr>
        <w:t>Биржевые облигации, и минимальную ставку купона на первый купонный период по Биржевым</w:t>
      </w:r>
      <w:r w:rsidR="003B150A">
        <w:rPr>
          <w:bCs/>
          <w:i/>
          <w:iCs/>
          <w:sz w:val="22"/>
          <w:szCs w:val="22"/>
        </w:rPr>
        <w:t xml:space="preserve"> </w:t>
      </w:r>
      <w:r w:rsidRPr="00EB1990">
        <w:rPr>
          <w:bCs/>
          <w:i/>
          <w:iCs/>
          <w:sz w:val="22"/>
          <w:szCs w:val="22"/>
        </w:rPr>
        <w:t>облигациям (коридор значений ставки купона на первый купонный период), при которой он готов</w:t>
      </w:r>
      <w:r w:rsidR="003B150A">
        <w:rPr>
          <w:bCs/>
          <w:i/>
          <w:iCs/>
          <w:sz w:val="22"/>
          <w:szCs w:val="22"/>
        </w:rPr>
        <w:t xml:space="preserve"> </w:t>
      </w:r>
      <w:r w:rsidRPr="00EB1990">
        <w:rPr>
          <w:bCs/>
          <w:i/>
          <w:iCs/>
          <w:sz w:val="22"/>
          <w:szCs w:val="22"/>
        </w:rPr>
        <w:t>приобрести Биржевые облигации на указанную максима</w:t>
      </w:r>
      <w:r w:rsidR="003B150A">
        <w:rPr>
          <w:bCs/>
          <w:i/>
          <w:iCs/>
          <w:sz w:val="22"/>
          <w:szCs w:val="22"/>
        </w:rPr>
        <w:t xml:space="preserve">льную сумму. Направляя оферту с </w:t>
      </w:r>
      <w:r w:rsidRPr="00EB1990">
        <w:rPr>
          <w:bCs/>
          <w:i/>
          <w:iCs/>
          <w:sz w:val="22"/>
          <w:szCs w:val="22"/>
        </w:rPr>
        <w:t>предложением заключить Предварительный договор, потенциальный покупатель соглашается с</w:t>
      </w:r>
      <w:r w:rsidR="003B150A">
        <w:rPr>
          <w:bCs/>
          <w:i/>
          <w:iCs/>
          <w:sz w:val="22"/>
          <w:szCs w:val="22"/>
        </w:rPr>
        <w:t xml:space="preserve"> </w:t>
      </w:r>
      <w:r w:rsidRPr="00EB1990">
        <w:rPr>
          <w:bCs/>
          <w:i/>
          <w:iCs/>
          <w:sz w:val="22"/>
          <w:szCs w:val="22"/>
        </w:rPr>
        <w:t>тем, что она может быть отклонена, акцептована полностью или в части.</w:t>
      </w:r>
    </w:p>
    <w:p w:rsidR="00DC669E" w:rsidRPr="00EB1990" w:rsidRDefault="00DC669E" w:rsidP="003B150A">
      <w:pPr>
        <w:adjustRightInd w:val="0"/>
        <w:ind w:firstLine="567"/>
        <w:jc w:val="both"/>
        <w:rPr>
          <w:bCs/>
          <w:i/>
          <w:iCs/>
          <w:sz w:val="22"/>
          <w:szCs w:val="22"/>
        </w:rPr>
      </w:pPr>
      <w:r w:rsidRPr="00EB1990">
        <w:rPr>
          <w:bCs/>
          <w:i/>
          <w:iCs/>
          <w:sz w:val="22"/>
          <w:szCs w:val="22"/>
        </w:rPr>
        <w:t>Прием оферт от потенциальных покуп</w:t>
      </w:r>
      <w:r w:rsidR="003B150A">
        <w:rPr>
          <w:bCs/>
          <w:i/>
          <w:iCs/>
          <w:sz w:val="22"/>
          <w:szCs w:val="22"/>
        </w:rPr>
        <w:t xml:space="preserve">ателей с предложением заключить </w:t>
      </w:r>
      <w:r w:rsidRPr="00EB1990">
        <w:rPr>
          <w:bCs/>
          <w:i/>
          <w:iCs/>
          <w:sz w:val="22"/>
          <w:szCs w:val="22"/>
        </w:rPr>
        <w:t>Предварительный договор допускается только с даты раскрытия в Ленте новостей информации</w:t>
      </w:r>
      <w:r w:rsidR="003B150A">
        <w:rPr>
          <w:bCs/>
          <w:i/>
          <w:iCs/>
          <w:sz w:val="22"/>
          <w:szCs w:val="22"/>
        </w:rPr>
        <w:t xml:space="preserve"> </w:t>
      </w:r>
      <w:r w:rsidRPr="00EB1990">
        <w:rPr>
          <w:bCs/>
          <w:i/>
          <w:iCs/>
          <w:sz w:val="22"/>
          <w:szCs w:val="22"/>
        </w:rPr>
        <w:t>о направлении оферт от потенциальных покуп</w:t>
      </w:r>
      <w:r w:rsidR="003B150A">
        <w:rPr>
          <w:bCs/>
          <w:i/>
          <w:iCs/>
          <w:sz w:val="22"/>
          <w:szCs w:val="22"/>
        </w:rPr>
        <w:t xml:space="preserve">ателей с предложением заключить </w:t>
      </w:r>
      <w:r w:rsidRPr="00EB1990">
        <w:rPr>
          <w:bCs/>
          <w:i/>
          <w:iCs/>
          <w:sz w:val="22"/>
          <w:szCs w:val="22"/>
        </w:rPr>
        <w:t>Предварительные договоры</w:t>
      </w:r>
      <w:r w:rsidR="00A24661" w:rsidRPr="00A24661">
        <w:t xml:space="preserve"> </w:t>
      </w:r>
      <w:r w:rsidR="00A24661" w:rsidRPr="00A24661">
        <w:rPr>
          <w:bCs/>
          <w:i/>
          <w:iCs/>
          <w:sz w:val="22"/>
          <w:szCs w:val="22"/>
        </w:rPr>
        <w:t>и заканчивается не позднее даты, непосредственно предшествующей дате начала срока размещения Биржевых облигаций.</w:t>
      </w:r>
      <w:r w:rsidRPr="00EB1990">
        <w:rPr>
          <w:bCs/>
          <w:i/>
          <w:iCs/>
          <w:sz w:val="22"/>
          <w:szCs w:val="22"/>
        </w:rPr>
        <w:t>.</w:t>
      </w:r>
    </w:p>
    <w:p w:rsidR="00DC669E" w:rsidRPr="00EB1990" w:rsidRDefault="00DC669E" w:rsidP="003B150A">
      <w:pPr>
        <w:adjustRightInd w:val="0"/>
        <w:ind w:firstLine="567"/>
        <w:jc w:val="both"/>
        <w:rPr>
          <w:bCs/>
          <w:i/>
          <w:iCs/>
          <w:sz w:val="22"/>
          <w:szCs w:val="22"/>
        </w:rPr>
      </w:pPr>
      <w:r w:rsidRPr="00EB1990">
        <w:rPr>
          <w:bCs/>
          <w:i/>
          <w:iCs/>
          <w:sz w:val="22"/>
          <w:szCs w:val="22"/>
        </w:rPr>
        <w:t xml:space="preserve">Первоначально установленная решением Эмитента дата </w:t>
      </w:r>
      <w:r w:rsidR="003B150A">
        <w:rPr>
          <w:bCs/>
          <w:i/>
          <w:iCs/>
          <w:sz w:val="22"/>
          <w:szCs w:val="22"/>
        </w:rPr>
        <w:t xml:space="preserve">окончания срока для направления </w:t>
      </w:r>
      <w:r w:rsidRPr="00EB1990">
        <w:rPr>
          <w:bCs/>
          <w:i/>
          <w:iCs/>
          <w:sz w:val="22"/>
          <w:szCs w:val="22"/>
        </w:rPr>
        <w:t>оферт от потенциальных покупателей на заключение Предварительных договоров может быть</w:t>
      </w:r>
      <w:r w:rsidR="003B150A">
        <w:rPr>
          <w:bCs/>
          <w:i/>
          <w:iCs/>
          <w:sz w:val="22"/>
          <w:szCs w:val="22"/>
        </w:rPr>
        <w:t xml:space="preserve"> </w:t>
      </w:r>
      <w:r w:rsidRPr="00EB1990">
        <w:rPr>
          <w:bCs/>
          <w:i/>
          <w:iCs/>
          <w:sz w:val="22"/>
          <w:szCs w:val="22"/>
        </w:rPr>
        <w:t>изменена решением Эмитента. Информация об этом р</w:t>
      </w:r>
      <w:r w:rsidR="003B150A">
        <w:rPr>
          <w:bCs/>
          <w:i/>
          <w:iCs/>
          <w:sz w:val="22"/>
          <w:szCs w:val="22"/>
        </w:rPr>
        <w:t xml:space="preserve">аскрывается в форме сообщения о </w:t>
      </w:r>
      <w:r w:rsidRPr="00EB1990">
        <w:rPr>
          <w:bCs/>
          <w:i/>
          <w:iCs/>
          <w:sz w:val="22"/>
          <w:szCs w:val="22"/>
        </w:rPr>
        <w:t>существенном факте в сроки и порядке, предусмотренные пунктом 11 Решения о выпуске ценных</w:t>
      </w:r>
      <w:r w:rsidR="003B150A">
        <w:rPr>
          <w:bCs/>
          <w:i/>
          <w:iCs/>
          <w:sz w:val="22"/>
          <w:szCs w:val="22"/>
        </w:rPr>
        <w:t xml:space="preserve"> </w:t>
      </w:r>
      <w:r w:rsidRPr="00EB1990">
        <w:rPr>
          <w:bCs/>
          <w:i/>
          <w:iCs/>
          <w:sz w:val="22"/>
          <w:szCs w:val="22"/>
        </w:rPr>
        <w:t>бумаг и пунктом 2.9 Проспекта ценных бумаг.</w:t>
      </w:r>
    </w:p>
    <w:p w:rsidR="00DC669E" w:rsidRPr="00B11E9A" w:rsidRDefault="00DC669E" w:rsidP="003B150A">
      <w:pPr>
        <w:adjustRightInd w:val="0"/>
        <w:ind w:firstLine="567"/>
        <w:jc w:val="both"/>
        <w:rPr>
          <w:bCs/>
          <w:iCs/>
          <w:sz w:val="22"/>
          <w:szCs w:val="22"/>
        </w:rPr>
      </w:pPr>
      <w:r w:rsidRPr="00B11E9A">
        <w:rPr>
          <w:bCs/>
          <w:iCs/>
          <w:sz w:val="22"/>
          <w:szCs w:val="22"/>
        </w:rPr>
        <w:t xml:space="preserve">Порядок раскрытия информации об истечении срока для </w:t>
      </w:r>
      <w:r w:rsidR="003B150A" w:rsidRPr="00B11E9A">
        <w:rPr>
          <w:bCs/>
          <w:iCs/>
          <w:sz w:val="22"/>
          <w:szCs w:val="22"/>
        </w:rPr>
        <w:t xml:space="preserve">направления оферт потенциальных </w:t>
      </w:r>
      <w:r w:rsidRPr="00B11E9A">
        <w:rPr>
          <w:bCs/>
          <w:iCs/>
          <w:sz w:val="22"/>
          <w:szCs w:val="22"/>
        </w:rPr>
        <w:t>приобретателей Биржевых облигаций с предложением заключить Предварительный договор:</w:t>
      </w:r>
    </w:p>
    <w:p w:rsidR="00DC669E" w:rsidRPr="00EB1990" w:rsidRDefault="00DC669E" w:rsidP="003B150A">
      <w:pPr>
        <w:adjustRightInd w:val="0"/>
        <w:ind w:firstLine="567"/>
        <w:jc w:val="both"/>
        <w:rPr>
          <w:bCs/>
          <w:i/>
          <w:iCs/>
          <w:sz w:val="22"/>
          <w:szCs w:val="22"/>
        </w:rPr>
      </w:pPr>
      <w:r w:rsidRPr="00EB1990">
        <w:rPr>
          <w:bCs/>
          <w:i/>
          <w:iCs/>
          <w:sz w:val="22"/>
          <w:szCs w:val="22"/>
        </w:rPr>
        <w:t>Информация об истечении срока для направления оф</w:t>
      </w:r>
      <w:r w:rsidR="003B150A">
        <w:rPr>
          <w:bCs/>
          <w:i/>
          <w:iCs/>
          <w:sz w:val="22"/>
          <w:szCs w:val="22"/>
        </w:rPr>
        <w:t xml:space="preserve">ерт потенциальных покупателей с </w:t>
      </w:r>
      <w:r w:rsidRPr="00EB1990">
        <w:rPr>
          <w:bCs/>
          <w:i/>
          <w:iCs/>
          <w:sz w:val="22"/>
          <w:szCs w:val="22"/>
        </w:rPr>
        <w:t>предложением заключить Предварительный договор</w:t>
      </w:r>
      <w:r w:rsidR="003B150A">
        <w:rPr>
          <w:bCs/>
          <w:i/>
          <w:iCs/>
          <w:sz w:val="22"/>
          <w:szCs w:val="22"/>
        </w:rPr>
        <w:t xml:space="preserve"> раскрывается Эмитентом в форме </w:t>
      </w:r>
      <w:r w:rsidRPr="00EB1990">
        <w:rPr>
          <w:bCs/>
          <w:i/>
          <w:iCs/>
          <w:sz w:val="22"/>
          <w:szCs w:val="22"/>
        </w:rPr>
        <w:t>сообщения о существенном факте в соответствии с п. 11 Решения о выпуске ценных бумаг и п.</w:t>
      </w:r>
      <w:r w:rsidR="003B150A">
        <w:rPr>
          <w:bCs/>
          <w:i/>
          <w:iCs/>
          <w:sz w:val="22"/>
          <w:szCs w:val="22"/>
        </w:rPr>
        <w:t xml:space="preserve"> </w:t>
      </w:r>
      <w:r w:rsidRPr="00EB1990">
        <w:rPr>
          <w:bCs/>
          <w:i/>
          <w:iCs/>
          <w:sz w:val="22"/>
          <w:szCs w:val="22"/>
        </w:rPr>
        <w:t>2.9 Проспекта ценных бумаг.</w:t>
      </w:r>
    </w:p>
    <w:p w:rsidR="00DC669E" w:rsidRPr="00EB1990" w:rsidRDefault="00DC669E" w:rsidP="003B150A">
      <w:pPr>
        <w:adjustRightInd w:val="0"/>
        <w:ind w:firstLine="567"/>
        <w:jc w:val="both"/>
        <w:rPr>
          <w:bCs/>
          <w:i/>
          <w:iCs/>
          <w:sz w:val="22"/>
          <w:szCs w:val="22"/>
        </w:rPr>
      </w:pPr>
      <w:r w:rsidRPr="00EB1990">
        <w:rPr>
          <w:bCs/>
          <w:i/>
          <w:iCs/>
          <w:sz w:val="22"/>
          <w:szCs w:val="22"/>
        </w:rPr>
        <w:t>Основные договоры по приобретению Биржевых обли</w:t>
      </w:r>
      <w:r w:rsidR="003B150A">
        <w:rPr>
          <w:bCs/>
          <w:i/>
          <w:iCs/>
          <w:sz w:val="22"/>
          <w:szCs w:val="22"/>
        </w:rPr>
        <w:t xml:space="preserve">гаций заключаются в дату начала </w:t>
      </w:r>
      <w:r w:rsidRPr="00EB1990">
        <w:rPr>
          <w:bCs/>
          <w:i/>
          <w:iCs/>
          <w:sz w:val="22"/>
          <w:szCs w:val="22"/>
        </w:rPr>
        <w:t>размещения Биржевых облигаций по Цене размещения Биржевых облигаций, указанной в п. 8.4</w:t>
      </w:r>
    </w:p>
    <w:p w:rsidR="00DC669E" w:rsidRDefault="00DC669E" w:rsidP="00B11E9A">
      <w:pPr>
        <w:adjustRightInd w:val="0"/>
        <w:jc w:val="both"/>
        <w:rPr>
          <w:bCs/>
          <w:i/>
          <w:iCs/>
          <w:sz w:val="22"/>
          <w:szCs w:val="22"/>
        </w:rPr>
      </w:pPr>
      <w:r w:rsidRPr="00EB1990">
        <w:rPr>
          <w:bCs/>
          <w:i/>
          <w:iCs/>
          <w:sz w:val="22"/>
          <w:szCs w:val="22"/>
        </w:rPr>
        <w:t>Решения о выпуске ценных бумаг и п. 2.4 Проспекта ценных бу</w:t>
      </w:r>
      <w:r w:rsidR="003B150A">
        <w:rPr>
          <w:bCs/>
          <w:i/>
          <w:iCs/>
          <w:sz w:val="22"/>
          <w:szCs w:val="22"/>
        </w:rPr>
        <w:t xml:space="preserve">маг, путем выставления адресных </w:t>
      </w:r>
      <w:r w:rsidRPr="00EB1990">
        <w:rPr>
          <w:bCs/>
          <w:i/>
          <w:iCs/>
          <w:sz w:val="22"/>
          <w:szCs w:val="22"/>
        </w:rPr>
        <w:t>заявок в Системе торгов ФБ ММВБ в порядке, установленном настоящим подпунктом.</w:t>
      </w:r>
    </w:p>
    <w:p w:rsidR="00EB6BC0" w:rsidRDefault="00EB6BC0" w:rsidP="00B11E9A">
      <w:pPr>
        <w:adjustRightInd w:val="0"/>
        <w:jc w:val="both"/>
        <w:rPr>
          <w:bCs/>
          <w:i/>
          <w:iCs/>
          <w:sz w:val="22"/>
          <w:szCs w:val="22"/>
        </w:rPr>
      </w:pPr>
    </w:p>
    <w:p w:rsidR="00BC74D5" w:rsidRPr="00EB1990" w:rsidRDefault="00BC74D5" w:rsidP="00CA225F">
      <w:pPr>
        <w:adjustRightInd w:val="0"/>
        <w:ind w:firstLine="567"/>
        <w:jc w:val="both"/>
        <w:rPr>
          <w:bCs/>
          <w:i/>
          <w:iCs/>
          <w:sz w:val="22"/>
          <w:szCs w:val="22"/>
        </w:rPr>
      </w:pPr>
    </w:p>
    <w:p w:rsidR="00DC669E" w:rsidRPr="00BC74D5" w:rsidRDefault="00DC669E" w:rsidP="00CA225F">
      <w:pPr>
        <w:adjustRightInd w:val="0"/>
        <w:ind w:firstLine="567"/>
        <w:jc w:val="both"/>
        <w:rPr>
          <w:bCs/>
          <w:iCs/>
          <w:sz w:val="22"/>
          <w:szCs w:val="22"/>
        </w:rPr>
      </w:pPr>
      <w:r w:rsidRPr="00BC74D5">
        <w:rPr>
          <w:bCs/>
          <w:iCs/>
          <w:sz w:val="22"/>
          <w:szCs w:val="22"/>
        </w:rPr>
        <w:t>Сведения об организаторе торговли:</w:t>
      </w:r>
    </w:p>
    <w:p w:rsidR="00DC669E" w:rsidRPr="00EB1990" w:rsidRDefault="00DC669E" w:rsidP="00CA225F">
      <w:pPr>
        <w:adjustRightInd w:val="0"/>
        <w:ind w:firstLine="567"/>
        <w:jc w:val="both"/>
        <w:rPr>
          <w:bCs/>
          <w:i/>
          <w:iCs/>
          <w:sz w:val="22"/>
          <w:szCs w:val="22"/>
        </w:rPr>
      </w:pPr>
      <w:r w:rsidRPr="00EB1990">
        <w:rPr>
          <w:bCs/>
          <w:i/>
          <w:iCs/>
          <w:sz w:val="22"/>
          <w:szCs w:val="22"/>
        </w:rPr>
        <w:t>Полное фирменное наименование: Закрытое акционерное общество «Фондовая Биржа</w:t>
      </w:r>
    </w:p>
    <w:p w:rsidR="00DC669E" w:rsidRPr="00EB1990" w:rsidRDefault="00DC669E" w:rsidP="00B27486">
      <w:pPr>
        <w:adjustRightInd w:val="0"/>
        <w:jc w:val="both"/>
        <w:rPr>
          <w:bCs/>
          <w:i/>
          <w:iCs/>
          <w:sz w:val="22"/>
          <w:szCs w:val="22"/>
        </w:rPr>
      </w:pPr>
      <w:r w:rsidRPr="00EB1990">
        <w:rPr>
          <w:bCs/>
          <w:i/>
          <w:iCs/>
          <w:sz w:val="22"/>
          <w:szCs w:val="22"/>
        </w:rPr>
        <w:t>ММВБ»</w:t>
      </w:r>
    </w:p>
    <w:p w:rsidR="00DC669E" w:rsidRPr="00EB1990" w:rsidRDefault="00DC669E" w:rsidP="00CA225F">
      <w:pPr>
        <w:adjustRightInd w:val="0"/>
        <w:ind w:firstLine="567"/>
        <w:jc w:val="both"/>
        <w:rPr>
          <w:bCs/>
          <w:i/>
          <w:iCs/>
          <w:sz w:val="22"/>
          <w:szCs w:val="22"/>
        </w:rPr>
      </w:pPr>
      <w:r w:rsidRPr="00EB1990">
        <w:rPr>
          <w:bCs/>
          <w:i/>
          <w:iCs/>
          <w:sz w:val="22"/>
          <w:szCs w:val="22"/>
        </w:rPr>
        <w:t>Сокращенное фирменное наименование: ЗАО «ФБ ММВБ»</w:t>
      </w:r>
    </w:p>
    <w:p w:rsidR="00DC669E" w:rsidRPr="00EB1990" w:rsidRDefault="00DC669E" w:rsidP="00CA225F">
      <w:pPr>
        <w:adjustRightInd w:val="0"/>
        <w:ind w:firstLine="567"/>
        <w:jc w:val="both"/>
        <w:rPr>
          <w:bCs/>
          <w:i/>
          <w:iCs/>
          <w:sz w:val="22"/>
          <w:szCs w:val="22"/>
        </w:rPr>
      </w:pPr>
      <w:r w:rsidRPr="00EB1990">
        <w:rPr>
          <w:bCs/>
          <w:i/>
          <w:iCs/>
          <w:sz w:val="22"/>
          <w:szCs w:val="22"/>
        </w:rPr>
        <w:t>Место нахождения: 125009, г. Москва, Большой Кисловский переулок, д. 13</w:t>
      </w:r>
    </w:p>
    <w:p w:rsidR="00DC669E" w:rsidRPr="00EB1990" w:rsidRDefault="00DC669E" w:rsidP="00CA225F">
      <w:pPr>
        <w:adjustRightInd w:val="0"/>
        <w:ind w:firstLine="567"/>
        <w:jc w:val="both"/>
        <w:rPr>
          <w:bCs/>
          <w:i/>
          <w:iCs/>
          <w:sz w:val="22"/>
          <w:szCs w:val="22"/>
        </w:rPr>
      </w:pPr>
      <w:r w:rsidRPr="00EB1990">
        <w:rPr>
          <w:bCs/>
          <w:i/>
          <w:iCs/>
          <w:sz w:val="22"/>
          <w:szCs w:val="22"/>
        </w:rPr>
        <w:t>Почтовый адрес: 125009, г. Москва, Большой Кисловский переулок, д. 13</w:t>
      </w:r>
    </w:p>
    <w:p w:rsidR="00DC669E" w:rsidRPr="00EB1990" w:rsidRDefault="00DC669E" w:rsidP="00CA225F">
      <w:pPr>
        <w:adjustRightInd w:val="0"/>
        <w:ind w:firstLine="567"/>
        <w:jc w:val="both"/>
        <w:rPr>
          <w:bCs/>
          <w:i/>
          <w:iCs/>
          <w:sz w:val="22"/>
          <w:szCs w:val="22"/>
        </w:rPr>
      </w:pPr>
      <w:r w:rsidRPr="00EB1990">
        <w:rPr>
          <w:bCs/>
          <w:i/>
          <w:iCs/>
          <w:sz w:val="22"/>
          <w:szCs w:val="22"/>
        </w:rPr>
        <w:t>Дата государственной регистрации: 02.12.2003</w:t>
      </w:r>
    </w:p>
    <w:p w:rsidR="00DC669E" w:rsidRPr="00EB1990" w:rsidRDefault="00DC669E" w:rsidP="00CA225F">
      <w:pPr>
        <w:adjustRightInd w:val="0"/>
        <w:ind w:firstLine="567"/>
        <w:jc w:val="both"/>
        <w:rPr>
          <w:bCs/>
          <w:i/>
          <w:iCs/>
          <w:sz w:val="22"/>
          <w:szCs w:val="22"/>
        </w:rPr>
      </w:pPr>
      <w:r w:rsidRPr="00EB1990">
        <w:rPr>
          <w:bCs/>
          <w:i/>
          <w:iCs/>
          <w:sz w:val="22"/>
          <w:szCs w:val="22"/>
        </w:rPr>
        <w:t>Регистрационный номер: 1037789012414</w:t>
      </w:r>
    </w:p>
    <w:p w:rsidR="00DC669E" w:rsidRPr="00EB1990" w:rsidRDefault="00DC669E" w:rsidP="00CA225F">
      <w:pPr>
        <w:adjustRightInd w:val="0"/>
        <w:ind w:firstLine="567"/>
        <w:jc w:val="both"/>
        <w:rPr>
          <w:bCs/>
          <w:i/>
          <w:iCs/>
          <w:sz w:val="22"/>
          <w:szCs w:val="22"/>
        </w:rPr>
      </w:pPr>
      <w:r w:rsidRPr="00EB1990">
        <w:rPr>
          <w:bCs/>
          <w:i/>
          <w:iCs/>
          <w:sz w:val="22"/>
          <w:szCs w:val="22"/>
        </w:rPr>
        <w:t>Наименование органа, осуществившего государственную регистрацию: Межрайонная</w:t>
      </w:r>
    </w:p>
    <w:p w:rsidR="00DC669E" w:rsidRPr="00EB1990" w:rsidRDefault="00DC669E" w:rsidP="00CA225F">
      <w:pPr>
        <w:adjustRightInd w:val="0"/>
        <w:ind w:firstLine="567"/>
        <w:jc w:val="both"/>
        <w:rPr>
          <w:bCs/>
          <w:i/>
          <w:iCs/>
          <w:sz w:val="22"/>
          <w:szCs w:val="22"/>
        </w:rPr>
      </w:pPr>
      <w:r w:rsidRPr="00EB1990">
        <w:rPr>
          <w:bCs/>
          <w:i/>
          <w:iCs/>
          <w:sz w:val="22"/>
          <w:szCs w:val="22"/>
        </w:rPr>
        <w:t>инспекция МНС России № 46 по г. Москве</w:t>
      </w:r>
    </w:p>
    <w:p w:rsidR="00DC669E" w:rsidRPr="00EB1990" w:rsidRDefault="00DC669E" w:rsidP="00CA225F">
      <w:pPr>
        <w:adjustRightInd w:val="0"/>
        <w:ind w:firstLine="567"/>
        <w:jc w:val="both"/>
        <w:rPr>
          <w:bCs/>
          <w:i/>
          <w:iCs/>
          <w:sz w:val="22"/>
          <w:szCs w:val="22"/>
        </w:rPr>
      </w:pPr>
      <w:r w:rsidRPr="00EB1990">
        <w:rPr>
          <w:bCs/>
          <w:i/>
          <w:iCs/>
          <w:sz w:val="22"/>
          <w:szCs w:val="22"/>
        </w:rPr>
        <w:t>Номер лицензии биржи: 077-007</w:t>
      </w:r>
    </w:p>
    <w:p w:rsidR="00DC669E" w:rsidRPr="00EB1990" w:rsidRDefault="00DC669E" w:rsidP="00CA225F">
      <w:pPr>
        <w:adjustRightInd w:val="0"/>
        <w:ind w:firstLine="567"/>
        <w:jc w:val="both"/>
        <w:rPr>
          <w:bCs/>
          <w:i/>
          <w:iCs/>
          <w:sz w:val="22"/>
          <w:szCs w:val="22"/>
        </w:rPr>
      </w:pPr>
      <w:r w:rsidRPr="00EB1990">
        <w:rPr>
          <w:bCs/>
          <w:i/>
          <w:iCs/>
          <w:sz w:val="22"/>
          <w:szCs w:val="22"/>
        </w:rPr>
        <w:t>Дата выдачи: 20.12.2013 г.</w:t>
      </w:r>
    </w:p>
    <w:p w:rsidR="00DC669E" w:rsidRPr="00EB1990" w:rsidRDefault="00DC669E" w:rsidP="00CA225F">
      <w:pPr>
        <w:adjustRightInd w:val="0"/>
        <w:ind w:firstLine="567"/>
        <w:jc w:val="both"/>
        <w:rPr>
          <w:bCs/>
          <w:i/>
          <w:iCs/>
          <w:sz w:val="22"/>
          <w:szCs w:val="22"/>
        </w:rPr>
      </w:pPr>
      <w:r w:rsidRPr="00EB1990">
        <w:rPr>
          <w:bCs/>
          <w:i/>
          <w:iCs/>
          <w:sz w:val="22"/>
          <w:szCs w:val="22"/>
        </w:rPr>
        <w:t>Срок действия: без ограничения срока действия</w:t>
      </w:r>
    </w:p>
    <w:p w:rsidR="00DC669E" w:rsidRPr="00EB1990" w:rsidRDefault="00DC669E" w:rsidP="00CA225F">
      <w:pPr>
        <w:adjustRightInd w:val="0"/>
        <w:ind w:firstLine="567"/>
        <w:jc w:val="both"/>
        <w:rPr>
          <w:bCs/>
          <w:i/>
          <w:iCs/>
          <w:sz w:val="22"/>
          <w:szCs w:val="22"/>
        </w:rPr>
      </w:pPr>
      <w:r w:rsidRPr="00EB1990">
        <w:rPr>
          <w:bCs/>
          <w:i/>
          <w:iCs/>
          <w:sz w:val="22"/>
          <w:szCs w:val="22"/>
        </w:rPr>
        <w:t>Лицензирующий орган: Банк России</w:t>
      </w:r>
    </w:p>
    <w:p w:rsidR="00DC669E" w:rsidRPr="00EB1990" w:rsidRDefault="00DC669E" w:rsidP="00B27486">
      <w:pPr>
        <w:adjustRightInd w:val="0"/>
        <w:ind w:firstLine="567"/>
        <w:jc w:val="both"/>
        <w:rPr>
          <w:bCs/>
          <w:i/>
          <w:iCs/>
          <w:sz w:val="22"/>
          <w:szCs w:val="22"/>
        </w:rPr>
      </w:pPr>
      <w:r w:rsidRPr="00EB1990">
        <w:rPr>
          <w:bCs/>
          <w:i/>
          <w:iCs/>
          <w:sz w:val="22"/>
          <w:szCs w:val="22"/>
        </w:rPr>
        <w:t>В случае прекращения деятельности ЗАО «ФБ ММВБ» в свя</w:t>
      </w:r>
      <w:r w:rsidR="00B27486">
        <w:rPr>
          <w:bCs/>
          <w:i/>
          <w:iCs/>
          <w:sz w:val="22"/>
          <w:szCs w:val="22"/>
        </w:rPr>
        <w:t xml:space="preserve">зи с его реорганизацией функции </w:t>
      </w:r>
      <w:r w:rsidRPr="00EB1990">
        <w:rPr>
          <w:bCs/>
          <w:i/>
          <w:iCs/>
          <w:sz w:val="22"/>
          <w:szCs w:val="22"/>
        </w:rPr>
        <w:t>организатора торговли на рынке ценных бумаг, на торгах которого производится размещение</w:t>
      </w:r>
      <w:r w:rsidR="00B27486">
        <w:rPr>
          <w:bCs/>
          <w:i/>
          <w:iCs/>
          <w:sz w:val="22"/>
          <w:szCs w:val="22"/>
        </w:rPr>
        <w:t xml:space="preserve"> </w:t>
      </w:r>
      <w:r w:rsidRPr="00EB1990">
        <w:rPr>
          <w:bCs/>
          <w:i/>
          <w:iCs/>
          <w:sz w:val="22"/>
          <w:szCs w:val="22"/>
        </w:rPr>
        <w:t>Биржевых облигаций, будут осуществляться его правопре</w:t>
      </w:r>
      <w:r w:rsidR="00B27486">
        <w:rPr>
          <w:bCs/>
          <w:i/>
          <w:iCs/>
          <w:sz w:val="22"/>
          <w:szCs w:val="22"/>
        </w:rPr>
        <w:t xml:space="preserve">емником. В тех случаях, когда в </w:t>
      </w:r>
      <w:r w:rsidRPr="00EB1990">
        <w:rPr>
          <w:bCs/>
          <w:i/>
          <w:iCs/>
          <w:sz w:val="22"/>
          <w:szCs w:val="22"/>
        </w:rPr>
        <w:t>настоящем Решении о выпуске ценных бумаг упоминается ЗАО «ФБ ММВБ», подразумевается</w:t>
      </w:r>
      <w:r w:rsidR="00B27486">
        <w:rPr>
          <w:bCs/>
          <w:i/>
          <w:iCs/>
          <w:sz w:val="22"/>
          <w:szCs w:val="22"/>
        </w:rPr>
        <w:t xml:space="preserve"> </w:t>
      </w:r>
      <w:r w:rsidRPr="00EB1990">
        <w:rPr>
          <w:bCs/>
          <w:i/>
          <w:iCs/>
          <w:sz w:val="22"/>
          <w:szCs w:val="22"/>
        </w:rPr>
        <w:t>ЗАО «ФБ ММВБ» или его правопреемник.</w:t>
      </w:r>
    </w:p>
    <w:p w:rsidR="00DC669E" w:rsidRPr="00EB1990" w:rsidRDefault="00BC74D5" w:rsidP="00B27486">
      <w:pPr>
        <w:adjustRightInd w:val="0"/>
        <w:ind w:firstLine="567"/>
        <w:jc w:val="both"/>
        <w:rPr>
          <w:bCs/>
          <w:i/>
          <w:iCs/>
          <w:sz w:val="22"/>
          <w:szCs w:val="22"/>
        </w:rPr>
      </w:pPr>
      <w:r>
        <w:rPr>
          <w:bCs/>
          <w:i/>
          <w:iCs/>
          <w:sz w:val="22"/>
          <w:szCs w:val="22"/>
        </w:rPr>
        <w:t>При размещении</w:t>
      </w:r>
      <w:r w:rsidR="00DC669E" w:rsidRPr="00EB1990">
        <w:rPr>
          <w:bCs/>
          <w:i/>
          <w:iCs/>
          <w:sz w:val="22"/>
          <w:szCs w:val="22"/>
        </w:rPr>
        <w:t xml:space="preserve"> Биржевых облигаций путем сбора </w:t>
      </w:r>
      <w:r w:rsidR="00B27486">
        <w:rPr>
          <w:bCs/>
          <w:i/>
          <w:iCs/>
          <w:sz w:val="22"/>
          <w:szCs w:val="22"/>
        </w:rPr>
        <w:t xml:space="preserve">адресных заявок на приобретение </w:t>
      </w:r>
      <w:r w:rsidR="00DC669E" w:rsidRPr="00EB1990">
        <w:rPr>
          <w:bCs/>
          <w:i/>
          <w:iCs/>
          <w:sz w:val="22"/>
          <w:szCs w:val="22"/>
        </w:rPr>
        <w:t>Биржевых облигаций по фиксированной цене и ставке купона н</w:t>
      </w:r>
      <w:r w:rsidR="00B27486">
        <w:rPr>
          <w:bCs/>
          <w:i/>
          <w:iCs/>
          <w:sz w:val="22"/>
          <w:szCs w:val="22"/>
        </w:rPr>
        <w:t xml:space="preserve">а первый купонный период, </w:t>
      </w:r>
      <w:r w:rsidR="00DC669E" w:rsidRPr="00EB1990">
        <w:rPr>
          <w:bCs/>
          <w:i/>
          <w:iCs/>
          <w:sz w:val="22"/>
          <w:szCs w:val="22"/>
        </w:rPr>
        <w:t>определенной Эмитентом перед датой начала раз</w:t>
      </w:r>
      <w:r w:rsidR="00B27486">
        <w:rPr>
          <w:bCs/>
          <w:i/>
          <w:iCs/>
          <w:sz w:val="22"/>
          <w:szCs w:val="22"/>
        </w:rPr>
        <w:t xml:space="preserve">мещения Биржевых облигаций, при </w:t>
      </w:r>
      <w:r w:rsidR="00DC669E" w:rsidRPr="00EB1990">
        <w:rPr>
          <w:bCs/>
          <w:i/>
          <w:iCs/>
          <w:sz w:val="22"/>
          <w:szCs w:val="22"/>
        </w:rPr>
        <w:lastRenderedPageBreak/>
        <w:t>соответствии условий заявок указанным выше требованиям они регистрируются на Бирже, а</w:t>
      </w:r>
      <w:r w:rsidR="00B27486">
        <w:rPr>
          <w:bCs/>
          <w:i/>
          <w:iCs/>
          <w:sz w:val="22"/>
          <w:szCs w:val="22"/>
        </w:rPr>
        <w:t xml:space="preserve"> </w:t>
      </w:r>
      <w:r w:rsidR="00DC669E" w:rsidRPr="00EB1990">
        <w:rPr>
          <w:bCs/>
          <w:i/>
          <w:iCs/>
          <w:sz w:val="22"/>
          <w:szCs w:val="22"/>
        </w:rPr>
        <w:t>затем удовлетворяются (или отклоняются) Андеррайтером на Бирже в со</w:t>
      </w:r>
      <w:r w:rsidR="00B27486">
        <w:rPr>
          <w:bCs/>
          <w:i/>
          <w:iCs/>
          <w:sz w:val="22"/>
          <w:szCs w:val="22"/>
        </w:rPr>
        <w:t xml:space="preserve">ответствии с </w:t>
      </w:r>
      <w:r w:rsidR="00DC669E" w:rsidRPr="00EB1990">
        <w:rPr>
          <w:bCs/>
          <w:i/>
          <w:iCs/>
          <w:sz w:val="22"/>
          <w:szCs w:val="22"/>
        </w:rPr>
        <w:t>решением Эмитента (как это определено выше).</w:t>
      </w:r>
    </w:p>
    <w:p w:rsidR="00DC669E" w:rsidRPr="00EB1990" w:rsidRDefault="00DC669E" w:rsidP="00B27486">
      <w:pPr>
        <w:adjustRightInd w:val="0"/>
        <w:ind w:firstLine="567"/>
        <w:jc w:val="both"/>
        <w:rPr>
          <w:bCs/>
          <w:i/>
          <w:iCs/>
          <w:sz w:val="22"/>
          <w:szCs w:val="22"/>
        </w:rPr>
      </w:pPr>
      <w:r w:rsidRPr="00EB1990">
        <w:rPr>
          <w:bCs/>
          <w:i/>
          <w:iCs/>
          <w:sz w:val="22"/>
          <w:szCs w:val="22"/>
        </w:rPr>
        <w:t>Размещенные Биржевые облигации зачисляю</w:t>
      </w:r>
      <w:r w:rsidR="00B27486">
        <w:rPr>
          <w:bCs/>
          <w:i/>
          <w:iCs/>
          <w:sz w:val="22"/>
          <w:szCs w:val="22"/>
        </w:rPr>
        <w:t xml:space="preserve">тся депозитариями на счета депо </w:t>
      </w:r>
      <w:r w:rsidRPr="00EB1990">
        <w:rPr>
          <w:bCs/>
          <w:i/>
          <w:iCs/>
          <w:sz w:val="22"/>
          <w:szCs w:val="22"/>
        </w:rPr>
        <w:t>приобретателей Биржевых облигаций в соответствии с Правилами осуществления клиринговой</w:t>
      </w:r>
      <w:r w:rsidR="00B27486">
        <w:rPr>
          <w:bCs/>
          <w:i/>
          <w:iCs/>
          <w:sz w:val="22"/>
          <w:szCs w:val="22"/>
        </w:rPr>
        <w:t xml:space="preserve"> </w:t>
      </w:r>
      <w:r w:rsidRPr="00EB1990">
        <w:rPr>
          <w:bCs/>
          <w:i/>
          <w:iCs/>
          <w:sz w:val="22"/>
          <w:szCs w:val="22"/>
        </w:rPr>
        <w:t xml:space="preserve">деятельности Клиринговой организации на рынке ценных </w:t>
      </w:r>
      <w:r w:rsidR="00B27486">
        <w:rPr>
          <w:bCs/>
          <w:i/>
          <w:iCs/>
          <w:sz w:val="22"/>
          <w:szCs w:val="22"/>
        </w:rPr>
        <w:t xml:space="preserve">бумаг и условиями осуществления </w:t>
      </w:r>
      <w:r w:rsidRPr="00EB1990">
        <w:rPr>
          <w:bCs/>
          <w:i/>
          <w:iCs/>
          <w:sz w:val="22"/>
          <w:szCs w:val="22"/>
        </w:rPr>
        <w:t>депозитарной деятельности депозитариев.</w:t>
      </w:r>
    </w:p>
    <w:p w:rsidR="00DC669E" w:rsidRPr="00EB1990" w:rsidRDefault="00DC669E" w:rsidP="00B27486">
      <w:pPr>
        <w:adjustRightInd w:val="0"/>
        <w:ind w:firstLine="567"/>
        <w:jc w:val="both"/>
        <w:rPr>
          <w:bCs/>
          <w:i/>
          <w:iCs/>
          <w:sz w:val="22"/>
          <w:szCs w:val="22"/>
        </w:rPr>
      </w:pPr>
      <w:r w:rsidRPr="00EB1990">
        <w:rPr>
          <w:bCs/>
          <w:i/>
          <w:iCs/>
          <w:sz w:val="22"/>
          <w:szCs w:val="22"/>
        </w:rPr>
        <w:t>Для совершения сделки по приобретению Бирже</w:t>
      </w:r>
      <w:r w:rsidR="00B27486">
        <w:rPr>
          <w:bCs/>
          <w:i/>
          <w:iCs/>
          <w:sz w:val="22"/>
          <w:szCs w:val="22"/>
        </w:rPr>
        <w:t xml:space="preserve">вых облигаций при их размещении </w:t>
      </w:r>
      <w:r w:rsidRPr="00EB1990">
        <w:rPr>
          <w:bCs/>
          <w:i/>
          <w:iCs/>
          <w:sz w:val="22"/>
          <w:szCs w:val="22"/>
        </w:rPr>
        <w:t xml:space="preserve">потенциальный приобретатель обязан заранее (до </w:t>
      </w:r>
      <w:r w:rsidR="00B27486">
        <w:rPr>
          <w:bCs/>
          <w:i/>
          <w:iCs/>
          <w:sz w:val="22"/>
          <w:szCs w:val="22"/>
        </w:rPr>
        <w:t xml:space="preserve">даты начала размещения Биржевых </w:t>
      </w:r>
      <w:r w:rsidRPr="00EB1990">
        <w:rPr>
          <w:bCs/>
          <w:i/>
          <w:iCs/>
          <w:sz w:val="22"/>
          <w:szCs w:val="22"/>
        </w:rPr>
        <w:t>облигаций) открыть соответствующий счёт деп</w:t>
      </w:r>
      <w:r w:rsidR="00B27486">
        <w:rPr>
          <w:bCs/>
          <w:i/>
          <w:iCs/>
          <w:sz w:val="22"/>
          <w:szCs w:val="22"/>
        </w:rPr>
        <w:t xml:space="preserve">о в депозитарии, осуществляющем </w:t>
      </w:r>
      <w:r w:rsidRPr="00EB1990">
        <w:rPr>
          <w:bCs/>
          <w:i/>
          <w:iCs/>
          <w:sz w:val="22"/>
          <w:szCs w:val="22"/>
        </w:rPr>
        <w:t>централизованное хранение Биржевых облигаций, или в другом Депозитарии. Порядок и сроки</w:t>
      </w:r>
      <w:r w:rsidR="00B27486">
        <w:rPr>
          <w:bCs/>
          <w:i/>
          <w:iCs/>
          <w:sz w:val="22"/>
          <w:szCs w:val="22"/>
        </w:rPr>
        <w:t xml:space="preserve"> </w:t>
      </w:r>
      <w:r w:rsidRPr="00EB1990">
        <w:rPr>
          <w:bCs/>
          <w:i/>
          <w:iCs/>
          <w:sz w:val="22"/>
          <w:szCs w:val="22"/>
        </w:rPr>
        <w:t>открытия счетов депо определяются положени</w:t>
      </w:r>
      <w:r w:rsidR="00B27486">
        <w:rPr>
          <w:bCs/>
          <w:i/>
          <w:iCs/>
          <w:sz w:val="22"/>
          <w:szCs w:val="22"/>
        </w:rPr>
        <w:t xml:space="preserve">ями регламентов соответствующих </w:t>
      </w:r>
      <w:r w:rsidRPr="00EB1990">
        <w:rPr>
          <w:bCs/>
          <w:i/>
          <w:iCs/>
          <w:sz w:val="22"/>
          <w:szCs w:val="22"/>
        </w:rPr>
        <w:t>депозитариев.</w:t>
      </w:r>
    </w:p>
    <w:p w:rsidR="003D2A9F" w:rsidRDefault="003D2A9F" w:rsidP="00B27486">
      <w:pPr>
        <w:adjustRightInd w:val="0"/>
        <w:ind w:firstLine="567"/>
        <w:jc w:val="both"/>
        <w:rPr>
          <w:bCs/>
          <w:i/>
          <w:iCs/>
          <w:sz w:val="22"/>
          <w:szCs w:val="22"/>
        </w:rPr>
      </w:pPr>
    </w:p>
    <w:p w:rsidR="00DC669E" w:rsidRPr="00EB1990" w:rsidRDefault="00DC669E" w:rsidP="00B27486">
      <w:pPr>
        <w:adjustRightInd w:val="0"/>
        <w:ind w:firstLine="567"/>
        <w:jc w:val="both"/>
        <w:rPr>
          <w:bCs/>
          <w:i/>
          <w:iCs/>
          <w:sz w:val="22"/>
          <w:szCs w:val="22"/>
        </w:rPr>
      </w:pPr>
      <w:r w:rsidRPr="00EB1990">
        <w:rPr>
          <w:bCs/>
          <w:i/>
          <w:iCs/>
          <w:sz w:val="22"/>
          <w:szCs w:val="22"/>
        </w:rPr>
        <w:t>Изменение и/или расторжение договоров, закл</w:t>
      </w:r>
      <w:r w:rsidR="00B27486">
        <w:rPr>
          <w:bCs/>
          <w:i/>
          <w:iCs/>
          <w:sz w:val="22"/>
          <w:szCs w:val="22"/>
        </w:rPr>
        <w:t xml:space="preserve">юченных при размещении Биржевых </w:t>
      </w:r>
      <w:r w:rsidRPr="00EB1990">
        <w:rPr>
          <w:bCs/>
          <w:i/>
          <w:iCs/>
          <w:sz w:val="22"/>
          <w:szCs w:val="22"/>
        </w:rPr>
        <w:t>облигаций, осуществляется по основаниям и в порядке, предусмотренном гл. 29 Гражданского</w:t>
      </w:r>
      <w:r w:rsidR="00B27486">
        <w:rPr>
          <w:bCs/>
          <w:i/>
          <w:iCs/>
          <w:sz w:val="22"/>
          <w:szCs w:val="22"/>
        </w:rPr>
        <w:t xml:space="preserve"> </w:t>
      </w:r>
      <w:r w:rsidRPr="00EB1990">
        <w:rPr>
          <w:bCs/>
          <w:i/>
          <w:iCs/>
          <w:sz w:val="22"/>
          <w:szCs w:val="22"/>
        </w:rPr>
        <w:t>кодекса Российской Федерации.</w:t>
      </w:r>
    </w:p>
    <w:p w:rsidR="00086E66" w:rsidRDefault="00086E66" w:rsidP="00B27486">
      <w:pPr>
        <w:adjustRightInd w:val="0"/>
        <w:ind w:firstLine="567"/>
        <w:jc w:val="both"/>
        <w:rPr>
          <w:bCs/>
          <w:i/>
          <w:iCs/>
          <w:sz w:val="22"/>
          <w:szCs w:val="22"/>
        </w:rPr>
      </w:pPr>
    </w:p>
    <w:p w:rsidR="00DC669E" w:rsidRPr="00EB1990" w:rsidRDefault="00DC669E" w:rsidP="00B27486">
      <w:pPr>
        <w:adjustRightInd w:val="0"/>
        <w:ind w:firstLine="567"/>
        <w:jc w:val="both"/>
        <w:rPr>
          <w:bCs/>
          <w:i/>
          <w:iCs/>
          <w:sz w:val="22"/>
          <w:szCs w:val="22"/>
        </w:rPr>
      </w:pPr>
      <w:r w:rsidRPr="00EB1990">
        <w:rPr>
          <w:bCs/>
          <w:i/>
          <w:iCs/>
          <w:sz w:val="22"/>
          <w:szCs w:val="22"/>
        </w:rPr>
        <w:t>Размещение ценных бумаг осуществляется Эмитентом с</w:t>
      </w:r>
      <w:r w:rsidR="00B27486">
        <w:rPr>
          <w:bCs/>
          <w:i/>
          <w:iCs/>
          <w:sz w:val="22"/>
          <w:szCs w:val="22"/>
        </w:rPr>
        <w:t xml:space="preserve"> привлечением профессионального </w:t>
      </w:r>
      <w:r w:rsidRPr="00EB1990">
        <w:rPr>
          <w:bCs/>
          <w:i/>
          <w:iCs/>
          <w:sz w:val="22"/>
          <w:szCs w:val="22"/>
        </w:rPr>
        <w:t>участника рынка ценных бумаг оказывающего Эмитенту услуги по организации размещения и</w:t>
      </w:r>
      <w:r w:rsidR="00B27486">
        <w:rPr>
          <w:bCs/>
          <w:i/>
          <w:iCs/>
          <w:sz w:val="22"/>
          <w:szCs w:val="22"/>
        </w:rPr>
        <w:t xml:space="preserve"> </w:t>
      </w:r>
      <w:r w:rsidR="00DE1A9D">
        <w:rPr>
          <w:bCs/>
          <w:i/>
          <w:iCs/>
          <w:sz w:val="22"/>
          <w:szCs w:val="22"/>
        </w:rPr>
        <w:t xml:space="preserve">по </w:t>
      </w:r>
      <w:r w:rsidRPr="00EB1990">
        <w:rPr>
          <w:bCs/>
          <w:i/>
          <w:iCs/>
          <w:sz w:val="22"/>
          <w:szCs w:val="22"/>
        </w:rPr>
        <w:t>размещению ценных бумаг.</w:t>
      </w:r>
    </w:p>
    <w:p w:rsidR="00DC669E" w:rsidRPr="00EB1990" w:rsidRDefault="00DC669E" w:rsidP="00B27486">
      <w:pPr>
        <w:adjustRightInd w:val="0"/>
        <w:ind w:firstLine="567"/>
        <w:jc w:val="both"/>
        <w:rPr>
          <w:bCs/>
          <w:i/>
          <w:iCs/>
          <w:sz w:val="22"/>
          <w:szCs w:val="22"/>
        </w:rPr>
      </w:pPr>
      <w:r w:rsidRPr="00EB1990">
        <w:rPr>
          <w:bCs/>
          <w:i/>
          <w:iCs/>
          <w:sz w:val="22"/>
          <w:szCs w:val="22"/>
        </w:rPr>
        <w:t xml:space="preserve">Организацией, оказывающей Эмитенту услуги по организации размещения и </w:t>
      </w:r>
      <w:r w:rsidR="00086E66">
        <w:rPr>
          <w:bCs/>
          <w:i/>
          <w:iCs/>
          <w:sz w:val="22"/>
          <w:szCs w:val="22"/>
        </w:rPr>
        <w:t xml:space="preserve">по </w:t>
      </w:r>
      <w:r w:rsidRPr="00EB1990">
        <w:rPr>
          <w:bCs/>
          <w:i/>
          <w:iCs/>
          <w:sz w:val="22"/>
          <w:szCs w:val="22"/>
        </w:rPr>
        <w:t>размещению</w:t>
      </w:r>
    </w:p>
    <w:p w:rsidR="00086E66" w:rsidRPr="00086E66" w:rsidRDefault="00DC669E" w:rsidP="00086E66">
      <w:pPr>
        <w:adjustRightInd w:val="0"/>
        <w:ind w:firstLine="567"/>
        <w:jc w:val="both"/>
        <w:rPr>
          <w:bCs/>
          <w:i/>
          <w:iCs/>
          <w:sz w:val="22"/>
          <w:szCs w:val="22"/>
        </w:rPr>
      </w:pPr>
      <w:r w:rsidRPr="00EB1990">
        <w:rPr>
          <w:bCs/>
          <w:i/>
          <w:iCs/>
          <w:sz w:val="22"/>
          <w:szCs w:val="22"/>
        </w:rPr>
        <w:t xml:space="preserve">Биржевых облигаций, является </w:t>
      </w:r>
      <w:r w:rsidR="00086E66" w:rsidRPr="00086E66">
        <w:rPr>
          <w:bCs/>
          <w:i/>
          <w:iCs/>
          <w:sz w:val="22"/>
          <w:szCs w:val="22"/>
        </w:rPr>
        <w:t xml:space="preserve">Открытое акционерное общество «ИНВЕСТИЦИОННАЯ </w:t>
      </w:r>
    </w:p>
    <w:p w:rsidR="00DC669E" w:rsidRDefault="00086E66" w:rsidP="00086E66">
      <w:pPr>
        <w:adjustRightInd w:val="0"/>
        <w:ind w:firstLine="567"/>
        <w:jc w:val="both"/>
        <w:rPr>
          <w:bCs/>
          <w:i/>
          <w:iCs/>
          <w:sz w:val="22"/>
          <w:szCs w:val="22"/>
        </w:rPr>
      </w:pPr>
      <w:r w:rsidRPr="00086E66">
        <w:rPr>
          <w:bCs/>
          <w:i/>
          <w:iCs/>
          <w:sz w:val="22"/>
          <w:szCs w:val="22"/>
        </w:rPr>
        <w:t>КОМПАНИЯ «ПРОСПЕКТ»</w:t>
      </w:r>
      <w:r>
        <w:rPr>
          <w:bCs/>
          <w:i/>
          <w:iCs/>
          <w:sz w:val="22"/>
          <w:szCs w:val="22"/>
        </w:rPr>
        <w:t xml:space="preserve"> </w:t>
      </w:r>
      <w:r w:rsidR="00843A9A">
        <w:rPr>
          <w:bCs/>
          <w:i/>
          <w:iCs/>
          <w:sz w:val="22"/>
          <w:szCs w:val="22"/>
        </w:rPr>
        <w:t>(ранее и дале</w:t>
      </w:r>
      <w:r w:rsidR="009A49FD">
        <w:rPr>
          <w:bCs/>
          <w:i/>
          <w:iCs/>
          <w:sz w:val="22"/>
          <w:szCs w:val="22"/>
        </w:rPr>
        <w:t>е</w:t>
      </w:r>
      <w:r w:rsidR="00843A9A">
        <w:rPr>
          <w:bCs/>
          <w:i/>
          <w:iCs/>
          <w:sz w:val="22"/>
          <w:szCs w:val="22"/>
        </w:rPr>
        <w:t xml:space="preserve"> именуется также - «Организатор», или «Андеррайтер», или «Организатор и Андеррайтер»)</w:t>
      </w:r>
      <w:r w:rsidR="00DC669E" w:rsidRPr="00EB1990">
        <w:rPr>
          <w:bCs/>
          <w:i/>
          <w:iCs/>
          <w:sz w:val="22"/>
          <w:szCs w:val="22"/>
        </w:rPr>
        <w:t>.</w:t>
      </w:r>
    </w:p>
    <w:p w:rsidR="00086E66" w:rsidRDefault="003E07E9" w:rsidP="003E07E9">
      <w:pPr>
        <w:keepNext/>
        <w:ind w:firstLine="567"/>
        <w:jc w:val="both"/>
        <w:rPr>
          <w:sz w:val="22"/>
          <w:szCs w:val="22"/>
        </w:rPr>
      </w:pPr>
      <w:r w:rsidRPr="00635F07">
        <w:rPr>
          <w:sz w:val="22"/>
          <w:szCs w:val="22"/>
        </w:rPr>
        <w:t xml:space="preserve">Полное фирменное наименование: </w:t>
      </w:r>
    </w:p>
    <w:p w:rsidR="003E07E9" w:rsidRPr="003E07E9" w:rsidRDefault="003E07E9" w:rsidP="00086E66">
      <w:pPr>
        <w:keepNext/>
        <w:ind w:firstLine="567"/>
        <w:jc w:val="both"/>
        <w:rPr>
          <w:sz w:val="22"/>
          <w:szCs w:val="22"/>
        </w:rPr>
      </w:pPr>
      <w:r w:rsidRPr="003E07E9">
        <w:rPr>
          <w:bCs/>
          <w:i/>
          <w:iCs/>
          <w:sz w:val="22"/>
          <w:szCs w:val="22"/>
        </w:rPr>
        <w:t xml:space="preserve">Открытое акционерное общество «ИНВЕСТИЦИОННАЯКОМПАНИЯ «ПРОСПЕКТ» </w:t>
      </w:r>
    </w:p>
    <w:p w:rsidR="003E07E9" w:rsidRPr="003E07E9" w:rsidRDefault="003E07E9" w:rsidP="003E07E9">
      <w:pPr>
        <w:pStyle w:val="ad"/>
        <w:keepNext/>
        <w:spacing w:before="0" w:after="0"/>
        <w:ind w:firstLine="567"/>
        <w:rPr>
          <w:bCs/>
          <w:i/>
          <w:iCs/>
          <w:sz w:val="22"/>
          <w:szCs w:val="22"/>
        </w:rPr>
      </w:pPr>
      <w:r w:rsidRPr="003E07E9">
        <w:rPr>
          <w:sz w:val="22"/>
          <w:szCs w:val="22"/>
        </w:rPr>
        <w:t xml:space="preserve">Сокращенное фирменное наименование: </w:t>
      </w:r>
      <w:r w:rsidRPr="003E07E9">
        <w:rPr>
          <w:bCs/>
          <w:i/>
          <w:iCs/>
          <w:sz w:val="22"/>
          <w:szCs w:val="22"/>
        </w:rPr>
        <w:t xml:space="preserve">ОАО «ИК «ПРОСПЕКТ» </w:t>
      </w:r>
    </w:p>
    <w:p w:rsidR="003E07E9" w:rsidRPr="003E07E9" w:rsidRDefault="003E07E9" w:rsidP="003E07E9">
      <w:pPr>
        <w:pStyle w:val="ad"/>
        <w:keepNext/>
        <w:spacing w:before="0" w:after="0"/>
        <w:ind w:firstLine="567"/>
        <w:rPr>
          <w:bCs/>
          <w:i/>
          <w:iCs/>
          <w:sz w:val="22"/>
          <w:szCs w:val="22"/>
        </w:rPr>
      </w:pPr>
      <w:r w:rsidRPr="003E07E9">
        <w:rPr>
          <w:sz w:val="22"/>
          <w:szCs w:val="22"/>
        </w:rPr>
        <w:t xml:space="preserve">Место нахождения: </w:t>
      </w:r>
      <w:r w:rsidRPr="003E07E9">
        <w:rPr>
          <w:bCs/>
          <w:i/>
          <w:iCs/>
          <w:sz w:val="22"/>
          <w:szCs w:val="22"/>
        </w:rPr>
        <w:t xml:space="preserve">119180, г. Москва, 1-й Голутвинский пер., д.6, этаж 8 </w:t>
      </w:r>
    </w:p>
    <w:p w:rsidR="003E07E9" w:rsidRPr="003E07E9" w:rsidRDefault="003E07E9" w:rsidP="003E07E9">
      <w:pPr>
        <w:pStyle w:val="ad"/>
        <w:keepNext/>
        <w:spacing w:before="0" w:after="0"/>
        <w:ind w:firstLine="567"/>
        <w:rPr>
          <w:bCs/>
          <w:i/>
          <w:iCs/>
          <w:sz w:val="22"/>
          <w:szCs w:val="22"/>
        </w:rPr>
      </w:pPr>
      <w:r w:rsidRPr="003E07E9">
        <w:rPr>
          <w:bCs/>
          <w:i/>
          <w:iCs/>
          <w:sz w:val="22"/>
          <w:szCs w:val="22"/>
        </w:rPr>
        <w:t>Почтовый адрес: 119180, г. Москва, 1-й Голутвинский пер., д.6, этаж 8</w:t>
      </w:r>
    </w:p>
    <w:p w:rsidR="003E07E9" w:rsidRPr="003E07E9" w:rsidRDefault="003E07E9" w:rsidP="003E07E9">
      <w:pPr>
        <w:pStyle w:val="ad"/>
        <w:keepNext/>
        <w:spacing w:before="0" w:after="0"/>
        <w:ind w:firstLine="567"/>
        <w:rPr>
          <w:bCs/>
          <w:i/>
          <w:iCs/>
          <w:sz w:val="22"/>
          <w:szCs w:val="22"/>
        </w:rPr>
      </w:pPr>
      <w:r w:rsidRPr="003E07E9">
        <w:rPr>
          <w:sz w:val="22"/>
          <w:szCs w:val="22"/>
        </w:rPr>
        <w:t>ИНН:</w:t>
      </w:r>
      <w:r w:rsidRPr="003E07E9">
        <w:t xml:space="preserve"> </w:t>
      </w:r>
      <w:r w:rsidRPr="003E07E9">
        <w:rPr>
          <w:bCs/>
          <w:i/>
          <w:iCs/>
          <w:sz w:val="22"/>
          <w:szCs w:val="22"/>
        </w:rPr>
        <w:t>7711073471</w:t>
      </w:r>
    </w:p>
    <w:p w:rsidR="003E07E9" w:rsidRPr="003E07E9" w:rsidRDefault="003E07E9" w:rsidP="003E07E9">
      <w:pPr>
        <w:pStyle w:val="ad"/>
        <w:keepNext/>
        <w:spacing w:before="0" w:after="0"/>
        <w:ind w:firstLine="567"/>
        <w:rPr>
          <w:bCs/>
          <w:i/>
          <w:iCs/>
          <w:sz w:val="22"/>
          <w:szCs w:val="22"/>
        </w:rPr>
      </w:pPr>
      <w:r w:rsidRPr="003E07E9">
        <w:rPr>
          <w:sz w:val="22"/>
          <w:szCs w:val="22"/>
        </w:rPr>
        <w:t>ОГРН:</w:t>
      </w:r>
      <w:r w:rsidRPr="003E07E9">
        <w:t xml:space="preserve"> </w:t>
      </w:r>
      <w:r w:rsidRPr="003E07E9">
        <w:rPr>
          <w:bCs/>
          <w:i/>
          <w:iCs/>
          <w:sz w:val="22"/>
          <w:szCs w:val="22"/>
        </w:rPr>
        <w:t>1027739113687</w:t>
      </w:r>
    </w:p>
    <w:p w:rsidR="003E07E9" w:rsidRPr="003E07E9" w:rsidRDefault="003E07E9" w:rsidP="003E07E9">
      <w:pPr>
        <w:pStyle w:val="ab"/>
        <w:ind w:firstLine="567"/>
      </w:pPr>
      <w:r w:rsidRPr="003E07E9">
        <w:t xml:space="preserve">Номер лицензии на осуществление брокерской деятельности: </w:t>
      </w:r>
      <w:r w:rsidRPr="003E07E9">
        <w:rPr>
          <w:bCs/>
          <w:iCs/>
          <w:lang w:eastAsia="ru-RU"/>
        </w:rPr>
        <w:t xml:space="preserve">№ 077-06800-100000 </w:t>
      </w:r>
    </w:p>
    <w:p w:rsidR="003E07E9" w:rsidRPr="003E07E9" w:rsidRDefault="003E07E9" w:rsidP="003E07E9">
      <w:pPr>
        <w:ind w:firstLine="567"/>
        <w:jc w:val="both"/>
        <w:rPr>
          <w:bCs/>
          <w:i/>
          <w:iCs/>
          <w:sz w:val="22"/>
          <w:szCs w:val="22"/>
        </w:rPr>
      </w:pPr>
      <w:r w:rsidRPr="003E07E9">
        <w:rPr>
          <w:sz w:val="22"/>
          <w:szCs w:val="22"/>
        </w:rPr>
        <w:t xml:space="preserve">Дата выдачи лицензии: </w:t>
      </w:r>
      <w:r w:rsidRPr="003E07E9">
        <w:rPr>
          <w:bCs/>
          <w:i/>
          <w:iCs/>
          <w:sz w:val="22"/>
          <w:szCs w:val="22"/>
        </w:rPr>
        <w:t>27.06.2003 г.</w:t>
      </w:r>
    </w:p>
    <w:p w:rsidR="003E07E9" w:rsidRPr="003E07E9" w:rsidRDefault="003E07E9" w:rsidP="003E07E9">
      <w:pPr>
        <w:ind w:firstLine="567"/>
        <w:jc w:val="both"/>
        <w:rPr>
          <w:bCs/>
          <w:i/>
          <w:iCs/>
          <w:sz w:val="22"/>
          <w:szCs w:val="22"/>
        </w:rPr>
      </w:pPr>
      <w:r w:rsidRPr="003E07E9">
        <w:rPr>
          <w:sz w:val="22"/>
          <w:szCs w:val="22"/>
        </w:rPr>
        <w:t xml:space="preserve">Срок действия лицензии: </w:t>
      </w:r>
      <w:r w:rsidRPr="003E07E9">
        <w:rPr>
          <w:bCs/>
          <w:i/>
          <w:iCs/>
          <w:sz w:val="22"/>
          <w:szCs w:val="22"/>
        </w:rPr>
        <w:t>без ограничения срока действия</w:t>
      </w:r>
    </w:p>
    <w:p w:rsidR="003E07E9" w:rsidRPr="003E07E9" w:rsidRDefault="003E07E9" w:rsidP="003E07E9">
      <w:pPr>
        <w:adjustRightInd w:val="0"/>
        <w:ind w:firstLine="567"/>
        <w:jc w:val="both"/>
        <w:rPr>
          <w:bCs/>
          <w:i/>
          <w:iCs/>
          <w:sz w:val="22"/>
          <w:szCs w:val="22"/>
        </w:rPr>
      </w:pPr>
      <w:r w:rsidRPr="003E07E9">
        <w:rPr>
          <w:sz w:val="22"/>
          <w:szCs w:val="22"/>
        </w:rPr>
        <w:t>Орган, выдавший лицензию:</w:t>
      </w:r>
      <w:r w:rsidRPr="003E07E9">
        <w:rPr>
          <w:bCs/>
          <w:i/>
          <w:iCs/>
          <w:sz w:val="22"/>
          <w:szCs w:val="22"/>
        </w:rPr>
        <w:t xml:space="preserve"> ФСФР  России</w:t>
      </w:r>
    </w:p>
    <w:p w:rsidR="00843A9A" w:rsidRDefault="00843A9A" w:rsidP="00B27486">
      <w:pPr>
        <w:adjustRightInd w:val="0"/>
        <w:ind w:firstLine="567"/>
        <w:jc w:val="both"/>
        <w:rPr>
          <w:bCs/>
          <w:i/>
          <w:iCs/>
          <w:sz w:val="22"/>
          <w:szCs w:val="22"/>
        </w:rPr>
      </w:pPr>
    </w:p>
    <w:p w:rsidR="00DC669E" w:rsidRPr="00EB1990" w:rsidRDefault="00DC669E" w:rsidP="00B27486">
      <w:pPr>
        <w:adjustRightInd w:val="0"/>
        <w:ind w:firstLine="567"/>
        <w:jc w:val="both"/>
        <w:rPr>
          <w:bCs/>
          <w:i/>
          <w:iCs/>
          <w:sz w:val="22"/>
          <w:szCs w:val="22"/>
        </w:rPr>
      </w:pPr>
      <w:r w:rsidRPr="00EB1990">
        <w:rPr>
          <w:bCs/>
          <w:i/>
          <w:iCs/>
          <w:sz w:val="22"/>
          <w:szCs w:val="22"/>
        </w:rPr>
        <w:t>Основные функции Организатора:</w:t>
      </w:r>
    </w:p>
    <w:p w:rsidR="00DC669E" w:rsidRPr="00EB1990" w:rsidRDefault="00DC669E" w:rsidP="00B27486">
      <w:pPr>
        <w:adjustRightInd w:val="0"/>
        <w:ind w:firstLine="567"/>
        <w:jc w:val="both"/>
        <w:rPr>
          <w:bCs/>
          <w:i/>
          <w:iCs/>
          <w:sz w:val="22"/>
          <w:szCs w:val="22"/>
        </w:rPr>
      </w:pPr>
      <w:r w:rsidRPr="00EB1990">
        <w:rPr>
          <w:bCs/>
          <w:i/>
          <w:iCs/>
          <w:sz w:val="22"/>
          <w:szCs w:val="22"/>
        </w:rPr>
        <w:t>разработка рекомендаций относительно параметро</w:t>
      </w:r>
      <w:r w:rsidR="00B27486">
        <w:rPr>
          <w:bCs/>
          <w:i/>
          <w:iCs/>
          <w:sz w:val="22"/>
          <w:szCs w:val="22"/>
        </w:rPr>
        <w:t xml:space="preserve">в, условий выпуска и размещения </w:t>
      </w:r>
      <w:r w:rsidRPr="00EB1990">
        <w:rPr>
          <w:bCs/>
          <w:i/>
          <w:iCs/>
          <w:sz w:val="22"/>
          <w:szCs w:val="22"/>
        </w:rPr>
        <w:t>Биржевых облигаций;</w:t>
      </w:r>
    </w:p>
    <w:p w:rsidR="00DC669E" w:rsidRPr="00EB1990" w:rsidRDefault="00DC669E" w:rsidP="00B27486">
      <w:pPr>
        <w:adjustRightInd w:val="0"/>
        <w:ind w:firstLine="567"/>
        <w:jc w:val="both"/>
        <w:rPr>
          <w:bCs/>
          <w:i/>
          <w:iCs/>
          <w:sz w:val="22"/>
          <w:szCs w:val="22"/>
        </w:rPr>
      </w:pPr>
      <w:r w:rsidRPr="00EB1990">
        <w:rPr>
          <w:bCs/>
          <w:i/>
          <w:iCs/>
          <w:sz w:val="22"/>
          <w:szCs w:val="22"/>
        </w:rPr>
        <w:t>оказание содействия в подготовке проектов документаци</w:t>
      </w:r>
      <w:r w:rsidR="00B27486">
        <w:rPr>
          <w:bCs/>
          <w:i/>
          <w:iCs/>
          <w:sz w:val="22"/>
          <w:szCs w:val="22"/>
        </w:rPr>
        <w:t xml:space="preserve">и, необходимой для размещения и </w:t>
      </w:r>
      <w:r w:rsidRPr="00EB1990">
        <w:rPr>
          <w:bCs/>
          <w:i/>
          <w:iCs/>
          <w:sz w:val="22"/>
          <w:szCs w:val="22"/>
        </w:rPr>
        <w:t>обращения Биржевых облигаций;</w:t>
      </w:r>
    </w:p>
    <w:p w:rsidR="00DC669E" w:rsidRPr="00EB1990" w:rsidRDefault="00DC669E" w:rsidP="00B27486">
      <w:pPr>
        <w:adjustRightInd w:val="0"/>
        <w:ind w:firstLine="567"/>
        <w:jc w:val="both"/>
        <w:rPr>
          <w:bCs/>
          <w:i/>
          <w:iCs/>
          <w:sz w:val="22"/>
          <w:szCs w:val="22"/>
        </w:rPr>
      </w:pPr>
      <w:r w:rsidRPr="00EB1990">
        <w:rPr>
          <w:bCs/>
          <w:i/>
          <w:iCs/>
          <w:sz w:val="22"/>
          <w:szCs w:val="22"/>
        </w:rPr>
        <w:t>предоставление консультаций по вопросам, связан</w:t>
      </w:r>
      <w:r w:rsidR="00B27486">
        <w:rPr>
          <w:bCs/>
          <w:i/>
          <w:iCs/>
          <w:sz w:val="22"/>
          <w:szCs w:val="22"/>
        </w:rPr>
        <w:t xml:space="preserve">ным с требованиями действующего </w:t>
      </w:r>
      <w:r w:rsidRPr="00EB1990">
        <w:rPr>
          <w:bCs/>
          <w:i/>
          <w:iCs/>
          <w:sz w:val="22"/>
          <w:szCs w:val="22"/>
        </w:rPr>
        <w:t>законодательства Российской Федерации, предъявляемыми к процедуре выпуска</w:t>
      </w:r>
      <w:r w:rsidR="00B27486">
        <w:rPr>
          <w:bCs/>
          <w:i/>
          <w:iCs/>
          <w:sz w:val="22"/>
          <w:szCs w:val="22"/>
        </w:rPr>
        <w:t xml:space="preserve"> Биржевых </w:t>
      </w:r>
      <w:r w:rsidRPr="00EB1990">
        <w:rPr>
          <w:bCs/>
          <w:i/>
          <w:iCs/>
          <w:sz w:val="22"/>
          <w:szCs w:val="22"/>
        </w:rPr>
        <w:t>облигаций, их размещения, обращения и погаше</w:t>
      </w:r>
      <w:r w:rsidR="00B27486">
        <w:rPr>
          <w:bCs/>
          <w:i/>
          <w:iCs/>
          <w:sz w:val="22"/>
          <w:szCs w:val="22"/>
        </w:rPr>
        <w:t xml:space="preserve">ния, в том числе предоставление </w:t>
      </w:r>
      <w:r w:rsidRPr="00EB1990">
        <w:rPr>
          <w:bCs/>
          <w:i/>
          <w:iCs/>
          <w:sz w:val="22"/>
          <w:szCs w:val="22"/>
        </w:rPr>
        <w:t>консультаций при раскрытии информации на этапах п</w:t>
      </w:r>
      <w:r w:rsidR="00B27486">
        <w:rPr>
          <w:bCs/>
          <w:i/>
          <w:iCs/>
          <w:sz w:val="22"/>
          <w:szCs w:val="22"/>
        </w:rPr>
        <w:t xml:space="preserve">роцедуры эмиссии ценных бумаг и </w:t>
      </w:r>
      <w:r w:rsidRPr="00EB1990">
        <w:rPr>
          <w:bCs/>
          <w:i/>
          <w:iCs/>
          <w:sz w:val="22"/>
          <w:szCs w:val="22"/>
        </w:rPr>
        <w:t>помощь в подготовке соответствующих информационных сообщений;</w:t>
      </w:r>
    </w:p>
    <w:p w:rsidR="00DC669E" w:rsidRPr="00EB1990" w:rsidRDefault="00DC669E" w:rsidP="00B27486">
      <w:pPr>
        <w:adjustRightInd w:val="0"/>
        <w:ind w:firstLine="567"/>
        <w:jc w:val="both"/>
        <w:rPr>
          <w:bCs/>
          <w:i/>
          <w:iCs/>
          <w:sz w:val="22"/>
          <w:szCs w:val="22"/>
        </w:rPr>
      </w:pPr>
      <w:r w:rsidRPr="00EB1990">
        <w:rPr>
          <w:bCs/>
          <w:i/>
          <w:iCs/>
          <w:sz w:val="22"/>
          <w:szCs w:val="22"/>
        </w:rPr>
        <w:t>осуществление иных действий, необходимых для размещения Биржевых облигаций.</w:t>
      </w:r>
    </w:p>
    <w:p w:rsidR="00843A9A" w:rsidRDefault="00843A9A" w:rsidP="00B27486">
      <w:pPr>
        <w:adjustRightInd w:val="0"/>
        <w:ind w:firstLine="567"/>
        <w:jc w:val="both"/>
        <w:rPr>
          <w:bCs/>
          <w:i/>
          <w:iCs/>
          <w:sz w:val="22"/>
          <w:szCs w:val="22"/>
        </w:rPr>
      </w:pPr>
    </w:p>
    <w:p w:rsidR="00DC669E" w:rsidRPr="00EB1990" w:rsidRDefault="00DC669E" w:rsidP="00B27486">
      <w:pPr>
        <w:adjustRightInd w:val="0"/>
        <w:ind w:firstLine="567"/>
        <w:jc w:val="both"/>
        <w:rPr>
          <w:bCs/>
          <w:i/>
          <w:iCs/>
          <w:sz w:val="22"/>
          <w:szCs w:val="22"/>
        </w:rPr>
      </w:pPr>
      <w:r w:rsidRPr="00EB1990">
        <w:rPr>
          <w:bCs/>
          <w:i/>
          <w:iCs/>
          <w:sz w:val="22"/>
          <w:szCs w:val="22"/>
        </w:rPr>
        <w:t>Основные функции Андеррайтера:</w:t>
      </w:r>
    </w:p>
    <w:p w:rsidR="00DC669E" w:rsidRPr="00EB1990" w:rsidRDefault="00DC669E" w:rsidP="002C18B3">
      <w:pPr>
        <w:adjustRightInd w:val="0"/>
        <w:ind w:firstLine="567"/>
        <w:jc w:val="both"/>
        <w:rPr>
          <w:bCs/>
          <w:i/>
          <w:iCs/>
          <w:sz w:val="22"/>
          <w:szCs w:val="22"/>
        </w:rPr>
      </w:pPr>
      <w:r w:rsidRPr="00EB1990">
        <w:rPr>
          <w:bCs/>
          <w:i/>
          <w:iCs/>
          <w:sz w:val="22"/>
          <w:szCs w:val="22"/>
        </w:rPr>
        <w:t>осуществление удовлетворения заявок на покуп</w:t>
      </w:r>
      <w:r w:rsidR="002C18B3">
        <w:rPr>
          <w:bCs/>
          <w:i/>
          <w:iCs/>
          <w:sz w:val="22"/>
          <w:szCs w:val="22"/>
        </w:rPr>
        <w:t xml:space="preserve">ку Биржевых облигаций, поданных </w:t>
      </w:r>
      <w:r w:rsidRPr="00EB1990">
        <w:rPr>
          <w:bCs/>
          <w:i/>
          <w:iCs/>
          <w:sz w:val="22"/>
          <w:szCs w:val="22"/>
        </w:rPr>
        <w:t>участниками торгов Биржи в ходе первичного р</w:t>
      </w:r>
      <w:r w:rsidR="002C18B3">
        <w:rPr>
          <w:bCs/>
          <w:i/>
          <w:iCs/>
          <w:sz w:val="22"/>
          <w:szCs w:val="22"/>
        </w:rPr>
        <w:t xml:space="preserve">азмещения Биржевых облигаций, в </w:t>
      </w:r>
      <w:r w:rsidRPr="00EB1990">
        <w:rPr>
          <w:bCs/>
          <w:i/>
          <w:iCs/>
          <w:sz w:val="22"/>
          <w:szCs w:val="22"/>
        </w:rPr>
        <w:t>соответствии с условиями, установленными Решение</w:t>
      </w:r>
      <w:r w:rsidR="002C18B3">
        <w:rPr>
          <w:bCs/>
          <w:i/>
          <w:iCs/>
          <w:sz w:val="22"/>
          <w:szCs w:val="22"/>
        </w:rPr>
        <w:t xml:space="preserve">м о выпуске Биржевых облигаций, </w:t>
      </w:r>
      <w:r w:rsidRPr="00EB1990">
        <w:rPr>
          <w:bCs/>
          <w:i/>
          <w:iCs/>
          <w:sz w:val="22"/>
          <w:szCs w:val="22"/>
        </w:rPr>
        <w:t>Проспектом Биржевых облигаций;</w:t>
      </w:r>
    </w:p>
    <w:p w:rsidR="00DC669E" w:rsidRPr="00EB1990" w:rsidRDefault="00DC669E" w:rsidP="002C18B3">
      <w:pPr>
        <w:adjustRightInd w:val="0"/>
        <w:ind w:firstLine="567"/>
        <w:jc w:val="both"/>
        <w:rPr>
          <w:bCs/>
          <w:i/>
          <w:iCs/>
          <w:sz w:val="22"/>
          <w:szCs w:val="22"/>
        </w:rPr>
      </w:pPr>
      <w:r w:rsidRPr="00EB1990">
        <w:rPr>
          <w:bCs/>
          <w:i/>
          <w:iCs/>
          <w:sz w:val="22"/>
          <w:szCs w:val="22"/>
        </w:rPr>
        <w:t xml:space="preserve">начиная с даты начала размещения Биржевых </w:t>
      </w:r>
      <w:r w:rsidR="002C18B3">
        <w:rPr>
          <w:bCs/>
          <w:i/>
          <w:iCs/>
          <w:sz w:val="22"/>
          <w:szCs w:val="22"/>
        </w:rPr>
        <w:t xml:space="preserve">облигаций, заключение сделок по </w:t>
      </w:r>
      <w:r w:rsidRPr="00EB1990">
        <w:rPr>
          <w:bCs/>
          <w:i/>
          <w:iCs/>
          <w:sz w:val="22"/>
          <w:szCs w:val="22"/>
        </w:rPr>
        <w:t>размещению Биржевых облигаций путем удовлетвор</w:t>
      </w:r>
      <w:r w:rsidR="002C18B3">
        <w:rPr>
          <w:bCs/>
          <w:i/>
          <w:iCs/>
          <w:sz w:val="22"/>
          <w:szCs w:val="22"/>
        </w:rPr>
        <w:t xml:space="preserve">ения заявок на покупку Биржевых </w:t>
      </w:r>
      <w:r w:rsidRPr="00EB1990">
        <w:rPr>
          <w:bCs/>
          <w:i/>
          <w:iCs/>
          <w:sz w:val="22"/>
          <w:szCs w:val="22"/>
        </w:rPr>
        <w:t>облигаций в соответствии с Правилами торгов Бирж</w:t>
      </w:r>
      <w:r w:rsidR="002C18B3">
        <w:rPr>
          <w:bCs/>
          <w:i/>
          <w:iCs/>
          <w:sz w:val="22"/>
          <w:szCs w:val="22"/>
        </w:rPr>
        <w:t xml:space="preserve">и и в соответствии с условиями, </w:t>
      </w:r>
      <w:r w:rsidRPr="00EB1990">
        <w:rPr>
          <w:bCs/>
          <w:i/>
          <w:iCs/>
          <w:sz w:val="22"/>
          <w:szCs w:val="22"/>
        </w:rPr>
        <w:t>установленными Решением о выпуске ценных бумаг и Проспектом Биржевых облигаций;</w:t>
      </w:r>
    </w:p>
    <w:p w:rsidR="00DC669E" w:rsidRPr="00EB1990" w:rsidRDefault="00DC669E" w:rsidP="002C18B3">
      <w:pPr>
        <w:adjustRightInd w:val="0"/>
        <w:ind w:firstLine="567"/>
        <w:jc w:val="both"/>
        <w:rPr>
          <w:bCs/>
          <w:i/>
          <w:iCs/>
          <w:sz w:val="22"/>
          <w:szCs w:val="22"/>
        </w:rPr>
      </w:pPr>
      <w:r w:rsidRPr="00EB1990">
        <w:rPr>
          <w:bCs/>
          <w:i/>
          <w:iCs/>
          <w:sz w:val="22"/>
          <w:szCs w:val="22"/>
        </w:rPr>
        <w:lastRenderedPageBreak/>
        <w:t xml:space="preserve">перевод денежных средств, полученных в процессе </w:t>
      </w:r>
      <w:r w:rsidR="002C18B3">
        <w:rPr>
          <w:bCs/>
          <w:i/>
          <w:iCs/>
          <w:sz w:val="22"/>
          <w:szCs w:val="22"/>
        </w:rPr>
        <w:t xml:space="preserve">размещения Биржевых облигаций и </w:t>
      </w:r>
      <w:r w:rsidRPr="00EB1990">
        <w:rPr>
          <w:bCs/>
          <w:i/>
          <w:iCs/>
          <w:sz w:val="22"/>
          <w:szCs w:val="22"/>
        </w:rPr>
        <w:t>зачисленных на счет Андеррайтера в НРД, на счет</w:t>
      </w:r>
      <w:r w:rsidR="002C18B3">
        <w:rPr>
          <w:bCs/>
          <w:i/>
          <w:iCs/>
          <w:sz w:val="22"/>
          <w:szCs w:val="22"/>
        </w:rPr>
        <w:t xml:space="preserve"> Эмитента не позднее 1 (Одного) </w:t>
      </w:r>
      <w:r w:rsidRPr="00EB1990">
        <w:rPr>
          <w:bCs/>
          <w:i/>
          <w:iCs/>
          <w:sz w:val="22"/>
          <w:szCs w:val="22"/>
        </w:rPr>
        <w:t>банковского дня после их зачисления;</w:t>
      </w:r>
    </w:p>
    <w:p w:rsidR="00DC669E" w:rsidRPr="00EB1990" w:rsidRDefault="00DC669E" w:rsidP="00B27486">
      <w:pPr>
        <w:adjustRightInd w:val="0"/>
        <w:ind w:firstLine="567"/>
        <w:jc w:val="both"/>
        <w:rPr>
          <w:bCs/>
          <w:i/>
          <w:iCs/>
          <w:sz w:val="22"/>
          <w:szCs w:val="22"/>
        </w:rPr>
      </w:pPr>
      <w:r w:rsidRPr="00EB1990">
        <w:rPr>
          <w:bCs/>
          <w:i/>
          <w:iCs/>
          <w:sz w:val="22"/>
          <w:szCs w:val="22"/>
        </w:rPr>
        <w:t>предоставление Эмитенту отчета по сделкам и операциям с ценными бумагами,</w:t>
      </w:r>
      <w:r w:rsidR="00086E66">
        <w:rPr>
          <w:bCs/>
          <w:i/>
          <w:iCs/>
          <w:sz w:val="22"/>
          <w:szCs w:val="22"/>
        </w:rPr>
        <w:t xml:space="preserve"> </w:t>
      </w:r>
    </w:p>
    <w:p w:rsidR="00DC669E" w:rsidRDefault="00DC669E" w:rsidP="002C18B3">
      <w:pPr>
        <w:adjustRightInd w:val="0"/>
        <w:ind w:firstLine="567"/>
        <w:jc w:val="both"/>
        <w:rPr>
          <w:bCs/>
          <w:i/>
          <w:iCs/>
          <w:sz w:val="22"/>
          <w:szCs w:val="22"/>
        </w:rPr>
      </w:pPr>
      <w:r w:rsidRPr="00EB1990">
        <w:rPr>
          <w:bCs/>
          <w:i/>
          <w:iCs/>
          <w:sz w:val="22"/>
          <w:szCs w:val="22"/>
        </w:rPr>
        <w:t xml:space="preserve">совершенными в интересах Эмитента в течение дня, не </w:t>
      </w:r>
      <w:r w:rsidR="002C18B3">
        <w:rPr>
          <w:bCs/>
          <w:i/>
          <w:iCs/>
          <w:sz w:val="22"/>
          <w:szCs w:val="22"/>
        </w:rPr>
        <w:t xml:space="preserve">позднее 1 (Одного) рабочего дня </w:t>
      </w:r>
      <w:r w:rsidRPr="00EB1990">
        <w:rPr>
          <w:bCs/>
          <w:i/>
          <w:iCs/>
          <w:sz w:val="22"/>
          <w:szCs w:val="22"/>
        </w:rPr>
        <w:t>после совершения сделок по продаже Биржевых облигаций первым владельцам.</w:t>
      </w:r>
    </w:p>
    <w:p w:rsidR="002C18B3" w:rsidRPr="00EB1990" w:rsidRDefault="002C18B3" w:rsidP="002C18B3">
      <w:pPr>
        <w:adjustRightInd w:val="0"/>
        <w:ind w:firstLine="567"/>
        <w:jc w:val="both"/>
        <w:rPr>
          <w:bCs/>
          <w:i/>
          <w:iCs/>
          <w:sz w:val="22"/>
          <w:szCs w:val="22"/>
        </w:rPr>
      </w:pPr>
    </w:p>
    <w:p w:rsidR="00DC669E" w:rsidRPr="002C18B3" w:rsidRDefault="00DC669E" w:rsidP="002C18B3">
      <w:pPr>
        <w:adjustRightInd w:val="0"/>
        <w:ind w:firstLine="567"/>
        <w:jc w:val="both"/>
        <w:rPr>
          <w:bCs/>
          <w:iCs/>
          <w:sz w:val="22"/>
          <w:szCs w:val="22"/>
        </w:rPr>
      </w:pPr>
      <w:r w:rsidRPr="002C18B3">
        <w:rPr>
          <w:bCs/>
          <w:iCs/>
          <w:sz w:val="22"/>
          <w:szCs w:val="22"/>
        </w:rPr>
        <w:t xml:space="preserve">Сведения о наличии у лица, оказывающего услуги </w:t>
      </w:r>
      <w:r w:rsidR="002C18B3" w:rsidRPr="002C18B3">
        <w:rPr>
          <w:bCs/>
          <w:iCs/>
          <w:sz w:val="22"/>
          <w:szCs w:val="22"/>
        </w:rPr>
        <w:t xml:space="preserve">по размещению и/или организации </w:t>
      </w:r>
      <w:r w:rsidRPr="002C18B3">
        <w:rPr>
          <w:bCs/>
          <w:iCs/>
          <w:sz w:val="22"/>
          <w:szCs w:val="22"/>
        </w:rPr>
        <w:t>размещения ценных бумаг, обязанностей по приобретению не размещенных в срок ценных бумаг,</w:t>
      </w:r>
      <w:r w:rsidR="002C18B3" w:rsidRPr="002C18B3">
        <w:rPr>
          <w:bCs/>
          <w:iCs/>
          <w:sz w:val="22"/>
          <w:szCs w:val="22"/>
        </w:rPr>
        <w:t xml:space="preserve"> </w:t>
      </w:r>
      <w:r w:rsidRPr="002C18B3">
        <w:rPr>
          <w:bCs/>
          <w:iCs/>
          <w:sz w:val="22"/>
          <w:szCs w:val="22"/>
        </w:rPr>
        <w:t>а при наличии такой обязанности - также количество (пор</w:t>
      </w:r>
      <w:r w:rsidR="002C18B3" w:rsidRPr="002C18B3">
        <w:rPr>
          <w:bCs/>
          <w:iCs/>
          <w:sz w:val="22"/>
          <w:szCs w:val="22"/>
        </w:rPr>
        <w:t xml:space="preserve">ядок определения количества) не </w:t>
      </w:r>
      <w:r w:rsidRPr="002C18B3">
        <w:rPr>
          <w:bCs/>
          <w:iCs/>
          <w:sz w:val="22"/>
          <w:szCs w:val="22"/>
        </w:rPr>
        <w:t>размещенных в срок ценных бумаг, которые обязано приобрести указанное лицо, и срок (порядок</w:t>
      </w:r>
    </w:p>
    <w:p w:rsidR="00DC669E" w:rsidRPr="002C18B3" w:rsidRDefault="00DC669E" w:rsidP="002C18B3">
      <w:pPr>
        <w:adjustRightInd w:val="0"/>
        <w:jc w:val="both"/>
        <w:rPr>
          <w:bCs/>
          <w:iCs/>
          <w:sz w:val="22"/>
          <w:szCs w:val="22"/>
        </w:rPr>
      </w:pPr>
      <w:r w:rsidRPr="002C18B3">
        <w:rPr>
          <w:bCs/>
          <w:iCs/>
          <w:sz w:val="22"/>
          <w:szCs w:val="22"/>
        </w:rPr>
        <w:t>определения срока), по истечении которого указанное лицо обязано приобрести такое количество</w:t>
      </w:r>
      <w:r w:rsidR="002C18B3" w:rsidRPr="002C18B3">
        <w:rPr>
          <w:bCs/>
          <w:iCs/>
          <w:sz w:val="22"/>
          <w:szCs w:val="22"/>
        </w:rPr>
        <w:t xml:space="preserve"> </w:t>
      </w:r>
      <w:r w:rsidRPr="002C18B3">
        <w:rPr>
          <w:bCs/>
          <w:iCs/>
          <w:sz w:val="22"/>
          <w:szCs w:val="22"/>
        </w:rPr>
        <w:t>ценных бумаг:</w:t>
      </w:r>
    </w:p>
    <w:p w:rsidR="00DC669E" w:rsidRDefault="00DC669E" w:rsidP="002C18B3">
      <w:pPr>
        <w:adjustRightInd w:val="0"/>
        <w:ind w:firstLine="567"/>
        <w:jc w:val="both"/>
        <w:rPr>
          <w:bCs/>
          <w:i/>
          <w:iCs/>
          <w:sz w:val="22"/>
          <w:szCs w:val="22"/>
        </w:rPr>
      </w:pPr>
      <w:r w:rsidRPr="00EB1990">
        <w:rPr>
          <w:bCs/>
          <w:i/>
          <w:iCs/>
          <w:sz w:val="22"/>
          <w:szCs w:val="22"/>
        </w:rPr>
        <w:t>У лица, оказывающего услуги по размещению и органи</w:t>
      </w:r>
      <w:r w:rsidR="002C18B3">
        <w:rPr>
          <w:bCs/>
          <w:i/>
          <w:iCs/>
          <w:sz w:val="22"/>
          <w:szCs w:val="22"/>
        </w:rPr>
        <w:t xml:space="preserve">зации размещения ценных бумаг в </w:t>
      </w:r>
      <w:r w:rsidRPr="00EB1990">
        <w:rPr>
          <w:bCs/>
          <w:i/>
          <w:iCs/>
          <w:sz w:val="22"/>
          <w:szCs w:val="22"/>
        </w:rPr>
        <w:t>соответствии с договором между Эмитентом и таким лицом отсутствует обязанность по</w:t>
      </w:r>
      <w:r w:rsidR="002C18B3">
        <w:rPr>
          <w:bCs/>
          <w:i/>
          <w:iCs/>
          <w:sz w:val="22"/>
          <w:szCs w:val="22"/>
        </w:rPr>
        <w:t xml:space="preserve"> </w:t>
      </w:r>
      <w:r w:rsidRPr="00EB1990">
        <w:rPr>
          <w:bCs/>
          <w:i/>
          <w:iCs/>
          <w:sz w:val="22"/>
          <w:szCs w:val="22"/>
        </w:rPr>
        <w:t>приобретению не размещенных в срок ценных бумаг.</w:t>
      </w:r>
    </w:p>
    <w:p w:rsidR="002C18B3" w:rsidRPr="00EB1990" w:rsidRDefault="002C18B3" w:rsidP="002C18B3">
      <w:pPr>
        <w:adjustRightInd w:val="0"/>
        <w:ind w:firstLine="567"/>
        <w:jc w:val="both"/>
        <w:rPr>
          <w:bCs/>
          <w:i/>
          <w:iCs/>
          <w:sz w:val="22"/>
          <w:szCs w:val="22"/>
        </w:rPr>
      </w:pPr>
    </w:p>
    <w:p w:rsidR="00DC669E" w:rsidRPr="002C18B3" w:rsidRDefault="00DC669E" w:rsidP="002C18B3">
      <w:pPr>
        <w:adjustRightInd w:val="0"/>
        <w:ind w:firstLine="567"/>
        <w:jc w:val="both"/>
        <w:rPr>
          <w:bCs/>
          <w:iCs/>
          <w:sz w:val="22"/>
          <w:szCs w:val="22"/>
        </w:rPr>
      </w:pPr>
      <w:r w:rsidRPr="002C18B3">
        <w:rPr>
          <w:bCs/>
          <w:iCs/>
          <w:sz w:val="22"/>
          <w:szCs w:val="22"/>
        </w:rPr>
        <w:t xml:space="preserve">Сведения о наличии у лица, оказывающего услуги </w:t>
      </w:r>
      <w:r w:rsidR="002C18B3" w:rsidRPr="002C18B3">
        <w:rPr>
          <w:bCs/>
          <w:iCs/>
          <w:sz w:val="22"/>
          <w:szCs w:val="22"/>
        </w:rPr>
        <w:t xml:space="preserve">по размещению и/или организации </w:t>
      </w:r>
      <w:r w:rsidRPr="002C18B3">
        <w:rPr>
          <w:bCs/>
          <w:iCs/>
          <w:sz w:val="22"/>
          <w:szCs w:val="22"/>
        </w:rPr>
        <w:t>размещения ценных бумаг, обязанностей, связанных с поддержанием цен на размещаемые ценные</w:t>
      </w:r>
      <w:r w:rsidR="002C18B3" w:rsidRPr="002C18B3">
        <w:rPr>
          <w:bCs/>
          <w:iCs/>
          <w:sz w:val="22"/>
          <w:szCs w:val="22"/>
        </w:rPr>
        <w:t xml:space="preserve"> </w:t>
      </w:r>
      <w:r w:rsidRPr="002C18B3">
        <w:rPr>
          <w:bCs/>
          <w:iCs/>
          <w:sz w:val="22"/>
          <w:szCs w:val="22"/>
        </w:rPr>
        <w:t>бумаги на определенном уровне в течение определенного срока после завершения их размещения</w:t>
      </w:r>
      <w:r w:rsidR="002C18B3" w:rsidRPr="002C18B3">
        <w:rPr>
          <w:bCs/>
          <w:iCs/>
          <w:sz w:val="22"/>
          <w:szCs w:val="22"/>
        </w:rPr>
        <w:t xml:space="preserve"> </w:t>
      </w:r>
      <w:r w:rsidRPr="002C18B3">
        <w:rPr>
          <w:bCs/>
          <w:iCs/>
          <w:sz w:val="22"/>
          <w:szCs w:val="22"/>
        </w:rPr>
        <w:t>(стабилизация), в том числе обязанностей, связанных с оказанием услуг маркет-мейкера, а при</w:t>
      </w:r>
      <w:r w:rsidR="002C18B3" w:rsidRPr="002C18B3">
        <w:rPr>
          <w:bCs/>
          <w:iCs/>
          <w:sz w:val="22"/>
          <w:szCs w:val="22"/>
        </w:rPr>
        <w:t xml:space="preserve"> </w:t>
      </w:r>
      <w:r w:rsidRPr="002C18B3">
        <w:rPr>
          <w:bCs/>
          <w:iCs/>
          <w:sz w:val="22"/>
          <w:szCs w:val="22"/>
        </w:rPr>
        <w:t>наличии такой обязанности - также срок (порядок определ</w:t>
      </w:r>
      <w:r w:rsidR="002C18B3" w:rsidRPr="002C18B3">
        <w:rPr>
          <w:bCs/>
          <w:iCs/>
          <w:sz w:val="22"/>
          <w:szCs w:val="22"/>
        </w:rPr>
        <w:t xml:space="preserve">ения срока), в течение которого </w:t>
      </w:r>
      <w:r w:rsidRPr="002C18B3">
        <w:rPr>
          <w:bCs/>
          <w:iCs/>
          <w:sz w:val="22"/>
          <w:szCs w:val="22"/>
        </w:rPr>
        <w:t>указанное лицо обязано осуществлять стабилизацию или оказывать услуги маркет-мейкера:</w:t>
      </w:r>
    </w:p>
    <w:p w:rsidR="00DC669E" w:rsidRDefault="00DC669E" w:rsidP="002C18B3">
      <w:pPr>
        <w:adjustRightInd w:val="0"/>
        <w:ind w:firstLine="567"/>
        <w:jc w:val="both"/>
        <w:rPr>
          <w:bCs/>
          <w:i/>
          <w:iCs/>
          <w:sz w:val="22"/>
          <w:szCs w:val="22"/>
        </w:rPr>
      </w:pPr>
      <w:r w:rsidRPr="00EB1990">
        <w:rPr>
          <w:bCs/>
          <w:i/>
          <w:iCs/>
          <w:sz w:val="22"/>
          <w:szCs w:val="22"/>
        </w:rPr>
        <w:t xml:space="preserve">Обязанность, связанная с поддержанием цен </w:t>
      </w:r>
      <w:r w:rsidR="002C18B3">
        <w:rPr>
          <w:bCs/>
          <w:i/>
          <w:iCs/>
          <w:sz w:val="22"/>
          <w:szCs w:val="22"/>
        </w:rPr>
        <w:t xml:space="preserve">на размещаемые ценные бумаги на </w:t>
      </w:r>
      <w:r w:rsidRPr="00EB1990">
        <w:rPr>
          <w:bCs/>
          <w:i/>
          <w:iCs/>
          <w:sz w:val="22"/>
          <w:szCs w:val="22"/>
        </w:rPr>
        <w:t>определенном уровне в течение определенного срока</w:t>
      </w:r>
      <w:r w:rsidR="002C18B3">
        <w:rPr>
          <w:bCs/>
          <w:i/>
          <w:iCs/>
          <w:sz w:val="22"/>
          <w:szCs w:val="22"/>
        </w:rPr>
        <w:t xml:space="preserve"> после завершения их размещения </w:t>
      </w:r>
      <w:r w:rsidRPr="00EB1990">
        <w:rPr>
          <w:bCs/>
          <w:i/>
          <w:iCs/>
          <w:sz w:val="22"/>
          <w:szCs w:val="22"/>
        </w:rPr>
        <w:t>(стабилизация), договором между Эмитентом и лицом, оказывающим услуги по размещению</w:t>
      </w:r>
      <w:r w:rsidR="002C18B3">
        <w:rPr>
          <w:bCs/>
          <w:i/>
          <w:iCs/>
          <w:sz w:val="22"/>
          <w:szCs w:val="22"/>
        </w:rPr>
        <w:t xml:space="preserve"> </w:t>
      </w:r>
      <w:r w:rsidRPr="00EB1990">
        <w:rPr>
          <w:bCs/>
          <w:i/>
          <w:iCs/>
          <w:sz w:val="22"/>
          <w:szCs w:val="22"/>
        </w:rPr>
        <w:t>и организации размещения ценных бумаг, не установ</w:t>
      </w:r>
      <w:r w:rsidR="002C18B3">
        <w:rPr>
          <w:bCs/>
          <w:i/>
          <w:iCs/>
          <w:sz w:val="22"/>
          <w:szCs w:val="22"/>
        </w:rPr>
        <w:t xml:space="preserve">лена. Обязанностей, связанных с </w:t>
      </w:r>
      <w:r w:rsidRPr="00EB1990">
        <w:rPr>
          <w:bCs/>
          <w:i/>
          <w:iCs/>
          <w:sz w:val="22"/>
          <w:szCs w:val="22"/>
        </w:rPr>
        <w:t>оказанием услуг маркет-мейкера, у лица, оказывающего услуги по размещению и организации</w:t>
      </w:r>
      <w:r w:rsidR="002C18B3">
        <w:rPr>
          <w:bCs/>
          <w:i/>
          <w:iCs/>
          <w:sz w:val="22"/>
          <w:szCs w:val="22"/>
        </w:rPr>
        <w:t xml:space="preserve"> </w:t>
      </w:r>
      <w:r w:rsidRPr="00EB1990">
        <w:rPr>
          <w:bCs/>
          <w:i/>
          <w:iCs/>
          <w:sz w:val="22"/>
          <w:szCs w:val="22"/>
        </w:rPr>
        <w:t>размещения ценных бумаг, нет.</w:t>
      </w:r>
    </w:p>
    <w:p w:rsidR="002C18B3" w:rsidRPr="00EB1990" w:rsidRDefault="002C18B3" w:rsidP="002C18B3">
      <w:pPr>
        <w:adjustRightInd w:val="0"/>
        <w:ind w:firstLine="567"/>
        <w:jc w:val="both"/>
        <w:rPr>
          <w:bCs/>
          <w:i/>
          <w:iCs/>
          <w:sz w:val="22"/>
          <w:szCs w:val="22"/>
        </w:rPr>
      </w:pPr>
    </w:p>
    <w:p w:rsidR="00DC669E" w:rsidRPr="002C18B3" w:rsidRDefault="00DC669E" w:rsidP="002C18B3">
      <w:pPr>
        <w:adjustRightInd w:val="0"/>
        <w:ind w:firstLine="567"/>
        <w:jc w:val="both"/>
        <w:rPr>
          <w:bCs/>
          <w:iCs/>
          <w:sz w:val="22"/>
          <w:szCs w:val="22"/>
        </w:rPr>
      </w:pPr>
      <w:r w:rsidRPr="002C18B3">
        <w:rPr>
          <w:bCs/>
          <w:iCs/>
          <w:sz w:val="22"/>
          <w:szCs w:val="22"/>
        </w:rPr>
        <w:t xml:space="preserve">Сведения о наличии у лица, оказывающего услуги </w:t>
      </w:r>
      <w:r w:rsidR="002C18B3" w:rsidRPr="002C18B3">
        <w:rPr>
          <w:bCs/>
          <w:iCs/>
          <w:sz w:val="22"/>
          <w:szCs w:val="22"/>
        </w:rPr>
        <w:t xml:space="preserve">по размещению и/или организации </w:t>
      </w:r>
      <w:r w:rsidRPr="002C18B3">
        <w:rPr>
          <w:bCs/>
          <w:iCs/>
          <w:sz w:val="22"/>
          <w:szCs w:val="22"/>
        </w:rPr>
        <w:t>размещения ценных бумаг, права на приобретение дополнительного количества ценных бумаг</w:t>
      </w:r>
      <w:r w:rsidR="002C18B3" w:rsidRPr="002C18B3">
        <w:rPr>
          <w:bCs/>
          <w:iCs/>
          <w:sz w:val="22"/>
          <w:szCs w:val="22"/>
        </w:rPr>
        <w:t xml:space="preserve"> </w:t>
      </w:r>
      <w:r w:rsidRPr="002C18B3">
        <w:rPr>
          <w:bCs/>
          <w:iCs/>
          <w:sz w:val="22"/>
          <w:szCs w:val="22"/>
        </w:rPr>
        <w:t>эмитента из числа размещенных (находящихся в обращении) ценных бумаг эмитента того же вида,</w:t>
      </w:r>
      <w:r w:rsidR="002C18B3" w:rsidRPr="002C18B3">
        <w:rPr>
          <w:bCs/>
          <w:iCs/>
          <w:sz w:val="22"/>
          <w:szCs w:val="22"/>
        </w:rPr>
        <w:t xml:space="preserve"> </w:t>
      </w:r>
      <w:r w:rsidRPr="002C18B3">
        <w:rPr>
          <w:bCs/>
          <w:iCs/>
          <w:sz w:val="22"/>
          <w:szCs w:val="22"/>
        </w:rPr>
        <w:t>категории (типа), что и размещаемые ценные бумаги, которое может быть реализовано или не</w:t>
      </w:r>
      <w:r w:rsidR="002C18B3" w:rsidRPr="002C18B3">
        <w:rPr>
          <w:bCs/>
          <w:iCs/>
          <w:sz w:val="22"/>
          <w:szCs w:val="22"/>
        </w:rPr>
        <w:t xml:space="preserve"> </w:t>
      </w:r>
      <w:r w:rsidRPr="002C18B3">
        <w:rPr>
          <w:bCs/>
          <w:iCs/>
          <w:sz w:val="22"/>
          <w:szCs w:val="22"/>
        </w:rPr>
        <w:t>реализовано в зависимости от результатов размещения ценных бумаг, а при наличии такого права</w:t>
      </w:r>
      <w:r w:rsidR="002C18B3" w:rsidRPr="002C18B3">
        <w:rPr>
          <w:bCs/>
          <w:iCs/>
          <w:sz w:val="22"/>
          <w:szCs w:val="22"/>
        </w:rPr>
        <w:t xml:space="preserve"> </w:t>
      </w:r>
      <w:r w:rsidRPr="002C18B3">
        <w:rPr>
          <w:bCs/>
          <w:iCs/>
          <w:sz w:val="22"/>
          <w:szCs w:val="22"/>
        </w:rPr>
        <w:t>- дополнительное количество (порядок определения количества) ценных бумаг, которое может</w:t>
      </w:r>
      <w:r w:rsidR="002C18B3" w:rsidRPr="002C18B3">
        <w:rPr>
          <w:bCs/>
          <w:iCs/>
          <w:sz w:val="22"/>
          <w:szCs w:val="22"/>
        </w:rPr>
        <w:t xml:space="preserve"> </w:t>
      </w:r>
      <w:r w:rsidRPr="002C18B3">
        <w:rPr>
          <w:bCs/>
          <w:iCs/>
          <w:sz w:val="22"/>
          <w:szCs w:val="22"/>
        </w:rPr>
        <w:t>быть приобретено указанным лицом, и срок (порядок определения срока), в течение которого</w:t>
      </w:r>
      <w:r w:rsidR="002C18B3" w:rsidRPr="002C18B3">
        <w:rPr>
          <w:bCs/>
          <w:iCs/>
          <w:sz w:val="22"/>
          <w:szCs w:val="22"/>
        </w:rPr>
        <w:t xml:space="preserve"> </w:t>
      </w:r>
      <w:r w:rsidRPr="002C18B3">
        <w:rPr>
          <w:bCs/>
          <w:iCs/>
          <w:sz w:val="22"/>
          <w:szCs w:val="22"/>
        </w:rPr>
        <w:t>указанным лицом может быть реализовано право на приобретение дополнительного количества</w:t>
      </w:r>
      <w:r w:rsidR="002C18B3" w:rsidRPr="002C18B3">
        <w:rPr>
          <w:bCs/>
          <w:iCs/>
          <w:sz w:val="22"/>
          <w:szCs w:val="22"/>
        </w:rPr>
        <w:t xml:space="preserve"> </w:t>
      </w:r>
      <w:r w:rsidRPr="002C18B3">
        <w:rPr>
          <w:bCs/>
          <w:iCs/>
          <w:sz w:val="22"/>
          <w:szCs w:val="22"/>
        </w:rPr>
        <w:t>ценных бумаг:</w:t>
      </w:r>
    </w:p>
    <w:p w:rsidR="00DC669E" w:rsidRDefault="00DC669E" w:rsidP="002C18B3">
      <w:pPr>
        <w:adjustRightInd w:val="0"/>
        <w:ind w:firstLine="567"/>
        <w:jc w:val="both"/>
        <w:rPr>
          <w:bCs/>
          <w:i/>
          <w:iCs/>
          <w:sz w:val="22"/>
          <w:szCs w:val="22"/>
        </w:rPr>
      </w:pPr>
      <w:r w:rsidRPr="00EB1990">
        <w:rPr>
          <w:bCs/>
          <w:i/>
          <w:iCs/>
          <w:sz w:val="22"/>
          <w:szCs w:val="22"/>
        </w:rPr>
        <w:t>У лица, оказывающего услуги по размещению и организации размещения ценных бумаг,</w:t>
      </w:r>
      <w:r w:rsidR="002C18B3">
        <w:rPr>
          <w:bCs/>
          <w:i/>
          <w:iCs/>
          <w:sz w:val="22"/>
          <w:szCs w:val="22"/>
        </w:rPr>
        <w:t xml:space="preserve"> </w:t>
      </w:r>
      <w:r w:rsidRPr="00EB1990">
        <w:rPr>
          <w:bCs/>
          <w:i/>
          <w:iCs/>
          <w:sz w:val="22"/>
          <w:szCs w:val="22"/>
        </w:rPr>
        <w:t>отсутствует право на приобретение дополнительного коли</w:t>
      </w:r>
      <w:r w:rsidR="002C18B3">
        <w:rPr>
          <w:bCs/>
          <w:i/>
          <w:iCs/>
          <w:sz w:val="22"/>
          <w:szCs w:val="22"/>
        </w:rPr>
        <w:t xml:space="preserve">чества ценных бумаг Эмитента из </w:t>
      </w:r>
      <w:r w:rsidRPr="00EB1990">
        <w:rPr>
          <w:bCs/>
          <w:i/>
          <w:iCs/>
          <w:sz w:val="22"/>
          <w:szCs w:val="22"/>
        </w:rPr>
        <w:t>числа размещенных (находящихся в обращении) ценн</w:t>
      </w:r>
      <w:r w:rsidR="002C18B3">
        <w:rPr>
          <w:bCs/>
          <w:i/>
          <w:iCs/>
          <w:sz w:val="22"/>
          <w:szCs w:val="22"/>
        </w:rPr>
        <w:t xml:space="preserve">ых бумаг Эмитента того же вида, </w:t>
      </w:r>
      <w:r w:rsidRPr="00EB1990">
        <w:rPr>
          <w:bCs/>
          <w:i/>
          <w:iCs/>
          <w:sz w:val="22"/>
          <w:szCs w:val="22"/>
        </w:rPr>
        <w:t>категории (типа), что и размещаемые ценные бумаги, которое может быть реализовано или не</w:t>
      </w:r>
      <w:r w:rsidR="002C18B3">
        <w:rPr>
          <w:bCs/>
          <w:i/>
          <w:iCs/>
          <w:sz w:val="22"/>
          <w:szCs w:val="22"/>
        </w:rPr>
        <w:t xml:space="preserve"> </w:t>
      </w:r>
      <w:r w:rsidRPr="00EB1990">
        <w:rPr>
          <w:bCs/>
          <w:i/>
          <w:iCs/>
          <w:sz w:val="22"/>
          <w:szCs w:val="22"/>
        </w:rPr>
        <w:t>реализовано в зависимости от результатов размещения ценных бумаг.</w:t>
      </w:r>
    </w:p>
    <w:p w:rsidR="00826D67" w:rsidRPr="00EB1990" w:rsidRDefault="00826D67" w:rsidP="002C18B3">
      <w:pPr>
        <w:adjustRightInd w:val="0"/>
        <w:ind w:firstLine="567"/>
        <w:jc w:val="both"/>
        <w:rPr>
          <w:bCs/>
          <w:i/>
          <w:iCs/>
          <w:sz w:val="22"/>
          <w:szCs w:val="22"/>
        </w:rPr>
      </w:pPr>
    </w:p>
    <w:p w:rsidR="00DC669E" w:rsidRPr="00826D67" w:rsidRDefault="00DC669E" w:rsidP="00826D67">
      <w:pPr>
        <w:adjustRightInd w:val="0"/>
        <w:ind w:firstLine="567"/>
        <w:jc w:val="both"/>
        <w:rPr>
          <w:bCs/>
          <w:iCs/>
          <w:sz w:val="22"/>
          <w:szCs w:val="22"/>
        </w:rPr>
      </w:pPr>
      <w:r w:rsidRPr="00826D67">
        <w:rPr>
          <w:bCs/>
          <w:iCs/>
          <w:sz w:val="22"/>
          <w:szCs w:val="22"/>
        </w:rPr>
        <w:t>Размер вознаграждения таких лиц, а если указанное вознаг</w:t>
      </w:r>
      <w:r w:rsidR="002C18B3" w:rsidRPr="00826D67">
        <w:rPr>
          <w:bCs/>
          <w:iCs/>
          <w:sz w:val="22"/>
          <w:szCs w:val="22"/>
        </w:rPr>
        <w:t xml:space="preserve">раждение (часть вознаграждения) </w:t>
      </w:r>
      <w:r w:rsidRPr="00826D67">
        <w:rPr>
          <w:bCs/>
          <w:iCs/>
          <w:sz w:val="22"/>
          <w:szCs w:val="22"/>
        </w:rPr>
        <w:t xml:space="preserve">выплачивается таким лицам за оказание услуг, связанных с </w:t>
      </w:r>
      <w:r w:rsidR="002C18B3" w:rsidRPr="00826D67">
        <w:rPr>
          <w:bCs/>
          <w:iCs/>
          <w:sz w:val="22"/>
          <w:szCs w:val="22"/>
        </w:rPr>
        <w:t xml:space="preserve">поддержанием цен на размещаемые </w:t>
      </w:r>
      <w:r w:rsidRPr="00826D67">
        <w:rPr>
          <w:bCs/>
          <w:iCs/>
          <w:sz w:val="22"/>
          <w:szCs w:val="22"/>
        </w:rPr>
        <w:t>ценные бумаги на определенном уровне в течение определенного сро</w:t>
      </w:r>
      <w:r w:rsidR="00826D67" w:rsidRPr="00826D67">
        <w:rPr>
          <w:bCs/>
          <w:iCs/>
          <w:sz w:val="22"/>
          <w:szCs w:val="22"/>
        </w:rPr>
        <w:t xml:space="preserve">ка после завершения их </w:t>
      </w:r>
      <w:r w:rsidRPr="00826D67">
        <w:rPr>
          <w:bCs/>
          <w:iCs/>
          <w:sz w:val="22"/>
          <w:szCs w:val="22"/>
        </w:rPr>
        <w:t>размещения (стабилизация), в том числе услуг маркет-мей</w:t>
      </w:r>
      <w:r w:rsidR="00826D67" w:rsidRPr="00826D67">
        <w:rPr>
          <w:bCs/>
          <w:iCs/>
          <w:sz w:val="22"/>
          <w:szCs w:val="22"/>
        </w:rPr>
        <w:t xml:space="preserve">кера, - также размер указанного </w:t>
      </w:r>
      <w:r w:rsidRPr="00826D67">
        <w:rPr>
          <w:bCs/>
          <w:iCs/>
          <w:sz w:val="22"/>
          <w:szCs w:val="22"/>
        </w:rPr>
        <w:t>вознаграждения:</w:t>
      </w:r>
    </w:p>
    <w:p w:rsidR="00DC669E" w:rsidRDefault="00DC669E" w:rsidP="00826D67">
      <w:pPr>
        <w:adjustRightInd w:val="0"/>
        <w:ind w:firstLine="567"/>
        <w:jc w:val="both"/>
        <w:rPr>
          <w:bCs/>
          <w:i/>
          <w:iCs/>
          <w:sz w:val="22"/>
          <w:szCs w:val="22"/>
        </w:rPr>
      </w:pPr>
      <w:r w:rsidRPr="007A5CF3">
        <w:rPr>
          <w:bCs/>
          <w:i/>
          <w:iCs/>
          <w:sz w:val="22"/>
          <w:szCs w:val="22"/>
        </w:rPr>
        <w:t xml:space="preserve">Вознаграждение </w:t>
      </w:r>
      <w:r w:rsidR="00086E66">
        <w:rPr>
          <w:bCs/>
          <w:i/>
          <w:iCs/>
          <w:sz w:val="22"/>
          <w:szCs w:val="22"/>
        </w:rPr>
        <w:t>Организатора и Андеррайтера</w:t>
      </w:r>
      <w:r w:rsidRPr="007A5CF3">
        <w:rPr>
          <w:bCs/>
          <w:i/>
          <w:iCs/>
          <w:sz w:val="22"/>
          <w:szCs w:val="22"/>
        </w:rPr>
        <w:t xml:space="preserve">, указанного </w:t>
      </w:r>
      <w:r w:rsidR="007A5CF3" w:rsidRPr="007A5CF3">
        <w:rPr>
          <w:bCs/>
          <w:i/>
          <w:iCs/>
          <w:sz w:val="22"/>
          <w:szCs w:val="22"/>
        </w:rPr>
        <w:t xml:space="preserve">в </w:t>
      </w:r>
      <w:r w:rsidR="001A3833">
        <w:rPr>
          <w:bCs/>
          <w:i/>
          <w:iCs/>
          <w:sz w:val="22"/>
          <w:szCs w:val="22"/>
        </w:rPr>
        <w:t>настоящем пункте не превысит 0,6</w:t>
      </w:r>
      <w:r w:rsidRPr="007A5CF3">
        <w:rPr>
          <w:bCs/>
          <w:i/>
          <w:iCs/>
          <w:sz w:val="22"/>
          <w:szCs w:val="22"/>
        </w:rPr>
        <w:t>% (</w:t>
      </w:r>
      <w:r w:rsidR="001A3833">
        <w:rPr>
          <w:bCs/>
          <w:i/>
          <w:iCs/>
          <w:sz w:val="22"/>
          <w:szCs w:val="22"/>
        </w:rPr>
        <w:t>Шесть десяты</w:t>
      </w:r>
      <w:r w:rsidR="006361BB">
        <w:rPr>
          <w:bCs/>
          <w:i/>
          <w:iCs/>
          <w:sz w:val="22"/>
          <w:szCs w:val="22"/>
        </w:rPr>
        <w:t>х</w:t>
      </w:r>
      <w:r w:rsidR="00826D67">
        <w:rPr>
          <w:bCs/>
          <w:i/>
          <w:iCs/>
          <w:sz w:val="22"/>
          <w:szCs w:val="22"/>
        </w:rPr>
        <w:t xml:space="preserve"> </w:t>
      </w:r>
      <w:r w:rsidRPr="00EB1990">
        <w:rPr>
          <w:bCs/>
          <w:i/>
          <w:iCs/>
          <w:sz w:val="22"/>
          <w:szCs w:val="22"/>
        </w:rPr>
        <w:t>процента) от номинальной стоимости выпуска Биржевых облигаций.</w:t>
      </w:r>
    </w:p>
    <w:p w:rsidR="00826D67" w:rsidRPr="00EB1990" w:rsidRDefault="00826D67" w:rsidP="00826D67">
      <w:pPr>
        <w:adjustRightInd w:val="0"/>
        <w:ind w:firstLine="567"/>
        <w:jc w:val="both"/>
        <w:rPr>
          <w:bCs/>
          <w:i/>
          <w:iCs/>
          <w:sz w:val="22"/>
          <w:szCs w:val="22"/>
        </w:rPr>
      </w:pPr>
    </w:p>
    <w:p w:rsidR="00EB6BC0" w:rsidRPr="003B150A" w:rsidRDefault="00EB6BC0" w:rsidP="00EB6BC0">
      <w:pPr>
        <w:adjustRightInd w:val="0"/>
        <w:ind w:firstLine="567"/>
        <w:jc w:val="both"/>
        <w:rPr>
          <w:bCs/>
          <w:iCs/>
          <w:sz w:val="22"/>
          <w:szCs w:val="22"/>
        </w:rPr>
      </w:pPr>
      <w:r w:rsidRPr="003B150A">
        <w:rPr>
          <w:bCs/>
          <w:iCs/>
          <w:sz w:val="22"/>
          <w:szCs w:val="22"/>
        </w:rPr>
        <w:t>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w:t>
      </w:r>
    </w:p>
    <w:p w:rsidR="00EB6BC0" w:rsidRDefault="00EB6BC0" w:rsidP="00EB6BC0">
      <w:pPr>
        <w:adjustRightInd w:val="0"/>
        <w:ind w:firstLine="567"/>
        <w:jc w:val="both"/>
        <w:rPr>
          <w:bCs/>
          <w:i/>
          <w:iCs/>
          <w:sz w:val="22"/>
          <w:szCs w:val="22"/>
        </w:rPr>
      </w:pPr>
      <w:r w:rsidRPr="00EB1990">
        <w:rPr>
          <w:bCs/>
          <w:i/>
          <w:iCs/>
          <w:sz w:val="22"/>
          <w:szCs w:val="22"/>
        </w:rPr>
        <w:t>Размещение ценных бумаг не предполагается осуществлять за пределами Российской</w:t>
      </w:r>
      <w:r>
        <w:rPr>
          <w:bCs/>
          <w:i/>
          <w:iCs/>
          <w:sz w:val="22"/>
          <w:szCs w:val="22"/>
        </w:rPr>
        <w:t xml:space="preserve"> </w:t>
      </w:r>
      <w:r w:rsidRPr="00EB1990">
        <w:rPr>
          <w:bCs/>
          <w:i/>
          <w:iCs/>
          <w:sz w:val="22"/>
          <w:szCs w:val="22"/>
        </w:rPr>
        <w:t>Федерации</w:t>
      </w:r>
      <w:r>
        <w:rPr>
          <w:bCs/>
          <w:i/>
          <w:iCs/>
          <w:sz w:val="22"/>
          <w:szCs w:val="22"/>
        </w:rPr>
        <w:t>.</w:t>
      </w:r>
    </w:p>
    <w:p w:rsidR="00EB6BC0" w:rsidRDefault="00EB6BC0" w:rsidP="00826D67">
      <w:pPr>
        <w:adjustRightInd w:val="0"/>
        <w:ind w:firstLine="567"/>
        <w:jc w:val="both"/>
        <w:rPr>
          <w:bCs/>
          <w:i/>
          <w:iCs/>
          <w:sz w:val="22"/>
          <w:szCs w:val="22"/>
        </w:rPr>
      </w:pPr>
    </w:p>
    <w:p w:rsidR="00DC669E" w:rsidRDefault="00DC669E" w:rsidP="00826D67">
      <w:pPr>
        <w:adjustRightInd w:val="0"/>
        <w:ind w:firstLine="567"/>
        <w:jc w:val="both"/>
        <w:rPr>
          <w:bCs/>
          <w:i/>
          <w:iCs/>
          <w:sz w:val="22"/>
          <w:szCs w:val="22"/>
        </w:rPr>
      </w:pPr>
      <w:r w:rsidRPr="00EB1990">
        <w:rPr>
          <w:bCs/>
          <w:i/>
          <w:iCs/>
          <w:sz w:val="22"/>
          <w:szCs w:val="22"/>
        </w:rPr>
        <w:t>Одновременно с размещением Биржевых облигаций п</w:t>
      </w:r>
      <w:r w:rsidR="00826D67">
        <w:rPr>
          <w:bCs/>
          <w:i/>
          <w:iCs/>
          <w:sz w:val="22"/>
          <w:szCs w:val="22"/>
        </w:rPr>
        <w:t xml:space="preserve">редложить к приобретению, в том </w:t>
      </w:r>
      <w:r w:rsidRPr="00EB1990">
        <w:rPr>
          <w:bCs/>
          <w:i/>
          <w:iCs/>
          <w:sz w:val="22"/>
          <w:szCs w:val="22"/>
        </w:rPr>
        <w:t>числе за пределами Российской Федерации посредс</w:t>
      </w:r>
      <w:r w:rsidR="00826D67">
        <w:rPr>
          <w:bCs/>
          <w:i/>
          <w:iCs/>
          <w:sz w:val="22"/>
          <w:szCs w:val="22"/>
        </w:rPr>
        <w:t xml:space="preserve">твом размещения соответствующих </w:t>
      </w:r>
      <w:r w:rsidRPr="00EB1990">
        <w:rPr>
          <w:bCs/>
          <w:i/>
          <w:iCs/>
          <w:sz w:val="22"/>
          <w:szCs w:val="22"/>
        </w:rPr>
        <w:t>иностранных ценных бумаг, ранее размещенные (находящ</w:t>
      </w:r>
      <w:r w:rsidR="00826D67">
        <w:rPr>
          <w:bCs/>
          <w:i/>
          <w:iCs/>
          <w:sz w:val="22"/>
          <w:szCs w:val="22"/>
        </w:rPr>
        <w:t xml:space="preserve">иеся в обращении) ценные бумаги </w:t>
      </w:r>
      <w:r w:rsidRPr="00EB1990">
        <w:rPr>
          <w:bCs/>
          <w:i/>
          <w:iCs/>
          <w:sz w:val="22"/>
          <w:szCs w:val="22"/>
        </w:rPr>
        <w:t>Эмитента того же вида, категории (типа) не планируется.</w:t>
      </w:r>
    </w:p>
    <w:p w:rsidR="00826D67" w:rsidRPr="00EB1990" w:rsidRDefault="00826D67" w:rsidP="00B27486">
      <w:pPr>
        <w:adjustRightInd w:val="0"/>
        <w:ind w:firstLine="567"/>
        <w:jc w:val="both"/>
        <w:rPr>
          <w:bCs/>
          <w:i/>
          <w:iCs/>
          <w:sz w:val="22"/>
          <w:szCs w:val="22"/>
        </w:rPr>
      </w:pPr>
    </w:p>
    <w:p w:rsidR="00DC669E" w:rsidRPr="00826D67" w:rsidRDefault="00DC669E" w:rsidP="00E40054">
      <w:pPr>
        <w:adjustRightInd w:val="0"/>
        <w:ind w:firstLine="567"/>
        <w:jc w:val="both"/>
        <w:rPr>
          <w:bCs/>
          <w:iCs/>
          <w:sz w:val="22"/>
          <w:szCs w:val="22"/>
        </w:rPr>
      </w:pPr>
      <w:r w:rsidRPr="00826D67">
        <w:rPr>
          <w:bCs/>
          <w:iCs/>
          <w:sz w:val="22"/>
          <w:szCs w:val="22"/>
        </w:rPr>
        <w:t>Возможность преимущественного приобретения размещ</w:t>
      </w:r>
      <w:r w:rsidR="00E40054">
        <w:rPr>
          <w:bCs/>
          <w:iCs/>
          <w:sz w:val="22"/>
          <w:szCs w:val="22"/>
        </w:rPr>
        <w:t xml:space="preserve">аемых ценных бумаг, в том числе </w:t>
      </w:r>
      <w:r w:rsidRPr="00826D67">
        <w:rPr>
          <w:bCs/>
          <w:iCs/>
          <w:sz w:val="22"/>
          <w:szCs w:val="22"/>
        </w:rPr>
        <w:t>возможность осуществления преимущественного п</w:t>
      </w:r>
      <w:r w:rsidR="00E40054">
        <w:rPr>
          <w:bCs/>
          <w:iCs/>
          <w:sz w:val="22"/>
          <w:szCs w:val="22"/>
        </w:rPr>
        <w:t xml:space="preserve">рава приобретения ценных бумаг, </w:t>
      </w:r>
      <w:r w:rsidRPr="00826D67">
        <w:rPr>
          <w:bCs/>
          <w:iCs/>
          <w:sz w:val="22"/>
          <w:szCs w:val="22"/>
        </w:rPr>
        <w:t>предусмотренного статьями 40 и 41 Федерального закона "Об акционерных обществах":</w:t>
      </w:r>
    </w:p>
    <w:p w:rsidR="00DC669E" w:rsidRPr="00EB1990" w:rsidRDefault="00DC669E" w:rsidP="00B27486">
      <w:pPr>
        <w:adjustRightInd w:val="0"/>
        <w:ind w:firstLine="567"/>
        <w:jc w:val="both"/>
        <w:rPr>
          <w:bCs/>
          <w:i/>
          <w:iCs/>
          <w:sz w:val="22"/>
          <w:szCs w:val="22"/>
        </w:rPr>
      </w:pPr>
      <w:r w:rsidRPr="00EB1990">
        <w:rPr>
          <w:bCs/>
          <w:i/>
          <w:iCs/>
          <w:sz w:val="22"/>
          <w:szCs w:val="22"/>
        </w:rPr>
        <w:t>Преимущественное право приобретения размещаемых ценных бумаг не предусмотрено.</w:t>
      </w:r>
    </w:p>
    <w:p w:rsidR="00260A31" w:rsidRDefault="00260A31" w:rsidP="00E40054">
      <w:pPr>
        <w:adjustRightInd w:val="0"/>
        <w:ind w:firstLine="567"/>
        <w:jc w:val="both"/>
        <w:rPr>
          <w:bCs/>
          <w:iCs/>
          <w:sz w:val="22"/>
          <w:szCs w:val="22"/>
        </w:rPr>
      </w:pPr>
    </w:p>
    <w:p w:rsidR="00DC669E" w:rsidRPr="00B11E9A" w:rsidRDefault="00DC669E" w:rsidP="00E40054">
      <w:pPr>
        <w:adjustRightInd w:val="0"/>
        <w:ind w:firstLine="567"/>
        <w:jc w:val="both"/>
        <w:rPr>
          <w:bCs/>
          <w:iCs/>
          <w:sz w:val="22"/>
          <w:szCs w:val="22"/>
        </w:rPr>
      </w:pPr>
      <w:r w:rsidRPr="00B11E9A">
        <w:rPr>
          <w:bCs/>
          <w:iCs/>
          <w:sz w:val="22"/>
          <w:szCs w:val="22"/>
        </w:rPr>
        <w:t>Порядок, в том числе срок, внесения приходной записи по</w:t>
      </w:r>
      <w:r w:rsidR="00E40054" w:rsidRPr="00B11E9A">
        <w:rPr>
          <w:bCs/>
          <w:iCs/>
          <w:sz w:val="22"/>
          <w:szCs w:val="22"/>
        </w:rPr>
        <w:t xml:space="preserve"> счету депо первого владельца в </w:t>
      </w:r>
      <w:r w:rsidRPr="00B11E9A">
        <w:rPr>
          <w:bCs/>
          <w:iCs/>
          <w:sz w:val="22"/>
          <w:szCs w:val="22"/>
        </w:rPr>
        <w:t>депозитарии, осуществляющем учет прав на указанные ценные бумаги:</w:t>
      </w:r>
    </w:p>
    <w:p w:rsidR="00DC669E" w:rsidRPr="00EB1990" w:rsidRDefault="00DC669E" w:rsidP="00E40054">
      <w:pPr>
        <w:adjustRightInd w:val="0"/>
        <w:ind w:firstLine="567"/>
        <w:jc w:val="both"/>
        <w:rPr>
          <w:bCs/>
          <w:i/>
          <w:iCs/>
          <w:sz w:val="22"/>
          <w:szCs w:val="22"/>
        </w:rPr>
      </w:pPr>
      <w:r w:rsidRPr="00EB1990">
        <w:rPr>
          <w:bCs/>
          <w:i/>
          <w:iCs/>
          <w:sz w:val="22"/>
          <w:szCs w:val="22"/>
        </w:rPr>
        <w:t>Для совершения сделки купли-продажи Бирже</w:t>
      </w:r>
      <w:r w:rsidR="00E40054">
        <w:rPr>
          <w:bCs/>
          <w:i/>
          <w:iCs/>
          <w:sz w:val="22"/>
          <w:szCs w:val="22"/>
        </w:rPr>
        <w:t xml:space="preserve">вых облигаций при их размещении </w:t>
      </w:r>
      <w:r w:rsidRPr="00EB1990">
        <w:rPr>
          <w:bCs/>
          <w:i/>
          <w:iCs/>
          <w:sz w:val="22"/>
          <w:szCs w:val="22"/>
        </w:rPr>
        <w:t>потенциальный покупатель обязан заранее (до даты начала размещения Биржевых облигаций)</w:t>
      </w:r>
      <w:r w:rsidR="00E40054">
        <w:rPr>
          <w:bCs/>
          <w:i/>
          <w:iCs/>
          <w:sz w:val="22"/>
          <w:szCs w:val="22"/>
        </w:rPr>
        <w:t xml:space="preserve"> </w:t>
      </w:r>
      <w:r w:rsidRPr="00EB1990">
        <w:rPr>
          <w:bCs/>
          <w:i/>
          <w:iCs/>
          <w:sz w:val="22"/>
          <w:szCs w:val="22"/>
        </w:rPr>
        <w:t>открыть соответствующий счёт депо в НРД, осуществляющем централизованное хранение</w:t>
      </w:r>
      <w:r w:rsidR="00E40054">
        <w:rPr>
          <w:bCs/>
          <w:i/>
          <w:iCs/>
          <w:sz w:val="22"/>
          <w:szCs w:val="22"/>
        </w:rPr>
        <w:t xml:space="preserve"> </w:t>
      </w:r>
      <w:r w:rsidRPr="00EB1990">
        <w:rPr>
          <w:bCs/>
          <w:i/>
          <w:iCs/>
          <w:sz w:val="22"/>
          <w:szCs w:val="22"/>
        </w:rPr>
        <w:t>Биржевых облигаций выпуска, или в другом Депозитарии. Поряд</w:t>
      </w:r>
      <w:r w:rsidR="00826D67">
        <w:rPr>
          <w:bCs/>
          <w:i/>
          <w:iCs/>
          <w:sz w:val="22"/>
          <w:szCs w:val="22"/>
        </w:rPr>
        <w:t xml:space="preserve">ок и сроки открытия счетов депо </w:t>
      </w:r>
      <w:r w:rsidRPr="00EB1990">
        <w:rPr>
          <w:bCs/>
          <w:i/>
          <w:iCs/>
          <w:sz w:val="22"/>
          <w:szCs w:val="22"/>
        </w:rPr>
        <w:t>определяются положениями регламентов соответствующих депозитариев.</w:t>
      </w:r>
    </w:p>
    <w:p w:rsidR="00DC669E" w:rsidRDefault="00DC669E" w:rsidP="00826D67">
      <w:pPr>
        <w:adjustRightInd w:val="0"/>
        <w:ind w:firstLine="567"/>
        <w:jc w:val="both"/>
        <w:rPr>
          <w:bCs/>
          <w:i/>
          <w:iCs/>
          <w:sz w:val="22"/>
          <w:szCs w:val="22"/>
        </w:rPr>
      </w:pPr>
      <w:r w:rsidRPr="00EB1990">
        <w:rPr>
          <w:bCs/>
          <w:i/>
          <w:iCs/>
          <w:sz w:val="22"/>
          <w:szCs w:val="22"/>
        </w:rPr>
        <w:t>Приходная запись по счету депо первого приобретат</w:t>
      </w:r>
      <w:r w:rsidR="00826D67">
        <w:rPr>
          <w:bCs/>
          <w:i/>
          <w:iCs/>
          <w:sz w:val="22"/>
          <w:szCs w:val="22"/>
        </w:rPr>
        <w:t xml:space="preserve">еля в НРД вносится на основании </w:t>
      </w:r>
      <w:r w:rsidRPr="00EB1990">
        <w:rPr>
          <w:bCs/>
          <w:i/>
          <w:iCs/>
          <w:sz w:val="22"/>
          <w:szCs w:val="22"/>
        </w:rPr>
        <w:t>информации, полученной от клиринговой организации, обслуживающей расчеты по сделкам, в</w:t>
      </w:r>
      <w:r w:rsidR="00826D67">
        <w:rPr>
          <w:bCs/>
          <w:i/>
          <w:iCs/>
          <w:sz w:val="22"/>
          <w:szCs w:val="22"/>
        </w:rPr>
        <w:t xml:space="preserve"> </w:t>
      </w:r>
      <w:r w:rsidRPr="00EB1990">
        <w:rPr>
          <w:bCs/>
          <w:i/>
          <w:iCs/>
          <w:sz w:val="22"/>
          <w:szCs w:val="22"/>
        </w:rPr>
        <w:t xml:space="preserve">процессе размещения Биржевых облигаций </w:t>
      </w:r>
      <w:r w:rsidR="003D2A9F">
        <w:rPr>
          <w:bCs/>
          <w:i/>
          <w:iCs/>
          <w:sz w:val="22"/>
          <w:szCs w:val="22"/>
        </w:rPr>
        <w:t xml:space="preserve">на </w:t>
      </w:r>
      <w:r w:rsidR="00826D67">
        <w:rPr>
          <w:bCs/>
          <w:i/>
          <w:iCs/>
          <w:sz w:val="22"/>
          <w:szCs w:val="22"/>
        </w:rPr>
        <w:t xml:space="preserve">Бирже (далее </w:t>
      </w:r>
      <w:r w:rsidR="003D2A9F">
        <w:rPr>
          <w:bCs/>
          <w:i/>
          <w:iCs/>
          <w:sz w:val="22"/>
          <w:szCs w:val="22"/>
        </w:rPr>
        <w:t xml:space="preserve">и ранее </w:t>
      </w:r>
      <w:r w:rsidR="00826D67">
        <w:rPr>
          <w:bCs/>
          <w:i/>
          <w:iCs/>
          <w:sz w:val="22"/>
          <w:szCs w:val="22"/>
        </w:rPr>
        <w:t xml:space="preserve">– </w:t>
      </w:r>
      <w:r w:rsidRPr="00EB1990">
        <w:rPr>
          <w:bCs/>
          <w:i/>
          <w:iCs/>
          <w:sz w:val="22"/>
          <w:szCs w:val="22"/>
        </w:rPr>
        <w:t>«Клиринговая организация»), размещенные Биржевые облигации зачисляются НРД на счета депо</w:t>
      </w:r>
      <w:r w:rsidR="00826D67">
        <w:rPr>
          <w:bCs/>
          <w:i/>
          <w:iCs/>
          <w:sz w:val="22"/>
          <w:szCs w:val="22"/>
        </w:rPr>
        <w:t xml:space="preserve"> </w:t>
      </w:r>
      <w:r w:rsidRPr="00EB1990">
        <w:rPr>
          <w:bCs/>
          <w:i/>
          <w:iCs/>
          <w:sz w:val="22"/>
          <w:szCs w:val="22"/>
        </w:rPr>
        <w:t>приобретателей Биржевых облигаций в соответствии с условиями осуществления клиринговой</w:t>
      </w:r>
      <w:r w:rsidR="00826D67">
        <w:rPr>
          <w:bCs/>
          <w:i/>
          <w:iCs/>
          <w:sz w:val="22"/>
          <w:szCs w:val="22"/>
        </w:rPr>
        <w:t xml:space="preserve"> </w:t>
      </w:r>
      <w:r w:rsidRPr="00EB1990">
        <w:rPr>
          <w:bCs/>
          <w:i/>
          <w:iCs/>
          <w:sz w:val="22"/>
          <w:szCs w:val="22"/>
        </w:rPr>
        <w:t>деятельности Клиринговой организации и условиями осущест</w:t>
      </w:r>
      <w:r w:rsidR="00826D67">
        <w:rPr>
          <w:bCs/>
          <w:i/>
          <w:iCs/>
          <w:sz w:val="22"/>
          <w:szCs w:val="22"/>
        </w:rPr>
        <w:t xml:space="preserve">вления депозитарной деятельности </w:t>
      </w:r>
      <w:r w:rsidRPr="00EB1990">
        <w:rPr>
          <w:bCs/>
          <w:i/>
          <w:iCs/>
          <w:sz w:val="22"/>
          <w:szCs w:val="22"/>
        </w:rPr>
        <w:t>НРД.</w:t>
      </w:r>
    </w:p>
    <w:p w:rsidR="003D2A9F" w:rsidRPr="00EB1990" w:rsidRDefault="003D2A9F" w:rsidP="003D2A9F">
      <w:pPr>
        <w:adjustRightInd w:val="0"/>
        <w:ind w:firstLine="567"/>
        <w:jc w:val="both"/>
        <w:rPr>
          <w:bCs/>
          <w:i/>
          <w:iCs/>
          <w:sz w:val="22"/>
          <w:szCs w:val="22"/>
        </w:rPr>
      </w:pPr>
      <w:r w:rsidRPr="003D2A9F">
        <w:rPr>
          <w:bCs/>
          <w:i/>
          <w:iCs/>
          <w:sz w:val="22"/>
          <w:szCs w:val="22"/>
        </w:rPr>
        <w:t>Проданные при размещении Биржевые облигации зачисляются НРД или Депозитариями на счета депо покупателей Биржевых облигаций в дату совершения сделки купли-продажи в соответствии с условиями осуществления депозитарной деятельности НРД и Депозитариев.</w:t>
      </w:r>
    </w:p>
    <w:p w:rsidR="003D2A9F" w:rsidRDefault="003D2A9F" w:rsidP="0076302E">
      <w:pPr>
        <w:adjustRightInd w:val="0"/>
        <w:ind w:firstLine="567"/>
        <w:jc w:val="both"/>
        <w:rPr>
          <w:bCs/>
          <w:iCs/>
          <w:sz w:val="22"/>
          <w:szCs w:val="22"/>
        </w:rPr>
      </w:pPr>
    </w:p>
    <w:p w:rsidR="00DC669E" w:rsidRPr="00E40054" w:rsidRDefault="00DC669E" w:rsidP="0076302E">
      <w:pPr>
        <w:adjustRightInd w:val="0"/>
        <w:ind w:firstLine="567"/>
        <w:jc w:val="both"/>
        <w:rPr>
          <w:bCs/>
          <w:iCs/>
          <w:sz w:val="22"/>
          <w:szCs w:val="22"/>
        </w:rPr>
      </w:pPr>
      <w:r w:rsidRPr="00E40054">
        <w:rPr>
          <w:bCs/>
          <w:iCs/>
          <w:sz w:val="22"/>
          <w:szCs w:val="22"/>
        </w:rPr>
        <w:t xml:space="preserve">Расходы, связанные с внесением приходных записей о </w:t>
      </w:r>
      <w:r w:rsidR="0076302E" w:rsidRPr="00E40054">
        <w:rPr>
          <w:bCs/>
          <w:iCs/>
          <w:sz w:val="22"/>
          <w:szCs w:val="22"/>
        </w:rPr>
        <w:t xml:space="preserve">зачислении размещаемых Биржевых </w:t>
      </w:r>
      <w:r w:rsidRPr="00E40054">
        <w:rPr>
          <w:bCs/>
          <w:iCs/>
          <w:sz w:val="22"/>
          <w:szCs w:val="22"/>
        </w:rPr>
        <w:t>облигаций на счета депо их первых владельцев (приобретателей):</w:t>
      </w:r>
    </w:p>
    <w:p w:rsidR="00DC669E" w:rsidRDefault="00DC669E" w:rsidP="0076302E">
      <w:pPr>
        <w:adjustRightInd w:val="0"/>
        <w:ind w:firstLine="567"/>
        <w:jc w:val="both"/>
        <w:rPr>
          <w:bCs/>
          <w:i/>
          <w:iCs/>
          <w:sz w:val="22"/>
          <w:szCs w:val="22"/>
        </w:rPr>
      </w:pPr>
      <w:r w:rsidRPr="00EB1990">
        <w:rPr>
          <w:bCs/>
          <w:i/>
          <w:iCs/>
          <w:sz w:val="22"/>
          <w:szCs w:val="22"/>
        </w:rPr>
        <w:t xml:space="preserve">Расходы, связанные с внесением приходных записей о </w:t>
      </w:r>
      <w:r w:rsidR="0076302E">
        <w:rPr>
          <w:bCs/>
          <w:i/>
          <w:iCs/>
          <w:sz w:val="22"/>
          <w:szCs w:val="22"/>
        </w:rPr>
        <w:t xml:space="preserve">зачислении размещаемых Биржевых </w:t>
      </w:r>
      <w:r w:rsidRPr="00EB1990">
        <w:rPr>
          <w:bCs/>
          <w:i/>
          <w:iCs/>
          <w:sz w:val="22"/>
          <w:szCs w:val="22"/>
        </w:rPr>
        <w:t>облигаций на счета депо их первых владельцев (п</w:t>
      </w:r>
      <w:r w:rsidR="0076302E">
        <w:rPr>
          <w:bCs/>
          <w:i/>
          <w:iCs/>
          <w:sz w:val="22"/>
          <w:szCs w:val="22"/>
        </w:rPr>
        <w:t xml:space="preserve">риобретателей), несут владельцы </w:t>
      </w:r>
      <w:r w:rsidRPr="00EB1990">
        <w:rPr>
          <w:bCs/>
          <w:i/>
          <w:iCs/>
          <w:sz w:val="22"/>
          <w:szCs w:val="22"/>
        </w:rPr>
        <w:t>(приобретатели) Биржевых облигаций.</w:t>
      </w:r>
    </w:p>
    <w:p w:rsidR="00E40054" w:rsidRPr="00EB1990" w:rsidRDefault="00E40054" w:rsidP="0076302E">
      <w:pPr>
        <w:adjustRightInd w:val="0"/>
        <w:ind w:firstLine="567"/>
        <w:jc w:val="both"/>
        <w:rPr>
          <w:bCs/>
          <w:i/>
          <w:iCs/>
          <w:sz w:val="22"/>
          <w:szCs w:val="22"/>
        </w:rPr>
      </w:pPr>
    </w:p>
    <w:p w:rsidR="00DC669E" w:rsidRPr="00E40054" w:rsidRDefault="00DC669E" w:rsidP="0076302E">
      <w:pPr>
        <w:adjustRightInd w:val="0"/>
        <w:ind w:firstLine="567"/>
        <w:jc w:val="both"/>
        <w:rPr>
          <w:bCs/>
          <w:iCs/>
          <w:sz w:val="22"/>
          <w:szCs w:val="22"/>
        </w:rPr>
      </w:pPr>
      <w:r w:rsidRPr="00E40054">
        <w:rPr>
          <w:bCs/>
          <w:iCs/>
          <w:sz w:val="22"/>
          <w:szCs w:val="22"/>
        </w:rPr>
        <w:t>Для документарных ценных бумаг без обязательного центр</w:t>
      </w:r>
      <w:r w:rsidR="0076302E" w:rsidRPr="00E40054">
        <w:rPr>
          <w:bCs/>
          <w:iCs/>
          <w:sz w:val="22"/>
          <w:szCs w:val="22"/>
        </w:rPr>
        <w:t xml:space="preserve">ализованного хранения – порядок </w:t>
      </w:r>
      <w:r w:rsidRPr="00E40054">
        <w:rPr>
          <w:bCs/>
          <w:iCs/>
          <w:sz w:val="22"/>
          <w:szCs w:val="22"/>
        </w:rPr>
        <w:t>выдачи первым владельцам сертификатов ценных бумаг:</w:t>
      </w:r>
    </w:p>
    <w:p w:rsidR="00E40054" w:rsidRDefault="00DC669E" w:rsidP="0076302E">
      <w:pPr>
        <w:adjustRightInd w:val="0"/>
        <w:ind w:firstLine="567"/>
        <w:jc w:val="both"/>
        <w:rPr>
          <w:bCs/>
          <w:i/>
          <w:iCs/>
          <w:sz w:val="22"/>
          <w:szCs w:val="22"/>
        </w:rPr>
      </w:pPr>
      <w:r w:rsidRPr="00EB1990">
        <w:rPr>
          <w:bCs/>
          <w:i/>
          <w:iCs/>
          <w:sz w:val="22"/>
          <w:szCs w:val="22"/>
        </w:rPr>
        <w:t>По ценным бумагам настоящего выпуска предусмот</w:t>
      </w:r>
      <w:r w:rsidR="0076302E">
        <w:rPr>
          <w:bCs/>
          <w:i/>
          <w:iCs/>
          <w:sz w:val="22"/>
          <w:szCs w:val="22"/>
        </w:rPr>
        <w:t xml:space="preserve">рено централизованное хранение. </w:t>
      </w:r>
    </w:p>
    <w:p w:rsidR="003D2A9F" w:rsidRDefault="003D2A9F" w:rsidP="003D2A9F">
      <w:pPr>
        <w:adjustRightInd w:val="0"/>
        <w:ind w:firstLine="567"/>
        <w:jc w:val="both"/>
        <w:rPr>
          <w:bCs/>
          <w:i/>
          <w:iCs/>
          <w:sz w:val="22"/>
          <w:szCs w:val="22"/>
        </w:rPr>
      </w:pPr>
    </w:p>
    <w:p w:rsidR="003D2A9F" w:rsidRDefault="003D2A9F" w:rsidP="003D2A9F">
      <w:pPr>
        <w:adjustRightInd w:val="0"/>
        <w:ind w:firstLine="567"/>
        <w:jc w:val="both"/>
        <w:rPr>
          <w:bCs/>
          <w:i/>
          <w:iCs/>
          <w:sz w:val="22"/>
          <w:szCs w:val="22"/>
        </w:rPr>
      </w:pPr>
      <w:r w:rsidRPr="003D2A9F">
        <w:rPr>
          <w:bCs/>
          <w:i/>
          <w:iCs/>
          <w:sz w:val="22"/>
          <w:szCs w:val="22"/>
        </w:rPr>
        <w:t xml:space="preserve">Приобретение Биржевых облигаций Эмитента в ходе их размещения не может быть осуществлено за счет Эмитента. </w:t>
      </w:r>
    </w:p>
    <w:p w:rsidR="00843A9A" w:rsidRDefault="00843A9A" w:rsidP="003D2A9F">
      <w:pPr>
        <w:adjustRightInd w:val="0"/>
        <w:ind w:firstLine="567"/>
        <w:jc w:val="both"/>
        <w:rPr>
          <w:bCs/>
          <w:i/>
          <w:iCs/>
          <w:sz w:val="22"/>
          <w:szCs w:val="22"/>
        </w:rPr>
      </w:pPr>
    </w:p>
    <w:p w:rsidR="00DC669E" w:rsidRDefault="00DC669E" w:rsidP="003D2A9F">
      <w:pPr>
        <w:adjustRightInd w:val="0"/>
        <w:ind w:firstLine="567"/>
        <w:jc w:val="both"/>
        <w:rPr>
          <w:bCs/>
          <w:i/>
          <w:iCs/>
          <w:sz w:val="22"/>
          <w:szCs w:val="22"/>
        </w:rPr>
      </w:pPr>
      <w:r w:rsidRPr="00EB1990">
        <w:rPr>
          <w:bCs/>
          <w:i/>
          <w:iCs/>
          <w:sz w:val="22"/>
          <w:szCs w:val="22"/>
        </w:rPr>
        <w:t>Эмитент не является хозяйственным обществом, имею</w:t>
      </w:r>
      <w:r w:rsidR="0076302E">
        <w:rPr>
          <w:bCs/>
          <w:i/>
          <w:iCs/>
          <w:sz w:val="22"/>
          <w:szCs w:val="22"/>
        </w:rPr>
        <w:t xml:space="preserve">щим стратегическое значение для </w:t>
      </w:r>
      <w:r w:rsidRPr="00EB1990">
        <w:rPr>
          <w:bCs/>
          <w:i/>
          <w:iCs/>
          <w:sz w:val="22"/>
          <w:szCs w:val="22"/>
        </w:rPr>
        <w:t>обеспечения обороны страны и безопасности государст</w:t>
      </w:r>
      <w:r w:rsidR="0076302E">
        <w:rPr>
          <w:bCs/>
          <w:i/>
          <w:iCs/>
          <w:sz w:val="22"/>
          <w:szCs w:val="22"/>
        </w:rPr>
        <w:t xml:space="preserve">ва в соответствии с Федеральным </w:t>
      </w:r>
      <w:r w:rsidRPr="00EB1990">
        <w:rPr>
          <w:bCs/>
          <w:i/>
          <w:iCs/>
          <w:sz w:val="22"/>
          <w:szCs w:val="22"/>
        </w:rPr>
        <w:t>законом «О порядке осуществления иностранных инвес</w:t>
      </w:r>
      <w:r w:rsidR="0076302E">
        <w:rPr>
          <w:bCs/>
          <w:i/>
          <w:iCs/>
          <w:sz w:val="22"/>
          <w:szCs w:val="22"/>
        </w:rPr>
        <w:t xml:space="preserve">тиций в хозяйственные общества, </w:t>
      </w:r>
      <w:r w:rsidRPr="00EB1990">
        <w:rPr>
          <w:bCs/>
          <w:i/>
          <w:iCs/>
          <w:sz w:val="22"/>
          <w:szCs w:val="22"/>
        </w:rPr>
        <w:t>имеющие стратегическое значение для обеспечени</w:t>
      </w:r>
      <w:r w:rsidR="0076302E">
        <w:rPr>
          <w:bCs/>
          <w:i/>
          <w:iCs/>
          <w:sz w:val="22"/>
          <w:szCs w:val="22"/>
        </w:rPr>
        <w:t xml:space="preserve">я обороны страны и безопасности </w:t>
      </w:r>
      <w:r w:rsidRPr="00EB1990">
        <w:rPr>
          <w:bCs/>
          <w:i/>
          <w:iCs/>
          <w:sz w:val="22"/>
          <w:szCs w:val="22"/>
        </w:rPr>
        <w:t>государства», заключение договоров, направленных на отчуждение Биржевых облигаций первым</w:t>
      </w:r>
      <w:r w:rsidR="0076302E">
        <w:rPr>
          <w:bCs/>
          <w:i/>
          <w:iCs/>
          <w:sz w:val="22"/>
          <w:szCs w:val="22"/>
        </w:rPr>
        <w:t xml:space="preserve"> </w:t>
      </w:r>
      <w:r w:rsidRPr="00EB1990">
        <w:rPr>
          <w:bCs/>
          <w:i/>
          <w:iCs/>
          <w:sz w:val="22"/>
          <w:szCs w:val="22"/>
        </w:rPr>
        <w:t>владельцам в ходе их размещения не потребует при</w:t>
      </w:r>
      <w:r w:rsidR="0076302E">
        <w:rPr>
          <w:bCs/>
          <w:i/>
          <w:iCs/>
          <w:sz w:val="22"/>
          <w:szCs w:val="22"/>
        </w:rPr>
        <w:t xml:space="preserve">нятия решения о предварительном </w:t>
      </w:r>
      <w:r w:rsidRPr="00EB1990">
        <w:rPr>
          <w:bCs/>
          <w:i/>
          <w:iCs/>
          <w:sz w:val="22"/>
          <w:szCs w:val="22"/>
        </w:rPr>
        <w:t>согласовании указанных договоров.</w:t>
      </w:r>
    </w:p>
    <w:p w:rsidR="00D47C5B" w:rsidRPr="00EB1990" w:rsidRDefault="00D47C5B" w:rsidP="0076302E">
      <w:pPr>
        <w:adjustRightInd w:val="0"/>
        <w:ind w:firstLine="567"/>
        <w:jc w:val="both"/>
        <w:rPr>
          <w:bCs/>
          <w:i/>
          <w:iCs/>
          <w:sz w:val="22"/>
          <w:szCs w:val="22"/>
        </w:rPr>
      </w:pPr>
    </w:p>
    <w:p w:rsidR="00DC669E" w:rsidRPr="00D47C5B" w:rsidRDefault="00DC669E" w:rsidP="00B27486">
      <w:pPr>
        <w:adjustRightInd w:val="0"/>
        <w:ind w:firstLine="567"/>
        <w:jc w:val="both"/>
        <w:rPr>
          <w:b/>
          <w:bCs/>
          <w:i/>
          <w:iCs/>
          <w:sz w:val="22"/>
          <w:szCs w:val="22"/>
        </w:rPr>
      </w:pPr>
      <w:r w:rsidRPr="00D47C5B">
        <w:rPr>
          <w:b/>
          <w:bCs/>
          <w:i/>
          <w:iCs/>
          <w:sz w:val="22"/>
          <w:szCs w:val="22"/>
        </w:rPr>
        <w:t>8.4. Цена (цены) или порядок определения цены размещения ценных бумаг</w:t>
      </w:r>
    </w:p>
    <w:p w:rsidR="00DC669E" w:rsidRPr="00EB1990" w:rsidRDefault="00DC669E" w:rsidP="00E40054">
      <w:pPr>
        <w:adjustRightInd w:val="0"/>
        <w:ind w:firstLine="567"/>
        <w:jc w:val="both"/>
        <w:rPr>
          <w:bCs/>
          <w:i/>
          <w:iCs/>
          <w:sz w:val="22"/>
          <w:szCs w:val="22"/>
        </w:rPr>
      </w:pPr>
      <w:r w:rsidRPr="00EB1990">
        <w:rPr>
          <w:bCs/>
          <w:i/>
          <w:iCs/>
          <w:sz w:val="22"/>
          <w:szCs w:val="22"/>
        </w:rPr>
        <w:t>Цена размещения Биржевых облигаций устанавливается ра</w:t>
      </w:r>
      <w:r w:rsidR="00E40054">
        <w:rPr>
          <w:bCs/>
          <w:i/>
          <w:iCs/>
          <w:sz w:val="22"/>
          <w:szCs w:val="22"/>
        </w:rPr>
        <w:t xml:space="preserve">вной 1 000 (Одна тысяча) рублей </w:t>
      </w:r>
      <w:r w:rsidRPr="00EB1990">
        <w:rPr>
          <w:bCs/>
          <w:i/>
          <w:iCs/>
          <w:sz w:val="22"/>
          <w:szCs w:val="22"/>
        </w:rPr>
        <w:t>за 1 (Одну) Биржевую облигацию (100% от номинальной стоимости).</w:t>
      </w:r>
    </w:p>
    <w:p w:rsidR="00DC669E" w:rsidRPr="00EB1990" w:rsidRDefault="00DC669E" w:rsidP="00E40054">
      <w:pPr>
        <w:adjustRightInd w:val="0"/>
        <w:ind w:firstLine="567"/>
        <w:jc w:val="both"/>
        <w:rPr>
          <w:bCs/>
          <w:i/>
          <w:iCs/>
          <w:sz w:val="22"/>
          <w:szCs w:val="22"/>
        </w:rPr>
      </w:pPr>
      <w:r w:rsidRPr="00EB1990">
        <w:rPr>
          <w:bCs/>
          <w:i/>
          <w:iCs/>
          <w:sz w:val="22"/>
          <w:szCs w:val="22"/>
        </w:rPr>
        <w:t>Начиная со 2-го (Второго) дня размещения Бирже</w:t>
      </w:r>
      <w:r w:rsidR="00E40054">
        <w:rPr>
          <w:bCs/>
          <w:i/>
          <w:iCs/>
          <w:sz w:val="22"/>
          <w:szCs w:val="22"/>
        </w:rPr>
        <w:t xml:space="preserve">вых облигаций приобретатель при </w:t>
      </w:r>
      <w:r w:rsidRPr="00EB1990">
        <w:rPr>
          <w:bCs/>
          <w:i/>
          <w:iCs/>
          <w:sz w:val="22"/>
          <w:szCs w:val="22"/>
        </w:rPr>
        <w:t>совершении операции приобретения Биржевых облигац</w:t>
      </w:r>
      <w:r w:rsidR="00E40054">
        <w:rPr>
          <w:bCs/>
          <w:i/>
          <w:iCs/>
          <w:sz w:val="22"/>
          <w:szCs w:val="22"/>
        </w:rPr>
        <w:t xml:space="preserve">ий также уплачивает накопленный </w:t>
      </w:r>
      <w:r w:rsidRPr="00EB1990">
        <w:rPr>
          <w:bCs/>
          <w:i/>
          <w:iCs/>
          <w:sz w:val="22"/>
          <w:szCs w:val="22"/>
        </w:rPr>
        <w:t>купонный доход по Биржевым облигациям, рассчитанный с даты начала размещения Биржевых</w:t>
      </w:r>
      <w:r w:rsidR="00E40054">
        <w:rPr>
          <w:bCs/>
          <w:i/>
          <w:iCs/>
          <w:sz w:val="22"/>
          <w:szCs w:val="22"/>
        </w:rPr>
        <w:t xml:space="preserve"> </w:t>
      </w:r>
      <w:r w:rsidRPr="00EB1990">
        <w:rPr>
          <w:bCs/>
          <w:i/>
          <w:iCs/>
          <w:sz w:val="22"/>
          <w:szCs w:val="22"/>
        </w:rPr>
        <w:t>облигаций по следующей формуле:</w:t>
      </w:r>
    </w:p>
    <w:p w:rsidR="00DC669E" w:rsidRPr="00EB1990" w:rsidRDefault="00DC669E" w:rsidP="00B27486">
      <w:pPr>
        <w:adjustRightInd w:val="0"/>
        <w:ind w:firstLine="567"/>
        <w:jc w:val="both"/>
        <w:rPr>
          <w:bCs/>
          <w:i/>
          <w:iCs/>
          <w:sz w:val="22"/>
          <w:szCs w:val="22"/>
        </w:rPr>
      </w:pPr>
      <w:r w:rsidRPr="00EB1990">
        <w:rPr>
          <w:bCs/>
          <w:i/>
          <w:iCs/>
          <w:sz w:val="22"/>
          <w:szCs w:val="22"/>
        </w:rPr>
        <w:t>НКД = Nom * C(1) * (T - T(0)) / 365 / 100%, где</w:t>
      </w:r>
    </w:p>
    <w:p w:rsidR="00E40054" w:rsidRDefault="00DC669E" w:rsidP="00E40054">
      <w:pPr>
        <w:adjustRightInd w:val="0"/>
        <w:ind w:firstLine="567"/>
        <w:jc w:val="both"/>
        <w:rPr>
          <w:bCs/>
          <w:i/>
          <w:iCs/>
          <w:sz w:val="22"/>
          <w:szCs w:val="22"/>
        </w:rPr>
      </w:pPr>
      <w:r w:rsidRPr="00EB1990">
        <w:rPr>
          <w:bCs/>
          <w:i/>
          <w:iCs/>
          <w:sz w:val="22"/>
          <w:szCs w:val="22"/>
        </w:rPr>
        <w:t>НКД - на</w:t>
      </w:r>
      <w:r w:rsidR="00E40054">
        <w:rPr>
          <w:bCs/>
          <w:i/>
          <w:iCs/>
          <w:sz w:val="22"/>
          <w:szCs w:val="22"/>
        </w:rPr>
        <w:t>копленный купонный доход, руб.;</w:t>
      </w:r>
    </w:p>
    <w:p w:rsidR="00DC669E" w:rsidRPr="00EB1990" w:rsidRDefault="00DC669E" w:rsidP="00E40054">
      <w:pPr>
        <w:adjustRightInd w:val="0"/>
        <w:ind w:firstLine="567"/>
        <w:jc w:val="both"/>
        <w:rPr>
          <w:bCs/>
          <w:i/>
          <w:iCs/>
          <w:sz w:val="22"/>
          <w:szCs w:val="22"/>
        </w:rPr>
      </w:pPr>
      <w:r w:rsidRPr="00EB1990">
        <w:rPr>
          <w:bCs/>
          <w:i/>
          <w:iCs/>
          <w:sz w:val="22"/>
          <w:szCs w:val="22"/>
        </w:rPr>
        <w:lastRenderedPageBreak/>
        <w:t>Nom - номинальная стоимость одной Биржевой облигации, руб.;</w:t>
      </w:r>
    </w:p>
    <w:p w:rsidR="00DC669E" w:rsidRPr="00EB1990" w:rsidRDefault="00DC669E" w:rsidP="00E40054">
      <w:pPr>
        <w:adjustRightInd w:val="0"/>
        <w:ind w:firstLine="567"/>
        <w:jc w:val="both"/>
        <w:rPr>
          <w:bCs/>
          <w:i/>
          <w:iCs/>
          <w:sz w:val="22"/>
          <w:szCs w:val="22"/>
        </w:rPr>
      </w:pPr>
      <w:r w:rsidRPr="00EB1990">
        <w:rPr>
          <w:bCs/>
          <w:i/>
          <w:iCs/>
          <w:sz w:val="22"/>
          <w:szCs w:val="22"/>
        </w:rPr>
        <w:t>С(1) - величина процентной ставки купона на первый купо</w:t>
      </w:r>
      <w:r w:rsidR="00E40054">
        <w:rPr>
          <w:bCs/>
          <w:i/>
          <w:iCs/>
          <w:sz w:val="22"/>
          <w:szCs w:val="22"/>
        </w:rPr>
        <w:t xml:space="preserve">нный период в процентах годовых </w:t>
      </w:r>
      <w:r w:rsidRPr="00EB1990">
        <w:rPr>
          <w:bCs/>
          <w:i/>
          <w:iCs/>
          <w:sz w:val="22"/>
          <w:szCs w:val="22"/>
        </w:rPr>
        <w:t>(%);</w:t>
      </w:r>
    </w:p>
    <w:p w:rsidR="00DC669E" w:rsidRPr="00EB1990" w:rsidRDefault="00DC669E" w:rsidP="00B27486">
      <w:pPr>
        <w:adjustRightInd w:val="0"/>
        <w:ind w:firstLine="567"/>
        <w:jc w:val="both"/>
        <w:rPr>
          <w:bCs/>
          <w:i/>
          <w:iCs/>
          <w:sz w:val="22"/>
          <w:szCs w:val="22"/>
        </w:rPr>
      </w:pPr>
      <w:r w:rsidRPr="00EB1990">
        <w:rPr>
          <w:bCs/>
          <w:i/>
          <w:iCs/>
          <w:sz w:val="22"/>
          <w:szCs w:val="22"/>
        </w:rPr>
        <w:t>T – текущая дата размещения Биржевых облигаций;</w:t>
      </w:r>
    </w:p>
    <w:p w:rsidR="00DC669E" w:rsidRPr="00EB1990" w:rsidRDefault="00DC669E" w:rsidP="00B27486">
      <w:pPr>
        <w:adjustRightInd w:val="0"/>
        <w:ind w:firstLine="567"/>
        <w:jc w:val="both"/>
        <w:rPr>
          <w:bCs/>
          <w:i/>
          <w:iCs/>
          <w:sz w:val="22"/>
          <w:szCs w:val="22"/>
        </w:rPr>
      </w:pPr>
      <w:r w:rsidRPr="00EB1990">
        <w:rPr>
          <w:bCs/>
          <w:i/>
          <w:iCs/>
          <w:sz w:val="22"/>
          <w:szCs w:val="22"/>
        </w:rPr>
        <w:t>T(0) - дата начала размещения Биржевых облигаций.</w:t>
      </w:r>
    </w:p>
    <w:p w:rsidR="00DC669E" w:rsidRDefault="00DC669E" w:rsidP="00E40054">
      <w:pPr>
        <w:adjustRightInd w:val="0"/>
        <w:ind w:firstLine="567"/>
        <w:jc w:val="both"/>
        <w:rPr>
          <w:bCs/>
          <w:i/>
          <w:iCs/>
          <w:sz w:val="22"/>
          <w:szCs w:val="22"/>
        </w:rPr>
      </w:pPr>
      <w:r w:rsidRPr="00EB1990">
        <w:rPr>
          <w:bCs/>
          <w:i/>
          <w:iCs/>
          <w:sz w:val="22"/>
          <w:szCs w:val="22"/>
        </w:rPr>
        <w:t>Величина накопленного купонного дохода рассчитываетс</w:t>
      </w:r>
      <w:r w:rsidR="00E40054">
        <w:rPr>
          <w:bCs/>
          <w:i/>
          <w:iCs/>
          <w:sz w:val="22"/>
          <w:szCs w:val="22"/>
        </w:rPr>
        <w:t xml:space="preserve">я с точностью до одной копейки, </w:t>
      </w:r>
      <w:r w:rsidRPr="00EB1990">
        <w:rPr>
          <w:bCs/>
          <w:i/>
          <w:iCs/>
          <w:sz w:val="22"/>
          <w:szCs w:val="22"/>
        </w:rPr>
        <w:t>округление цифр при расчете производится по правилам математического округления. При этом</w:t>
      </w:r>
      <w:r w:rsidR="00E40054">
        <w:rPr>
          <w:bCs/>
          <w:i/>
          <w:iCs/>
          <w:sz w:val="22"/>
          <w:szCs w:val="22"/>
        </w:rPr>
        <w:t xml:space="preserve"> </w:t>
      </w:r>
      <w:r w:rsidRPr="00EB1990">
        <w:rPr>
          <w:bCs/>
          <w:i/>
          <w:iCs/>
          <w:sz w:val="22"/>
          <w:szCs w:val="22"/>
        </w:rPr>
        <w:t>под правилами математического округления следует понимать метод округления, при котором</w:t>
      </w:r>
      <w:r w:rsidR="00E40054">
        <w:rPr>
          <w:bCs/>
          <w:i/>
          <w:iCs/>
          <w:sz w:val="22"/>
          <w:szCs w:val="22"/>
        </w:rPr>
        <w:t xml:space="preserve"> </w:t>
      </w:r>
      <w:r w:rsidRPr="00EB1990">
        <w:rPr>
          <w:bCs/>
          <w:i/>
          <w:iCs/>
          <w:sz w:val="22"/>
          <w:szCs w:val="22"/>
        </w:rPr>
        <w:t>значение целой копейки (целых копеек) не изменяется, если первая за округляемой ци</w:t>
      </w:r>
      <w:r w:rsidR="00E40054">
        <w:rPr>
          <w:bCs/>
          <w:i/>
          <w:iCs/>
          <w:sz w:val="22"/>
          <w:szCs w:val="22"/>
        </w:rPr>
        <w:t xml:space="preserve">фра </w:t>
      </w:r>
      <w:r w:rsidRPr="00EB1990">
        <w:rPr>
          <w:bCs/>
          <w:i/>
          <w:iCs/>
          <w:sz w:val="22"/>
          <w:szCs w:val="22"/>
        </w:rPr>
        <w:t>находится в промежутке от 0 до 4 (включительно), и увеличивается на единицу, если первая за</w:t>
      </w:r>
      <w:r w:rsidR="00E40054">
        <w:rPr>
          <w:bCs/>
          <w:i/>
          <w:iCs/>
          <w:sz w:val="22"/>
          <w:szCs w:val="22"/>
        </w:rPr>
        <w:t xml:space="preserve"> </w:t>
      </w:r>
      <w:r w:rsidRPr="00EB1990">
        <w:rPr>
          <w:bCs/>
          <w:i/>
          <w:iCs/>
          <w:sz w:val="22"/>
          <w:szCs w:val="22"/>
        </w:rPr>
        <w:t>округляемой цифра находится в промежутке от 5 до 9 (включительно).</w:t>
      </w:r>
    </w:p>
    <w:p w:rsidR="00843A9A" w:rsidRDefault="00843A9A" w:rsidP="00E40054">
      <w:pPr>
        <w:adjustRightInd w:val="0"/>
        <w:ind w:firstLine="567"/>
        <w:jc w:val="both"/>
        <w:rPr>
          <w:bCs/>
          <w:i/>
          <w:iCs/>
          <w:sz w:val="22"/>
          <w:szCs w:val="22"/>
        </w:rPr>
      </w:pPr>
      <w:r w:rsidRPr="00843A9A">
        <w:rPr>
          <w:bCs/>
          <w:i/>
          <w:iCs/>
          <w:sz w:val="22"/>
          <w:szCs w:val="22"/>
        </w:rPr>
        <w:t>Преимущественное право приобретения размещаемых ценных бумаг не предусмотрено.</w:t>
      </w:r>
    </w:p>
    <w:p w:rsidR="00D47C5B" w:rsidRPr="00EB1990" w:rsidRDefault="00D47C5B" w:rsidP="00B27486">
      <w:pPr>
        <w:adjustRightInd w:val="0"/>
        <w:ind w:firstLine="567"/>
        <w:jc w:val="both"/>
        <w:rPr>
          <w:bCs/>
          <w:i/>
          <w:iCs/>
          <w:sz w:val="22"/>
          <w:szCs w:val="22"/>
        </w:rPr>
      </w:pPr>
    </w:p>
    <w:p w:rsidR="00DC669E" w:rsidRPr="00D47C5B" w:rsidRDefault="00DC669E" w:rsidP="00E40054">
      <w:pPr>
        <w:adjustRightInd w:val="0"/>
        <w:ind w:firstLine="567"/>
        <w:jc w:val="both"/>
        <w:rPr>
          <w:b/>
          <w:bCs/>
          <w:i/>
          <w:iCs/>
          <w:sz w:val="22"/>
          <w:szCs w:val="22"/>
        </w:rPr>
      </w:pPr>
      <w:r w:rsidRPr="00D47C5B">
        <w:rPr>
          <w:b/>
          <w:bCs/>
          <w:i/>
          <w:iCs/>
          <w:sz w:val="22"/>
          <w:szCs w:val="22"/>
        </w:rPr>
        <w:t xml:space="preserve">8.5. Порядок осуществления преимущественного права </w:t>
      </w:r>
      <w:r w:rsidR="00E40054">
        <w:rPr>
          <w:b/>
          <w:bCs/>
          <w:i/>
          <w:iCs/>
          <w:sz w:val="22"/>
          <w:szCs w:val="22"/>
        </w:rPr>
        <w:t xml:space="preserve">приобретения размещаемых ценных </w:t>
      </w:r>
      <w:r w:rsidRPr="00D47C5B">
        <w:rPr>
          <w:b/>
          <w:bCs/>
          <w:i/>
          <w:iCs/>
          <w:sz w:val="22"/>
          <w:szCs w:val="22"/>
        </w:rPr>
        <w:t>бумаг.</w:t>
      </w:r>
    </w:p>
    <w:p w:rsidR="00DC669E" w:rsidRDefault="00DC669E" w:rsidP="00B27486">
      <w:pPr>
        <w:adjustRightInd w:val="0"/>
        <w:ind w:firstLine="567"/>
        <w:jc w:val="both"/>
        <w:rPr>
          <w:bCs/>
          <w:i/>
          <w:iCs/>
          <w:sz w:val="22"/>
          <w:szCs w:val="22"/>
        </w:rPr>
      </w:pPr>
      <w:r w:rsidRPr="00EB1990">
        <w:rPr>
          <w:bCs/>
          <w:i/>
          <w:iCs/>
          <w:sz w:val="22"/>
          <w:szCs w:val="22"/>
        </w:rPr>
        <w:t>Преимущественное право приобретения размещаемых ценных бумаг не предусмотрено.</w:t>
      </w:r>
    </w:p>
    <w:p w:rsidR="00D47C5B" w:rsidRPr="00EB1990" w:rsidRDefault="00D47C5B" w:rsidP="00B27486">
      <w:pPr>
        <w:adjustRightInd w:val="0"/>
        <w:ind w:firstLine="567"/>
        <w:jc w:val="both"/>
        <w:rPr>
          <w:bCs/>
          <w:i/>
          <w:iCs/>
          <w:sz w:val="22"/>
          <w:szCs w:val="22"/>
        </w:rPr>
      </w:pPr>
    </w:p>
    <w:p w:rsidR="00DC669E" w:rsidRPr="00D47C5B" w:rsidRDefault="00DC669E" w:rsidP="00B27486">
      <w:pPr>
        <w:adjustRightInd w:val="0"/>
        <w:ind w:firstLine="567"/>
        <w:jc w:val="both"/>
        <w:rPr>
          <w:b/>
          <w:bCs/>
          <w:i/>
          <w:iCs/>
          <w:sz w:val="22"/>
          <w:szCs w:val="22"/>
        </w:rPr>
      </w:pPr>
      <w:r w:rsidRPr="00D47C5B">
        <w:rPr>
          <w:b/>
          <w:bCs/>
          <w:i/>
          <w:iCs/>
          <w:sz w:val="22"/>
          <w:szCs w:val="22"/>
        </w:rPr>
        <w:t>8.6. Условия и порядок оплаты ценных бумаг.</w:t>
      </w:r>
    </w:p>
    <w:p w:rsidR="00E40054" w:rsidRPr="00B11E9A" w:rsidRDefault="00DC669E" w:rsidP="00E40054">
      <w:pPr>
        <w:adjustRightInd w:val="0"/>
        <w:ind w:firstLine="567"/>
        <w:jc w:val="both"/>
        <w:rPr>
          <w:bCs/>
          <w:iCs/>
          <w:sz w:val="22"/>
          <w:szCs w:val="22"/>
        </w:rPr>
      </w:pPr>
      <w:r w:rsidRPr="00B11E9A">
        <w:rPr>
          <w:bCs/>
          <w:iCs/>
          <w:sz w:val="22"/>
          <w:szCs w:val="22"/>
        </w:rPr>
        <w:t>Условия, порядок оплаты ценных бумаг, в том числе форма</w:t>
      </w:r>
      <w:r w:rsidR="00E40054" w:rsidRPr="00B11E9A">
        <w:rPr>
          <w:bCs/>
          <w:iCs/>
          <w:sz w:val="22"/>
          <w:szCs w:val="22"/>
        </w:rPr>
        <w:t xml:space="preserve"> расчетов, полное и сокращенное </w:t>
      </w:r>
      <w:r w:rsidRPr="00B11E9A">
        <w:rPr>
          <w:bCs/>
          <w:iCs/>
          <w:sz w:val="22"/>
          <w:szCs w:val="22"/>
        </w:rPr>
        <w:t>фирменное наименование кредитных организаций, их место нахождения, банковские реквизиты</w:t>
      </w:r>
      <w:r w:rsidR="00E40054" w:rsidRPr="00B11E9A">
        <w:rPr>
          <w:bCs/>
          <w:iCs/>
          <w:sz w:val="22"/>
          <w:szCs w:val="22"/>
        </w:rPr>
        <w:t xml:space="preserve"> </w:t>
      </w:r>
      <w:r w:rsidRPr="00B11E9A">
        <w:rPr>
          <w:bCs/>
          <w:iCs/>
          <w:sz w:val="22"/>
          <w:szCs w:val="22"/>
        </w:rPr>
        <w:t>счетов, на которые должны перечисляться денежные средства, поступающие в оплату ценных</w:t>
      </w:r>
      <w:r w:rsidR="00E40054" w:rsidRPr="00B11E9A">
        <w:rPr>
          <w:bCs/>
          <w:iCs/>
          <w:sz w:val="22"/>
          <w:szCs w:val="22"/>
        </w:rPr>
        <w:t xml:space="preserve"> </w:t>
      </w:r>
      <w:r w:rsidRPr="00B11E9A">
        <w:rPr>
          <w:bCs/>
          <w:iCs/>
          <w:sz w:val="22"/>
          <w:szCs w:val="22"/>
        </w:rPr>
        <w:t xml:space="preserve">бумаг, адреса пунктов оплаты (в случае наличной </w:t>
      </w:r>
      <w:r w:rsidR="00E40054" w:rsidRPr="00B11E9A">
        <w:rPr>
          <w:bCs/>
          <w:iCs/>
          <w:sz w:val="22"/>
          <w:szCs w:val="22"/>
        </w:rPr>
        <w:t xml:space="preserve">формы оплаты за ценные бумаги). </w:t>
      </w:r>
    </w:p>
    <w:p w:rsidR="00DC669E" w:rsidRPr="00EB1990" w:rsidRDefault="00DC669E" w:rsidP="00E40054">
      <w:pPr>
        <w:adjustRightInd w:val="0"/>
        <w:ind w:firstLine="567"/>
        <w:jc w:val="both"/>
        <w:rPr>
          <w:bCs/>
          <w:i/>
          <w:iCs/>
          <w:sz w:val="22"/>
          <w:szCs w:val="22"/>
        </w:rPr>
      </w:pPr>
      <w:r w:rsidRPr="00EB1990">
        <w:rPr>
          <w:bCs/>
          <w:i/>
          <w:iCs/>
          <w:sz w:val="22"/>
          <w:szCs w:val="22"/>
        </w:rPr>
        <w:t>Биржевые облигации оплачиваются в денежной форме</w:t>
      </w:r>
      <w:r w:rsidR="00E40054">
        <w:rPr>
          <w:bCs/>
          <w:i/>
          <w:iCs/>
          <w:sz w:val="22"/>
          <w:szCs w:val="22"/>
        </w:rPr>
        <w:t xml:space="preserve"> в безналичном порядке в валюте </w:t>
      </w:r>
      <w:r w:rsidRPr="00EB1990">
        <w:rPr>
          <w:bCs/>
          <w:i/>
          <w:iCs/>
          <w:sz w:val="22"/>
          <w:szCs w:val="22"/>
        </w:rPr>
        <w:t>Российской Федерации.</w:t>
      </w:r>
    </w:p>
    <w:p w:rsidR="00EB6BC0" w:rsidRPr="00EB6BC0" w:rsidRDefault="00DC669E" w:rsidP="00EB6BC0">
      <w:pPr>
        <w:adjustRightInd w:val="0"/>
        <w:ind w:firstLine="567"/>
        <w:jc w:val="both"/>
        <w:rPr>
          <w:bCs/>
          <w:i/>
          <w:iCs/>
          <w:sz w:val="22"/>
          <w:szCs w:val="22"/>
        </w:rPr>
      </w:pPr>
      <w:r w:rsidRPr="00EB1990">
        <w:rPr>
          <w:bCs/>
          <w:i/>
          <w:iCs/>
          <w:sz w:val="22"/>
          <w:szCs w:val="22"/>
        </w:rPr>
        <w:t>Расчёты по Биржевым облигациям при их размещени</w:t>
      </w:r>
      <w:r w:rsidR="00E40054">
        <w:rPr>
          <w:bCs/>
          <w:i/>
          <w:iCs/>
          <w:sz w:val="22"/>
          <w:szCs w:val="22"/>
        </w:rPr>
        <w:t xml:space="preserve">и производятся в соответствии с </w:t>
      </w:r>
      <w:r w:rsidRPr="00EB1990">
        <w:rPr>
          <w:bCs/>
          <w:i/>
          <w:iCs/>
          <w:sz w:val="22"/>
          <w:szCs w:val="22"/>
        </w:rPr>
        <w:t>Правилами осуществления клиринговой деятельности Клиринговой организации на рынке ценных</w:t>
      </w:r>
      <w:r w:rsidR="00E40054">
        <w:rPr>
          <w:bCs/>
          <w:i/>
          <w:iCs/>
          <w:sz w:val="22"/>
          <w:szCs w:val="22"/>
        </w:rPr>
        <w:t xml:space="preserve"> </w:t>
      </w:r>
      <w:r w:rsidRPr="00EB1990">
        <w:rPr>
          <w:bCs/>
          <w:i/>
          <w:iCs/>
          <w:sz w:val="22"/>
          <w:szCs w:val="22"/>
        </w:rPr>
        <w:t xml:space="preserve">бумаг. </w:t>
      </w:r>
      <w:r w:rsidR="00EB6BC0" w:rsidRPr="00EB6BC0">
        <w:rPr>
          <w:bCs/>
          <w:i/>
          <w:iCs/>
          <w:sz w:val="22"/>
          <w:szCs w:val="22"/>
        </w:rPr>
        <w:t>Денежные расчеты при размещении Биржевых облигаций по заключенным сделкам купли-продажи Биржевых облигаций осуществляются в день заключения соответствующих сделок.</w:t>
      </w:r>
    </w:p>
    <w:p w:rsidR="00EB6BC0" w:rsidRPr="00EB6BC0" w:rsidRDefault="00EB6BC0" w:rsidP="00EB6BC0">
      <w:pPr>
        <w:adjustRightInd w:val="0"/>
        <w:ind w:firstLine="567"/>
        <w:jc w:val="both"/>
        <w:rPr>
          <w:bCs/>
          <w:i/>
          <w:iCs/>
          <w:sz w:val="22"/>
          <w:szCs w:val="22"/>
        </w:rPr>
      </w:pPr>
      <w:r w:rsidRPr="00EB6BC0">
        <w:rPr>
          <w:bCs/>
          <w:i/>
          <w:iCs/>
          <w:sz w:val="22"/>
          <w:szCs w:val="22"/>
        </w:rPr>
        <w:t>При этом денежные средства должны быть зарезервированы на торговых счетах Участников торгов в Небанковской кредитной организации закрытом акционерном обществе «Национальный расчетный депозитарий»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а, начиная со второго дня размещения, также с учетом НКД.</w:t>
      </w:r>
    </w:p>
    <w:p w:rsidR="00DC669E" w:rsidRDefault="00DC669E" w:rsidP="00E40054">
      <w:pPr>
        <w:adjustRightInd w:val="0"/>
        <w:ind w:firstLine="567"/>
        <w:jc w:val="both"/>
        <w:rPr>
          <w:bCs/>
          <w:i/>
          <w:iCs/>
          <w:sz w:val="22"/>
          <w:szCs w:val="22"/>
        </w:rPr>
      </w:pPr>
      <w:r w:rsidRPr="00EB1990">
        <w:rPr>
          <w:bCs/>
          <w:i/>
          <w:iCs/>
          <w:sz w:val="22"/>
          <w:szCs w:val="22"/>
        </w:rPr>
        <w:t>Денежные средства, полученные от размещен</w:t>
      </w:r>
      <w:r w:rsidR="00E40054">
        <w:rPr>
          <w:bCs/>
          <w:i/>
          <w:iCs/>
          <w:sz w:val="22"/>
          <w:szCs w:val="22"/>
        </w:rPr>
        <w:t xml:space="preserve">ия Биржевых облигаций на Бирже, </w:t>
      </w:r>
      <w:r w:rsidRPr="00EB1990">
        <w:rPr>
          <w:bCs/>
          <w:i/>
          <w:iCs/>
          <w:sz w:val="22"/>
          <w:szCs w:val="22"/>
        </w:rPr>
        <w:t>зачисляются на счет Андеррайтера в НРД.</w:t>
      </w:r>
    </w:p>
    <w:p w:rsidR="00A41EDC" w:rsidRPr="00EB1990" w:rsidRDefault="00A41EDC" w:rsidP="00E40054">
      <w:pPr>
        <w:adjustRightInd w:val="0"/>
        <w:ind w:firstLine="567"/>
        <w:jc w:val="both"/>
        <w:rPr>
          <w:bCs/>
          <w:i/>
          <w:iCs/>
          <w:sz w:val="22"/>
          <w:szCs w:val="22"/>
        </w:rPr>
      </w:pPr>
    </w:p>
    <w:p w:rsidR="00A41EDC" w:rsidRPr="00A41EDC" w:rsidRDefault="00A41EDC" w:rsidP="00A41EDC">
      <w:pPr>
        <w:pStyle w:val="NormalPrefix"/>
        <w:ind w:firstLine="567"/>
        <w:jc w:val="both"/>
        <w:rPr>
          <w:i/>
        </w:rPr>
      </w:pPr>
      <w:r w:rsidRPr="00A41EDC">
        <w:rPr>
          <w:i/>
        </w:rPr>
        <w:t>Реквизиты счета Андеррайтера, на который должны перечисляться денежные средства в оплату ценных бумаг выпуска:</w:t>
      </w:r>
      <w:r w:rsidRPr="00A41EDC">
        <w:rPr>
          <w:rStyle w:val="SUBST"/>
          <w:i w:val="0"/>
        </w:rPr>
        <w:t xml:space="preserve"> </w:t>
      </w:r>
    </w:p>
    <w:p w:rsidR="00A41EDC" w:rsidRPr="00A41EDC" w:rsidRDefault="00A41EDC" w:rsidP="00A41EDC">
      <w:pPr>
        <w:keepNext/>
        <w:ind w:firstLine="567"/>
        <w:jc w:val="both"/>
        <w:rPr>
          <w:bCs/>
          <w:i/>
          <w:iCs/>
          <w:sz w:val="22"/>
          <w:szCs w:val="22"/>
        </w:rPr>
      </w:pPr>
      <w:r w:rsidRPr="00A41EDC">
        <w:rPr>
          <w:i/>
          <w:sz w:val="22"/>
          <w:szCs w:val="22"/>
        </w:rPr>
        <w:t xml:space="preserve">Владелец счета: </w:t>
      </w:r>
      <w:r w:rsidRPr="00A41EDC">
        <w:rPr>
          <w:bCs/>
          <w:i/>
          <w:iCs/>
          <w:sz w:val="22"/>
          <w:szCs w:val="22"/>
        </w:rPr>
        <w:t>Открытое акционерное общество «ИНВЕСТИЦИОННАЯ КОМПАНИЯ «ПРОСПЕКТ» ( ОАО «ИК «ПРОСПЕКТ» )</w:t>
      </w:r>
    </w:p>
    <w:p w:rsidR="00A41EDC" w:rsidRPr="00A41EDC" w:rsidRDefault="00A41EDC" w:rsidP="00A41EDC">
      <w:pPr>
        <w:keepNext/>
        <w:ind w:firstLine="567"/>
        <w:jc w:val="both"/>
        <w:rPr>
          <w:bCs/>
          <w:i/>
          <w:iCs/>
          <w:sz w:val="22"/>
          <w:szCs w:val="22"/>
        </w:rPr>
      </w:pPr>
      <w:r w:rsidRPr="00A41EDC">
        <w:rPr>
          <w:bCs/>
          <w:i/>
          <w:iCs/>
          <w:sz w:val="22"/>
          <w:szCs w:val="22"/>
        </w:rPr>
        <w:t xml:space="preserve">Номер счета: 30411810100015000236 в НКО ЗАО НРД </w:t>
      </w:r>
    </w:p>
    <w:p w:rsidR="00A41EDC" w:rsidRPr="00A41EDC" w:rsidRDefault="00A41EDC" w:rsidP="00A41EDC">
      <w:pPr>
        <w:keepNext/>
        <w:ind w:firstLine="567"/>
        <w:jc w:val="both"/>
        <w:rPr>
          <w:bCs/>
          <w:i/>
          <w:iCs/>
          <w:sz w:val="22"/>
          <w:szCs w:val="22"/>
        </w:rPr>
      </w:pPr>
      <w:r w:rsidRPr="00A41EDC">
        <w:rPr>
          <w:bCs/>
          <w:i/>
          <w:iCs/>
          <w:sz w:val="22"/>
          <w:szCs w:val="22"/>
        </w:rPr>
        <w:t xml:space="preserve">ИНН: 7711073471 </w:t>
      </w:r>
    </w:p>
    <w:p w:rsidR="00A41EDC" w:rsidRPr="00A41EDC" w:rsidRDefault="00A41EDC" w:rsidP="00A41EDC">
      <w:pPr>
        <w:keepNext/>
        <w:ind w:firstLine="567"/>
        <w:jc w:val="both"/>
        <w:rPr>
          <w:bCs/>
          <w:i/>
          <w:iCs/>
          <w:sz w:val="22"/>
          <w:szCs w:val="22"/>
        </w:rPr>
      </w:pPr>
      <w:r w:rsidRPr="00A41EDC">
        <w:rPr>
          <w:bCs/>
          <w:i/>
          <w:iCs/>
          <w:sz w:val="22"/>
          <w:szCs w:val="22"/>
        </w:rPr>
        <w:t xml:space="preserve">Кредитная организация: </w:t>
      </w:r>
    </w:p>
    <w:p w:rsidR="00A41EDC" w:rsidRPr="00A41EDC" w:rsidRDefault="00A41EDC" w:rsidP="00A41EDC">
      <w:pPr>
        <w:keepNext/>
        <w:ind w:firstLine="567"/>
        <w:jc w:val="both"/>
        <w:rPr>
          <w:bCs/>
          <w:i/>
          <w:iCs/>
          <w:sz w:val="22"/>
          <w:szCs w:val="22"/>
        </w:rPr>
      </w:pPr>
      <w:r w:rsidRPr="00A41EDC">
        <w:rPr>
          <w:bCs/>
          <w:i/>
          <w:iCs/>
          <w:sz w:val="22"/>
          <w:szCs w:val="22"/>
        </w:rPr>
        <w:t xml:space="preserve">Полное наименование: Небанковская кредитная организация закрытое акционерное </w:t>
      </w:r>
    </w:p>
    <w:p w:rsidR="00A41EDC" w:rsidRPr="00A41EDC" w:rsidRDefault="00A41EDC" w:rsidP="00A41EDC">
      <w:pPr>
        <w:keepNext/>
        <w:ind w:firstLine="567"/>
        <w:jc w:val="both"/>
        <w:rPr>
          <w:bCs/>
          <w:i/>
          <w:iCs/>
          <w:sz w:val="22"/>
          <w:szCs w:val="22"/>
        </w:rPr>
      </w:pPr>
      <w:r w:rsidRPr="00A41EDC">
        <w:rPr>
          <w:bCs/>
          <w:i/>
          <w:iCs/>
          <w:sz w:val="22"/>
          <w:szCs w:val="22"/>
        </w:rPr>
        <w:t xml:space="preserve">общество «Национальный расчетный депозитарий» </w:t>
      </w:r>
    </w:p>
    <w:p w:rsidR="00A41EDC" w:rsidRPr="00A41EDC" w:rsidRDefault="00A41EDC" w:rsidP="00A41EDC">
      <w:pPr>
        <w:keepNext/>
        <w:ind w:firstLine="567"/>
        <w:jc w:val="both"/>
        <w:rPr>
          <w:bCs/>
          <w:i/>
          <w:iCs/>
          <w:sz w:val="22"/>
          <w:szCs w:val="22"/>
        </w:rPr>
      </w:pPr>
      <w:r w:rsidRPr="00A41EDC">
        <w:rPr>
          <w:bCs/>
          <w:i/>
          <w:iCs/>
          <w:sz w:val="22"/>
          <w:szCs w:val="22"/>
        </w:rPr>
        <w:t xml:space="preserve">Сокращенное наименование: НКО ЗАО НРД </w:t>
      </w:r>
    </w:p>
    <w:p w:rsidR="00F32EB8" w:rsidRDefault="00A41EDC" w:rsidP="00A41EDC">
      <w:pPr>
        <w:keepNext/>
        <w:ind w:firstLine="567"/>
        <w:jc w:val="both"/>
        <w:rPr>
          <w:bCs/>
          <w:i/>
          <w:iCs/>
          <w:sz w:val="22"/>
          <w:szCs w:val="22"/>
        </w:rPr>
      </w:pPr>
      <w:r w:rsidRPr="00A41EDC">
        <w:rPr>
          <w:bCs/>
          <w:i/>
          <w:iCs/>
          <w:sz w:val="22"/>
          <w:szCs w:val="22"/>
        </w:rPr>
        <w:t xml:space="preserve">Место нахождения: </w:t>
      </w:r>
      <w:r w:rsidR="00154AC2" w:rsidRPr="00154AC2">
        <w:rPr>
          <w:bCs/>
          <w:i/>
          <w:iCs/>
          <w:sz w:val="22"/>
          <w:szCs w:val="22"/>
        </w:rPr>
        <w:t xml:space="preserve">город Москва, улица Спартаковская, дом 12 </w:t>
      </w:r>
      <w:r w:rsidRPr="00A41EDC">
        <w:rPr>
          <w:bCs/>
          <w:i/>
          <w:iCs/>
          <w:sz w:val="22"/>
          <w:szCs w:val="22"/>
        </w:rPr>
        <w:t xml:space="preserve"> </w:t>
      </w:r>
    </w:p>
    <w:p w:rsidR="00A41EDC" w:rsidRDefault="00A41EDC" w:rsidP="00A41EDC">
      <w:pPr>
        <w:keepNext/>
        <w:ind w:firstLine="567"/>
        <w:jc w:val="both"/>
        <w:rPr>
          <w:bCs/>
          <w:i/>
          <w:iCs/>
          <w:sz w:val="22"/>
          <w:szCs w:val="22"/>
        </w:rPr>
      </w:pPr>
      <w:r w:rsidRPr="00A41EDC">
        <w:rPr>
          <w:bCs/>
          <w:i/>
          <w:iCs/>
          <w:sz w:val="22"/>
          <w:szCs w:val="22"/>
        </w:rPr>
        <w:t xml:space="preserve">Почтовый адрес: 105066, г. Москва, ул. Спартаковская, д.12 </w:t>
      </w:r>
    </w:p>
    <w:p w:rsidR="00EB6BC0" w:rsidRPr="00F32EB8" w:rsidRDefault="00EB6BC0" w:rsidP="00F32EB8">
      <w:pPr>
        <w:keepNext/>
        <w:ind w:firstLine="567"/>
        <w:jc w:val="both"/>
        <w:rPr>
          <w:bCs/>
          <w:i/>
          <w:iCs/>
          <w:sz w:val="22"/>
          <w:szCs w:val="22"/>
        </w:rPr>
      </w:pPr>
      <w:r w:rsidRPr="00F32EB8">
        <w:rPr>
          <w:bCs/>
          <w:i/>
          <w:iCs/>
          <w:sz w:val="22"/>
          <w:szCs w:val="22"/>
        </w:rPr>
        <w:t>Номер лицензии на право осуществления банковских операций: № 3294</w:t>
      </w:r>
    </w:p>
    <w:p w:rsidR="00EB6BC0" w:rsidRPr="00F32EB8" w:rsidRDefault="00EB6BC0" w:rsidP="00F32EB8">
      <w:pPr>
        <w:keepNext/>
        <w:ind w:firstLine="567"/>
        <w:jc w:val="both"/>
        <w:rPr>
          <w:bCs/>
          <w:i/>
          <w:iCs/>
          <w:sz w:val="22"/>
          <w:szCs w:val="22"/>
        </w:rPr>
      </w:pPr>
      <w:r w:rsidRPr="00F32EB8">
        <w:rPr>
          <w:bCs/>
          <w:i/>
          <w:iCs/>
          <w:sz w:val="22"/>
          <w:szCs w:val="22"/>
        </w:rPr>
        <w:t>Срок действия: без ограничения срока действия</w:t>
      </w:r>
    </w:p>
    <w:p w:rsidR="00EB6BC0" w:rsidRPr="00F32EB8" w:rsidRDefault="00EB6BC0" w:rsidP="00F32EB8">
      <w:pPr>
        <w:keepNext/>
        <w:ind w:firstLine="567"/>
        <w:jc w:val="both"/>
        <w:rPr>
          <w:bCs/>
          <w:i/>
          <w:iCs/>
          <w:sz w:val="22"/>
          <w:szCs w:val="22"/>
        </w:rPr>
      </w:pPr>
      <w:r w:rsidRPr="00F32EB8">
        <w:rPr>
          <w:bCs/>
          <w:i/>
          <w:iCs/>
          <w:sz w:val="22"/>
          <w:szCs w:val="22"/>
        </w:rPr>
        <w:t>Дата выдачи: 26 июля 2012 года</w:t>
      </w:r>
    </w:p>
    <w:p w:rsidR="00EF4D9A" w:rsidRDefault="00EB6BC0" w:rsidP="00A41EDC">
      <w:pPr>
        <w:keepNext/>
        <w:ind w:firstLine="567"/>
        <w:jc w:val="both"/>
        <w:rPr>
          <w:bCs/>
          <w:i/>
          <w:iCs/>
          <w:sz w:val="22"/>
          <w:szCs w:val="22"/>
        </w:rPr>
      </w:pPr>
      <w:r w:rsidRPr="00F32EB8">
        <w:rPr>
          <w:bCs/>
          <w:i/>
          <w:iCs/>
          <w:sz w:val="22"/>
          <w:szCs w:val="22"/>
        </w:rPr>
        <w:t>Орган, выдавший указанную лицензию: Банк России</w:t>
      </w:r>
    </w:p>
    <w:p w:rsidR="00A41EDC" w:rsidRPr="00A41EDC" w:rsidRDefault="00A41EDC" w:rsidP="00A41EDC">
      <w:pPr>
        <w:keepNext/>
        <w:ind w:firstLine="567"/>
        <w:jc w:val="both"/>
        <w:rPr>
          <w:bCs/>
          <w:i/>
          <w:iCs/>
          <w:sz w:val="22"/>
          <w:szCs w:val="22"/>
        </w:rPr>
      </w:pPr>
      <w:r w:rsidRPr="00A41EDC">
        <w:rPr>
          <w:bCs/>
          <w:i/>
          <w:iCs/>
          <w:sz w:val="22"/>
          <w:szCs w:val="22"/>
        </w:rPr>
        <w:t xml:space="preserve">БИК: 044583505 </w:t>
      </w:r>
    </w:p>
    <w:p w:rsidR="00A41EDC" w:rsidRPr="00A41EDC" w:rsidRDefault="00A41EDC" w:rsidP="00A41EDC">
      <w:pPr>
        <w:pStyle w:val="af"/>
        <w:ind w:firstLine="567"/>
        <w:rPr>
          <w:bCs/>
          <w:i/>
          <w:iCs/>
          <w:sz w:val="22"/>
          <w:szCs w:val="22"/>
        </w:rPr>
      </w:pPr>
      <w:r w:rsidRPr="00A41EDC">
        <w:rPr>
          <w:bCs/>
          <w:i/>
          <w:iCs/>
          <w:sz w:val="22"/>
          <w:szCs w:val="22"/>
        </w:rPr>
        <w:t>К/с: 30105810100000000505</w:t>
      </w:r>
      <w:r w:rsidR="00260A31" w:rsidRPr="00260A31">
        <w:t xml:space="preserve"> </w:t>
      </w:r>
      <w:r w:rsidR="00260A31" w:rsidRPr="00260A31">
        <w:rPr>
          <w:bCs/>
          <w:i/>
          <w:iCs/>
          <w:sz w:val="22"/>
          <w:szCs w:val="22"/>
        </w:rPr>
        <w:t>в Отделении 1 Главного управления Центрального банка Российской Федерации по Центральному федеральному округу г. Москва</w:t>
      </w:r>
    </w:p>
    <w:p w:rsidR="00DC669E" w:rsidRPr="00EB1990" w:rsidRDefault="00DC669E" w:rsidP="00A41EDC">
      <w:pPr>
        <w:adjustRightInd w:val="0"/>
        <w:ind w:firstLine="567"/>
        <w:jc w:val="both"/>
        <w:rPr>
          <w:bCs/>
          <w:i/>
          <w:iCs/>
          <w:sz w:val="22"/>
          <w:szCs w:val="22"/>
        </w:rPr>
      </w:pPr>
      <w:r w:rsidRPr="00EB1990">
        <w:rPr>
          <w:bCs/>
          <w:i/>
          <w:iCs/>
          <w:sz w:val="22"/>
          <w:szCs w:val="22"/>
        </w:rPr>
        <w:t>В случае прекращения деятельности НКО ЗАО НРД в св</w:t>
      </w:r>
      <w:r w:rsidR="00A41EDC">
        <w:rPr>
          <w:bCs/>
          <w:i/>
          <w:iCs/>
          <w:sz w:val="22"/>
          <w:szCs w:val="22"/>
        </w:rPr>
        <w:t xml:space="preserve">язи с его реорганизацией данные </w:t>
      </w:r>
      <w:r w:rsidRPr="00EB1990">
        <w:rPr>
          <w:bCs/>
          <w:i/>
          <w:iCs/>
          <w:sz w:val="22"/>
          <w:szCs w:val="22"/>
        </w:rPr>
        <w:t>функции будут осуществляться его правопреемником. В тех случаях, когда в настоящем Решении</w:t>
      </w:r>
      <w:r w:rsidR="00A41EDC">
        <w:rPr>
          <w:bCs/>
          <w:i/>
          <w:iCs/>
          <w:sz w:val="22"/>
          <w:szCs w:val="22"/>
        </w:rPr>
        <w:t xml:space="preserve"> </w:t>
      </w:r>
      <w:r w:rsidRPr="00EB1990">
        <w:rPr>
          <w:bCs/>
          <w:i/>
          <w:iCs/>
          <w:sz w:val="22"/>
          <w:szCs w:val="22"/>
        </w:rPr>
        <w:lastRenderedPageBreak/>
        <w:t>о выпуске ценных бумаг упоминается НКО ЗАО НРД, подразумевается НКО ЗАО НРД или его</w:t>
      </w:r>
      <w:r w:rsidR="00A41EDC">
        <w:rPr>
          <w:bCs/>
          <w:i/>
          <w:iCs/>
          <w:sz w:val="22"/>
          <w:szCs w:val="22"/>
        </w:rPr>
        <w:t xml:space="preserve"> </w:t>
      </w:r>
      <w:r w:rsidRPr="00EB1990">
        <w:rPr>
          <w:bCs/>
          <w:i/>
          <w:iCs/>
          <w:sz w:val="22"/>
          <w:szCs w:val="22"/>
        </w:rPr>
        <w:t>правопреемник.</w:t>
      </w:r>
    </w:p>
    <w:p w:rsidR="00DC669E" w:rsidRPr="00EB1990" w:rsidRDefault="00DC669E" w:rsidP="00A41EDC">
      <w:pPr>
        <w:adjustRightInd w:val="0"/>
        <w:ind w:firstLine="567"/>
        <w:jc w:val="both"/>
        <w:rPr>
          <w:bCs/>
          <w:i/>
          <w:iCs/>
          <w:sz w:val="22"/>
          <w:szCs w:val="22"/>
        </w:rPr>
      </w:pPr>
      <w:r w:rsidRPr="00EB1990">
        <w:rPr>
          <w:bCs/>
          <w:i/>
          <w:iCs/>
          <w:sz w:val="22"/>
          <w:szCs w:val="22"/>
        </w:rPr>
        <w:t>Андеррайтер переводит средства, полученные от ра</w:t>
      </w:r>
      <w:r w:rsidR="00A41EDC">
        <w:rPr>
          <w:bCs/>
          <w:i/>
          <w:iCs/>
          <w:sz w:val="22"/>
          <w:szCs w:val="22"/>
        </w:rPr>
        <w:t xml:space="preserve">змещения Биржевых облигаций, на </w:t>
      </w:r>
      <w:r w:rsidRPr="00EB1990">
        <w:rPr>
          <w:bCs/>
          <w:i/>
          <w:iCs/>
          <w:sz w:val="22"/>
          <w:szCs w:val="22"/>
        </w:rPr>
        <w:t>счет Эмитента не позднее 1 (Одного) банковского дня после их зачисления на счет Андеррайтера</w:t>
      </w:r>
      <w:r w:rsidR="00A41EDC">
        <w:rPr>
          <w:bCs/>
          <w:i/>
          <w:iCs/>
          <w:sz w:val="22"/>
          <w:szCs w:val="22"/>
        </w:rPr>
        <w:t xml:space="preserve"> </w:t>
      </w:r>
      <w:r w:rsidRPr="00EB1990">
        <w:rPr>
          <w:bCs/>
          <w:i/>
          <w:iCs/>
          <w:sz w:val="22"/>
          <w:szCs w:val="22"/>
        </w:rPr>
        <w:t>в НРД.</w:t>
      </w:r>
    </w:p>
    <w:p w:rsidR="00DC669E" w:rsidRDefault="00DC669E" w:rsidP="00B27486">
      <w:pPr>
        <w:adjustRightInd w:val="0"/>
        <w:ind w:firstLine="567"/>
        <w:jc w:val="both"/>
        <w:rPr>
          <w:bCs/>
          <w:i/>
          <w:iCs/>
          <w:sz w:val="22"/>
          <w:szCs w:val="22"/>
        </w:rPr>
      </w:pPr>
      <w:r w:rsidRPr="00EB1990">
        <w:rPr>
          <w:bCs/>
          <w:i/>
          <w:iCs/>
          <w:sz w:val="22"/>
          <w:szCs w:val="22"/>
        </w:rPr>
        <w:t>Оплата ценных бумаг неденежными средствами не предусмотрена.</w:t>
      </w:r>
    </w:p>
    <w:p w:rsidR="00A41EDC" w:rsidRPr="00EB1990" w:rsidRDefault="00A41EDC" w:rsidP="00B27486">
      <w:pPr>
        <w:adjustRightInd w:val="0"/>
        <w:ind w:firstLine="567"/>
        <w:jc w:val="both"/>
        <w:rPr>
          <w:bCs/>
          <w:i/>
          <w:iCs/>
          <w:sz w:val="22"/>
          <w:szCs w:val="22"/>
        </w:rPr>
      </w:pPr>
    </w:p>
    <w:p w:rsidR="00DC669E" w:rsidRPr="00A41EDC" w:rsidRDefault="00DC669E" w:rsidP="00A41EDC">
      <w:pPr>
        <w:adjustRightInd w:val="0"/>
        <w:ind w:firstLine="567"/>
        <w:jc w:val="both"/>
        <w:rPr>
          <w:b/>
          <w:bCs/>
          <w:i/>
          <w:iCs/>
          <w:sz w:val="22"/>
          <w:szCs w:val="22"/>
        </w:rPr>
      </w:pPr>
      <w:r w:rsidRPr="00A41EDC">
        <w:rPr>
          <w:b/>
          <w:bCs/>
          <w:i/>
          <w:iCs/>
          <w:sz w:val="22"/>
          <w:szCs w:val="22"/>
        </w:rPr>
        <w:t>8.7. Сведения о документе, содержащем фактические</w:t>
      </w:r>
      <w:r w:rsidR="00A41EDC">
        <w:rPr>
          <w:b/>
          <w:bCs/>
          <w:i/>
          <w:iCs/>
          <w:sz w:val="22"/>
          <w:szCs w:val="22"/>
        </w:rPr>
        <w:t xml:space="preserve"> итоги размещения ценных бумаг, </w:t>
      </w:r>
      <w:r w:rsidRPr="00A41EDC">
        <w:rPr>
          <w:b/>
          <w:bCs/>
          <w:i/>
          <w:iCs/>
          <w:sz w:val="22"/>
          <w:szCs w:val="22"/>
        </w:rPr>
        <w:t>который представляется после завершения размещения ценных бумаг.</w:t>
      </w:r>
    </w:p>
    <w:p w:rsidR="00DC669E" w:rsidRDefault="00DC669E" w:rsidP="00A41EDC">
      <w:pPr>
        <w:adjustRightInd w:val="0"/>
        <w:ind w:firstLine="567"/>
        <w:jc w:val="both"/>
        <w:rPr>
          <w:bCs/>
          <w:i/>
          <w:iCs/>
          <w:sz w:val="22"/>
          <w:szCs w:val="22"/>
        </w:rPr>
      </w:pPr>
      <w:r w:rsidRPr="00EB1990">
        <w:rPr>
          <w:bCs/>
          <w:i/>
          <w:iCs/>
          <w:sz w:val="22"/>
          <w:szCs w:val="22"/>
        </w:rPr>
        <w:t>Документом, содержащим фактические итоги размещен</w:t>
      </w:r>
      <w:r w:rsidR="00A41EDC">
        <w:rPr>
          <w:bCs/>
          <w:i/>
          <w:iCs/>
          <w:sz w:val="22"/>
          <w:szCs w:val="22"/>
        </w:rPr>
        <w:t xml:space="preserve">ия Биржевых облигаций, является </w:t>
      </w:r>
      <w:r w:rsidRPr="00EB1990">
        <w:rPr>
          <w:bCs/>
          <w:i/>
          <w:iCs/>
          <w:sz w:val="22"/>
          <w:szCs w:val="22"/>
        </w:rPr>
        <w:t>уведомление ЗАО «ФБ ММВБ» об итогах размеще</w:t>
      </w:r>
      <w:r w:rsidR="00A41EDC">
        <w:rPr>
          <w:bCs/>
          <w:i/>
          <w:iCs/>
          <w:sz w:val="22"/>
          <w:szCs w:val="22"/>
        </w:rPr>
        <w:t xml:space="preserve">ния Биржевых облигаций, которое </w:t>
      </w:r>
      <w:r w:rsidRPr="00EB1990">
        <w:rPr>
          <w:bCs/>
          <w:i/>
          <w:iCs/>
          <w:sz w:val="22"/>
          <w:szCs w:val="22"/>
        </w:rPr>
        <w:t>представляется в Банк России ЗАО «ФБ ММВБ», допустив</w:t>
      </w:r>
      <w:r w:rsidR="00A41EDC">
        <w:rPr>
          <w:bCs/>
          <w:i/>
          <w:iCs/>
          <w:sz w:val="22"/>
          <w:szCs w:val="22"/>
        </w:rPr>
        <w:t xml:space="preserve">шей Биржевые облигации к </w:t>
      </w:r>
      <w:r w:rsidRPr="00EB1990">
        <w:rPr>
          <w:bCs/>
          <w:i/>
          <w:iCs/>
          <w:sz w:val="22"/>
          <w:szCs w:val="22"/>
        </w:rPr>
        <w:t>организованным торгам и присвоившей их выпуску идентификационный номер.</w:t>
      </w:r>
    </w:p>
    <w:p w:rsidR="00A41EDC" w:rsidRPr="00EB1990" w:rsidRDefault="00A41EDC" w:rsidP="00A41EDC">
      <w:pPr>
        <w:adjustRightInd w:val="0"/>
        <w:ind w:firstLine="567"/>
        <w:jc w:val="both"/>
        <w:rPr>
          <w:bCs/>
          <w:i/>
          <w:iCs/>
          <w:sz w:val="22"/>
          <w:szCs w:val="22"/>
        </w:rPr>
      </w:pPr>
    </w:p>
    <w:p w:rsidR="00DC669E" w:rsidRPr="00A41EDC" w:rsidRDefault="00DC669E" w:rsidP="00B27486">
      <w:pPr>
        <w:adjustRightInd w:val="0"/>
        <w:ind w:firstLine="567"/>
        <w:jc w:val="both"/>
        <w:rPr>
          <w:b/>
          <w:bCs/>
          <w:iCs/>
          <w:sz w:val="22"/>
          <w:szCs w:val="22"/>
        </w:rPr>
      </w:pPr>
      <w:r w:rsidRPr="00A41EDC">
        <w:rPr>
          <w:b/>
          <w:bCs/>
          <w:iCs/>
          <w:sz w:val="22"/>
          <w:szCs w:val="22"/>
        </w:rPr>
        <w:t>9. Порядок и условия погашения и выплаты доходов по облигациям.</w:t>
      </w:r>
    </w:p>
    <w:p w:rsidR="00DC669E" w:rsidRDefault="00DC669E" w:rsidP="00A41EDC">
      <w:pPr>
        <w:adjustRightInd w:val="0"/>
        <w:ind w:firstLine="567"/>
        <w:jc w:val="both"/>
        <w:rPr>
          <w:bCs/>
          <w:i/>
          <w:iCs/>
          <w:sz w:val="22"/>
          <w:szCs w:val="22"/>
        </w:rPr>
      </w:pPr>
      <w:r w:rsidRPr="00EB1990">
        <w:rPr>
          <w:bCs/>
          <w:i/>
          <w:iCs/>
          <w:sz w:val="22"/>
          <w:szCs w:val="22"/>
        </w:rPr>
        <w:t>В случае, если на момент совершения определенных д</w:t>
      </w:r>
      <w:r w:rsidR="00A41EDC">
        <w:rPr>
          <w:bCs/>
          <w:i/>
          <w:iCs/>
          <w:sz w:val="22"/>
          <w:szCs w:val="22"/>
        </w:rPr>
        <w:t xml:space="preserve">ействий, связанных с погашением </w:t>
      </w:r>
      <w:r w:rsidRPr="00EB1990">
        <w:rPr>
          <w:bCs/>
          <w:i/>
          <w:iCs/>
          <w:sz w:val="22"/>
          <w:szCs w:val="22"/>
        </w:rPr>
        <w:t>и(или) досрочным погашением, и(или) выплатой доходов, в том числе определением процентной</w:t>
      </w:r>
      <w:r w:rsidR="00A41EDC">
        <w:rPr>
          <w:bCs/>
          <w:i/>
          <w:iCs/>
          <w:sz w:val="22"/>
          <w:szCs w:val="22"/>
        </w:rPr>
        <w:t xml:space="preserve"> </w:t>
      </w:r>
      <w:r w:rsidRPr="00EB1990">
        <w:rPr>
          <w:bCs/>
          <w:i/>
          <w:iCs/>
          <w:sz w:val="22"/>
          <w:szCs w:val="22"/>
        </w:rPr>
        <w:t>ставки по купонам, и(или) дефолтом, и(или) техническим дефолтом по Биржевым облигациям,</w:t>
      </w:r>
      <w:r w:rsidR="00A41EDC">
        <w:rPr>
          <w:bCs/>
          <w:i/>
          <w:iCs/>
          <w:sz w:val="22"/>
          <w:szCs w:val="22"/>
        </w:rPr>
        <w:t xml:space="preserve"> </w:t>
      </w:r>
      <w:r w:rsidRPr="00EB1990">
        <w:rPr>
          <w:bCs/>
          <w:i/>
          <w:iCs/>
          <w:sz w:val="22"/>
          <w:szCs w:val="22"/>
        </w:rPr>
        <w:t xml:space="preserve">законодательством Российской Федерации и(или) нормативными актами </w:t>
      </w:r>
      <w:r w:rsidR="000A2D13">
        <w:rPr>
          <w:bCs/>
          <w:i/>
          <w:iCs/>
          <w:sz w:val="22"/>
          <w:szCs w:val="22"/>
        </w:rPr>
        <w:t>в сфере финансовых рынков</w:t>
      </w:r>
      <w:r w:rsidRPr="00EB1990">
        <w:rPr>
          <w:bCs/>
          <w:i/>
          <w:iCs/>
          <w:sz w:val="22"/>
          <w:szCs w:val="22"/>
        </w:rPr>
        <w:t xml:space="preserve"> будут установлены условия и(или) порядок, и(или) правила (требования), и(или) сроки,</w:t>
      </w:r>
      <w:r w:rsidR="00A41EDC">
        <w:rPr>
          <w:bCs/>
          <w:i/>
          <w:iCs/>
          <w:sz w:val="22"/>
          <w:szCs w:val="22"/>
        </w:rPr>
        <w:t xml:space="preserve"> </w:t>
      </w:r>
      <w:r w:rsidRPr="00EB1990">
        <w:rPr>
          <w:bCs/>
          <w:i/>
          <w:iCs/>
          <w:sz w:val="22"/>
          <w:szCs w:val="22"/>
        </w:rPr>
        <w:t>, отличные от тех, которые содержатся в Решении о выпуске</w:t>
      </w:r>
      <w:r w:rsidR="00A41EDC">
        <w:rPr>
          <w:bCs/>
          <w:i/>
          <w:iCs/>
          <w:sz w:val="22"/>
          <w:szCs w:val="22"/>
        </w:rPr>
        <w:t xml:space="preserve"> </w:t>
      </w:r>
      <w:r w:rsidRPr="00EB1990">
        <w:rPr>
          <w:bCs/>
          <w:i/>
          <w:iCs/>
          <w:sz w:val="22"/>
          <w:szCs w:val="22"/>
        </w:rPr>
        <w:t xml:space="preserve">ценных бумаг и Проспекте ценных бумаг,  </w:t>
      </w:r>
      <w:r w:rsidR="001048DF" w:rsidRPr="001048DF">
        <w:rPr>
          <w:bCs/>
          <w:i/>
          <w:iCs/>
          <w:sz w:val="22"/>
          <w:szCs w:val="22"/>
        </w:rPr>
        <w:t>но при этом распространяющиеся на данный выпуск Биржевых облигаций исходя из даты присвоения ему идентификационного номера</w:t>
      </w:r>
      <w:r w:rsidR="00EF4D9A">
        <w:rPr>
          <w:bCs/>
          <w:i/>
          <w:iCs/>
          <w:sz w:val="22"/>
          <w:szCs w:val="22"/>
        </w:rPr>
        <w:t xml:space="preserve"> </w:t>
      </w:r>
      <w:r w:rsidRPr="00EB1990">
        <w:rPr>
          <w:bCs/>
          <w:i/>
          <w:iCs/>
          <w:sz w:val="22"/>
          <w:szCs w:val="22"/>
        </w:rPr>
        <w:t>погашение</w:t>
      </w:r>
      <w:r w:rsidR="00A41EDC">
        <w:rPr>
          <w:bCs/>
          <w:i/>
          <w:iCs/>
          <w:sz w:val="22"/>
          <w:szCs w:val="22"/>
        </w:rPr>
        <w:t xml:space="preserve"> </w:t>
      </w:r>
      <w:r w:rsidRPr="00EB1990">
        <w:rPr>
          <w:bCs/>
          <w:i/>
          <w:iCs/>
          <w:sz w:val="22"/>
          <w:szCs w:val="22"/>
        </w:rPr>
        <w:t>и(или) досрочное погашение, и(или) выплата доходов, в том числе определение процент</w:t>
      </w:r>
      <w:r w:rsidR="00A41EDC">
        <w:rPr>
          <w:bCs/>
          <w:i/>
          <w:iCs/>
          <w:sz w:val="22"/>
          <w:szCs w:val="22"/>
        </w:rPr>
        <w:t xml:space="preserve">ной </w:t>
      </w:r>
      <w:r w:rsidRPr="00EB1990">
        <w:rPr>
          <w:bCs/>
          <w:i/>
          <w:iCs/>
          <w:sz w:val="22"/>
          <w:szCs w:val="22"/>
        </w:rPr>
        <w:t>ставки по купонам Биржевых облигаций, правоотношения, возникающие в связи дефолтом и(или)</w:t>
      </w:r>
      <w:r w:rsidR="00A41EDC">
        <w:rPr>
          <w:bCs/>
          <w:i/>
          <w:iCs/>
          <w:sz w:val="22"/>
          <w:szCs w:val="22"/>
        </w:rPr>
        <w:t xml:space="preserve"> </w:t>
      </w:r>
      <w:r w:rsidRPr="00EB1990">
        <w:rPr>
          <w:bCs/>
          <w:i/>
          <w:iCs/>
          <w:sz w:val="22"/>
          <w:szCs w:val="22"/>
        </w:rPr>
        <w:t>техническим дефолтом по Биржевым облигациям, буду</w:t>
      </w:r>
      <w:r w:rsidR="00A41EDC">
        <w:rPr>
          <w:bCs/>
          <w:i/>
          <w:iCs/>
          <w:sz w:val="22"/>
          <w:szCs w:val="22"/>
        </w:rPr>
        <w:t xml:space="preserve">т осуществляться с учетом </w:t>
      </w:r>
      <w:r w:rsidR="001048DF">
        <w:rPr>
          <w:bCs/>
          <w:i/>
          <w:iCs/>
          <w:sz w:val="22"/>
          <w:szCs w:val="22"/>
        </w:rPr>
        <w:t xml:space="preserve">таких </w:t>
      </w:r>
      <w:r w:rsidRPr="00EB1990">
        <w:rPr>
          <w:bCs/>
          <w:i/>
          <w:iCs/>
          <w:sz w:val="22"/>
          <w:szCs w:val="22"/>
        </w:rPr>
        <w:t>требований законодательства Российской Фе</w:t>
      </w:r>
      <w:r w:rsidR="00A41EDC">
        <w:rPr>
          <w:bCs/>
          <w:i/>
          <w:iCs/>
          <w:sz w:val="22"/>
          <w:szCs w:val="22"/>
        </w:rPr>
        <w:t xml:space="preserve">дерации (или) нормативных актов </w:t>
      </w:r>
      <w:r w:rsidR="000A2D13">
        <w:rPr>
          <w:bCs/>
          <w:i/>
          <w:iCs/>
          <w:sz w:val="22"/>
          <w:szCs w:val="22"/>
        </w:rPr>
        <w:t>в сфере финансовых рынков</w:t>
      </w:r>
      <w:r w:rsidRPr="00EB1990">
        <w:rPr>
          <w:bCs/>
          <w:i/>
          <w:iCs/>
          <w:sz w:val="22"/>
          <w:szCs w:val="22"/>
        </w:rPr>
        <w:t>, действующих на момент совершения соответствующих действий.</w:t>
      </w:r>
    </w:p>
    <w:p w:rsidR="00A41EDC" w:rsidRPr="00EB1990" w:rsidRDefault="00A41EDC" w:rsidP="00CA225F">
      <w:pPr>
        <w:adjustRightInd w:val="0"/>
        <w:ind w:firstLine="567"/>
        <w:rPr>
          <w:bCs/>
          <w:i/>
          <w:iCs/>
          <w:sz w:val="22"/>
          <w:szCs w:val="22"/>
        </w:rPr>
      </w:pPr>
    </w:p>
    <w:p w:rsidR="00DC669E" w:rsidRPr="00A41EDC" w:rsidRDefault="00DC669E" w:rsidP="00CA225F">
      <w:pPr>
        <w:adjustRightInd w:val="0"/>
        <w:ind w:firstLine="567"/>
        <w:rPr>
          <w:b/>
          <w:bCs/>
          <w:i/>
          <w:iCs/>
          <w:sz w:val="22"/>
          <w:szCs w:val="22"/>
        </w:rPr>
      </w:pPr>
      <w:r w:rsidRPr="00A41EDC">
        <w:rPr>
          <w:b/>
          <w:bCs/>
          <w:i/>
          <w:iCs/>
          <w:sz w:val="22"/>
          <w:szCs w:val="22"/>
        </w:rPr>
        <w:t>9.1. Форма погашения облигаций</w:t>
      </w:r>
    </w:p>
    <w:p w:rsidR="00DC669E" w:rsidRPr="00EB1990" w:rsidRDefault="00DC669E" w:rsidP="00A41EDC">
      <w:pPr>
        <w:adjustRightInd w:val="0"/>
        <w:ind w:firstLine="567"/>
        <w:rPr>
          <w:bCs/>
          <w:i/>
          <w:iCs/>
          <w:sz w:val="22"/>
          <w:szCs w:val="22"/>
        </w:rPr>
      </w:pPr>
      <w:r w:rsidRPr="00EB1990">
        <w:rPr>
          <w:bCs/>
          <w:i/>
          <w:iCs/>
          <w:sz w:val="22"/>
          <w:szCs w:val="22"/>
        </w:rPr>
        <w:t>Погашение Биржевых облигаций производится ден</w:t>
      </w:r>
      <w:r w:rsidR="00A41EDC">
        <w:rPr>
          <w:bCs/>
          <w:i/>
          <w:iCs/>
          <w:sz w:val="22"/>
          <w:szCs w:val="22"/>
        </w:rPr>
        <w:t xml:space="preserve">ежными средствами в безналичном </w:t>
      </w:r>
      <w:r w:rsidRPr="00EB1990">
        <w:rPr>
          <w:bCs/>
          <w:i/>
          <w:iCs/>
          <w:sz w:val="22"/>
          <w:szCs w:val="22"/>
        </w:rPr>
        <w:t>порядке в валюте Российской Федерации.</w:t>
      </w:r>
    </w:p>
    <w:p w:rsidR="00DC669E" w:rsidRDefault="00DC669E" w:rsidP="00A41EDC">
      <w:pPr>
        <w:adjustRightInd w:val="0"/>
        <w:ind w:firstLine="567"/>
        <w:rPr>
          <w:bCs/>
          <w:i/>
          <w:iCs/>
          <w:sz w:val="22"/>
          <w:szCs w:val="22"/>
        </w:rPr>
      </w:pPr>
      <w:r w:rsidRPr="00EB1990">
        <w:rPr>
          <w:bCs/>
          <w:i/>
          <w:iCs/>
          <w:sz w:val="22"/>
          <w:szCs w:val="22"/>
        </w:rPr>
        <w:t>Возможность выбора владельцами Биржевых обл</w:t>
      </w:r>
      <w:r w:rsidR="00A41EDC">
        <w:rPr>
          <w:bCs/>
          <w:i/>
          <w:iCs/>
          <w:sz w:val="22"/>
          <w:szCs w:val="22"/>
        </w:rPr>
        <w:t xml:space="preserve">игаций формы погашения Биржевых </w:t>
      </w:r>
      <w:r w:rsidRPr="00EB1990">
        <w:rPr>
          <w:bCs/>
          <w:i/>
          <w:iCs/>
          <w:sz w:val="22"/>
          <w:szCs w:val="22"/>
        </w:rPr>
        <w:t>облигаций не предусмотрена.</w:t>
      </w:r>
    </w:p>
    <w:p w:rsidR="00A41EDC" w:rsidRPr="00EB1990" w:rsidRDefault="00A41EDC" w:rsidP="00A41EDC">
      <w:pPr>
        <w:adjustRightInd w:val="0"/>
        <w:ind w:firstLine="567"/>
        <w:rPr>
          <w:bCs/>
          <w:i/>
          <w:iCs/>
          <w:sz w:val="22"/>
          <w:szCs w:val="22"/>
        </w:rPr>
      </w:pPr>
    </w:p>
    <w:p w:rsidR="00DC669E" w:rsidRPr="00A41EDC" w:rsidRDefault="00DC669E" w:rsidP="00CA225F">
      <w:pPr>
        <w:adjustRightInd w:val="0"/>
        <w:ind w:firstLine="567"/>
        <w:rPr>
          <w:b/>
          <w:bCs/>
          <w:i/>
          <w:iCs/>
          <w:sz w:val="22"/>
          <w:szCs w:val="22"/>
        </w:rPr>
      </w:pPr>
      <w:r w:rsidRPr="00A41EDC">
        <w:rPr>
          <w:b/>
          <w:bCs/>
          <w:i/>
          <w:iCs/>
          <w:sz w:val="22"/>
          <w:szCs w:val="22"/>
        </w:rPr>
        <w:t>9.2. Порядок и условия погашения облигаций.</w:t>
      </w:r>
    </w:p>
    <w:p w:rsidR="00DC669E" w:rsidRPr="00A41EDC" w:rsidRDefault="00DC669E" w:rsidP="00A41EDC">
      <w:pPr>
        <w:adjustRightInd w:val="0"/>
        <w:ind w:firstLine="567"/>
        <w:jc w:val="both"/>
        <w:rPr>
          <w:bCs/>
          <w:i/>
          <w:iCs/>
          <w:sz w:val="22"/>
          <w:szCs w:val="22"/>
          <w:u w:val="single"/>
        </w:rPr>
      </w:pPr>
      <w:r w:rsidRPr="00A41EDC">
        <w:rPr>
          <w:bCs/>
          <w:i/>
          <w:iCs/>
          <w:sz w:val="22"/>
          <w:szCs w:val="22"/>
          <w:u w:val="single"/>
        </w:rPr>
        <w:t>Дата начала:</w:t>
      </w:r>
    </w:p>
    <w:p w:rsidR="00DC669E" w:rsidRPr="00EB1990" w:rsidRDefault="00DC669E" w:rsidP="00A41EDC">
      <w:pPr>
        <w:adjustRightInd w:val="0"/>
        <w:ind w:firstLine="567"/>
        <w:jc w:val="both"/>
        <w:rPr>
          <w:bCs/>
          <w:i/>
          <w:iCs/>
          <w:sz w:val="22"/>
          <w:szCs w:val="22"/>
        </w:rPr>
      </w:pPr>
      <w:r w:rsidRPr="00EB1990">
        <w:rPr>
          <w:bCs/>
          <w:i/>
          <w:iCs/>
          <w:sz w:val="22"/>
          <w:szCs w:val="22"/>
        </w:rPr>
        <w:t xml:space="preserve">2548-й (Две тысячи пятьсот сорок восьмой) день с </w:t>
      </w:r>
      <w:r w:rsidR="00A41EDC">
        <w:rPr>
          <w:bCs/>
          <w:i/>
          <w:iCs/>
          <w:sz w:val="22"/>
          <w:szCs w:val="22"/>
        </w:rPr>
        <w:t xml:space="preserve">даты начала размещения Биржевых </w:t>
      </w:r>
      <w:r w:rsidRPr="00EB1990">
        <w:rPr>
          <w:bCs/>
          <w:i/>
          <w:iCs/>
          <w:sz w:val="22"/>
          <w:szCs w:val="22"/>
        </w:rPr>
        <w:t>облигаций.</w:t>
      </w:r>
    </w:p>
    <w:p w:rsidR="00DC669E" w:rsidRPr="00A41EDC" w:rsidRDefault="00DC669E" w:rsidP="00A41EDC">
      <w:pPr>
        <w:adjustRightInd w:val="0"/>
        <w:ind w:firstLine="567"/>
        <w:jc w:val="both"/>
        <w:rPr>
          <w:bCs/>
          <w:i/>
          <w:iCs/>
          <w:sz w:val="22"/>
          <w:szCs w:val="22"/>
          <w:u w:val="single"/>
        </w:rPr>
      </w:pPr>
      <w:r w:rsidRPr="00A41EDC">
        <w:rPr>
          <w:bCs/>
          <w:i/>
          <w:iCs/>
          <w:sz w:val="22"/>
          <w:szCs w:val="22"/>
          <w:u w:val="single"/>
        </w:rPr>
        <w:t>Дата окончания:</w:t>
      </w:r>
    </w:p>
    <w:p w:rsidR="00DC669E" w:rsidRPr="00EB1990" w:rsidRDefault="00DC669E" w:rsidP="00A41EDC">
      <w:pPr>
        <w:adjustRightInd w:val="0"/>
        <w:ind w:firstLine="567"/>
        <w:jc w:val="both"/>
        <w:rPr>
          <w:bCs/>
          <w:i/>
          <w:iCs/>
          <w:sz w:val="22"/>
          <w:szCs w:val="22"/>
        </w:rPr>
      </w:pPr>
      <w:r w:rsidRPr="00EB1990">
        <w:rPr>
          <w:bCs/>
          <w:i/>
          <w:iCs/>
          <w:sz w:val="22"/>
          <w:szCs w:val="22"/>
        </w:rPr>
        <w:t>Даты начала и окончания погашения Биржевых облигаций совпадают.</w:t>
      </w:r>
    </w:p>
    <w:p w:rsidR="00DC669E" w:rsidRPr="00EB1990" w:rsidRDefault="00DC669E" w:rsidP="00A41EDC">
      <w:pPr>
        <w:adjustRightInd w:val="0"/>
        <w:ind w:firstLine="567"/>
        <w:jc w:val="both"/>
        <w:rPr>
          <w:bCs/>
          <w:i/>
          <w:iCs/>
          <w:sz w:val="22"/>
          <w:szCs w:val="22"/>
        </w:rPr>
      </w:pPr>
      <w:r w:rsidRPr="00EB1990">
        <w:rPr>
          <w:bCs/>
          <w:i/>
          <w:iCs/>
          <w:sz w:val="22"/>
          <w:szCs w:val="22"/>
        </w:rPr>
        <w:t>Иные условия и порядок погашения облигаций:</w:t>
      </w:r>
    </w:p>
    <w:p w:rsidR="00DC669E" w:rsidRPr="00EB1990" w:rsidRDefault="00DC669E" w:rsidP="00A41EDC">
      <w:pPr>
        <w:adjustRightInd w:val="0"/>
        <w:ind w:firstLine="567"/>
        <w:jc w:val="both"/>
        <w:rPr>
          <w:bCs/>
          <w:i/>
          <w:iCs/>
          <w:sz w:val="22"/>
          <w:szCs w:val="22"/>
        </w:rPr>
      </w:pPr>
      <w:r w:rsidRPr="00EB1990">
        <w:rPr>
          <w:bCs/>
          <w:i/>
          <w:iCs/>
          <w:sz w:val="22"/>
          <w:szCs w:val="22"/>
        </w:rPr>
        <w:t>Погашение Биржевых облигаций производится по</w:t>
      </w:r>
      <w:r w:rsidR="00A41EDC">
        <w:rPr>
          <w:bCs/>
          <w:i/>
          <w:iCs/>
          <w:sz w:val="22"/>
          <w:szCs w:val="22"/>
        </w:rPr>
        <w:t xml:space="preserve"> непогашенной части номинальной </w:t>
      </w:r>
      <w:r w:rsidRPr="00EB1990">
        <w:rPr>
          <w:bCs/>
          <w:i/>
          <w:iCs/>
          <w:sz w:val="22"/>
          <w:szCs w:val="22"/>
        </w:rPr>
        <w:t>стоимости. Непогашенная часть номинальной стоимости определяется как разница между</w:t>
      </w:r>
      <w:r w:rsidR="00A41EDC">
        <w:rPr>
          <w:bCs/>
          <w:i/>
          <w:iCs/>
          <w:sz w:val="22"/>
          <w:szCs w:val="22"/>
        </w:rPr>
        <w:t xml:space="preserve"> </w:t>
      </w:r>
      <w:r w:rsidRPr="00EB1990">
        <w:rPr>
          <w:bCs/>
          <w:i/>
          <w:iCs/>
          <w:sz w:val="22"/>
          <w:szCs w:val="22"/>
        </w:rPr>
        <w:t>номинальной стоимостью одной Биржевой облигации и её частью, погашенной при частичном</w:t>
      </w:r>
      <w:r w:rsidR="00A41EDC">
        <w:rPr>
          <w:bCs/>
          <w:i/>
          <w:iCs/>
          <w:sz w:val="22"/>
          <w:szCs w:val="22"/>
        </w:rPr>
        <w:t xml:space="preserve"> </w:t>
      </w:r>
      <w:r w:rsidRPr="00EB1990">
        <w:rPr>
          <w:bCs/>
          <w:i/>
          <w:iCs/>
          <w:sz w:val="22"/>
          <w:szCs w:val="22"/>
        </w:rPr>
        <w:t>досрочном погашении Биржевых облигаций (в случае есл</w:t>
      </w:r>
      <w:r w:rsidR="00A41EDC">
        <w:rPr>
          <w:bCs/>
          <w:i/>
          <w:iCs/>
          <w:sz w:val="22"/>
          <w:szCs w:val="22"/>
        </w:rPr>
        <w:t xml:space="preserve">и решение о частичном досрочном </w:t>
      </w:r>
      <w:r w:rsidRPr="00EB1990">
        <w:rPr>
          <w:bCs/>
          <w:i/>
          <w:iCs/>
          <w:sz w:val="22"/>
          <w:szCs w:val="22"/>
        </w:rPr>
        <w:t>погашении принято Эмитентом в соответствии с пунктом 9.5. Решения о выпуске ценных бумаг</w:t>
      </w:r>
      <w:r w:rsidR="00A41EDC">
        <w:rPr>
          <w:bCs/>
          <w:i/>
          <w:iCs/>
          <w:sz w:val="22"/>
          <w:szCs w:val="22"/>
        </w:rPr>
        <w:t xml:space="preserve"> </w:t>
      </w:r>
      <w:r w:rsidRPr="00EB1990">
        <w:rPr>
          <w:bCs/>
          <w:i/>
          <w:iCs/>
          <w:sz w:val="22"/>
          <w:szCs w:val="22"/>
        </w:rPr>
        <w:t>и п. 9.1.2 Проспекта ценных бумаг)</w:t>
      </w:r>
      <w:r w:rsidR="009A4C9A">
        <w:rPr>
          <w:bCs/>
          <w:i/>
          <w:iCs/>
          <w:sz w:val="22"/>
          <w:szCs w:val="22"/>
        </w:rPr>
        <w:t xml:space="preserve"> (здесь и далее – непогашенная часть номинальной стоимости)</w:t>
      </w:r>
      <w:r w:rsidRPr="00EB1990">
        <w:rPr>
          <w:bCs/>
          <w:i/>
          <w:iCs/>
          <w:sz w:val="22"/>
          <w:szCs w:val="22"/>
        </w:rPr>
        <w:t>.</w:t>
      </w:r>
    </w:p>
    <w:p w:rsidR="00DC669E" w:rsidRPr="00EB1990" w:rsidRDefault="00DC669E" w:rsidP="00A41EDC">
      <w:pPr>
        <w:adjustRightInd w:val="0"/>
        <w:ind w:firstLine="567"/>
        <w:jc w:val="both"/>
        <w:rPr>
          <w:bCs/>
          <w:i/>
          <w:iCs/>
          <w:sz w:val="22"/>
          <w:szCs w:val="22"/>
        </w:rPr>
      </w:pPr>
      <w:r w:rsidRPr="00EB1990">
        <w:rPr>
          <w:bCs/>
          <w:i/>
          <w:iCs/>
          <w:sz w:val="22"/>
          <w:szCs w:val="22"/>
        </w:rPr>
        <w:t>При погашении Биржевых облигаций выплачивается та</w:t>
      </w:r>
      <w:r w:rsidR="00A41EDC">
        <w:rPr>
          <w:bCs/>
          <w:i/>
          <w:iCs/>
          <w:sz w:val="22"/>
          <w:szCs w:val="22"/>
        </w:rPr>
        <w:t xml:space="preserve">кже купонный доход за последний </w:t>
      </w:r>
      <w:r w:rsidRPr="00EB1990">
        <w:rPr>
          <w:bCs/>
          <w:i/>
          <w:iCs/>
          <w:sz w:val="22"/>
          <w:szCs w:val="22"/>
        </w:rPr>
        <w:t>купонный период.</w:t>
      </w:r>
    </w:p>
    <w:p w:rsidR="005353A8" w:rsidRDefault="005353A8" w:rsidP="00C1669F">
      <w:pPr>
        <w:adjustRightInd w:val="0"/>
        <w:ind w:firstLine="567"/>
        <w:jc w:val="both"/>
        <w:rPr>
          <w:bCs/>
          <w:i/>
          <w:iCs/>
          <w:sz w:val="22"/>
          <w:szCs w:val="22"/>
        </w:rPr>
      </w:pPr>
      <w:r w:rsidRPr="005353A8">
        <w:rPr>
          <w:bCs/>
          <w:i/>
          <w:iCs/>
          <w:sz w:val="22"/>
          <w:szCs w:val="22"/>
        </w:rPr>
        <w:t xml:space="preserve">Выплата </w:t>
      </w:r>
      <w:r>
        <w:rPr>
          <w:bCs/>
          <w:i/>
          <w:iCs/>
          <w:sz w:val="22"/>
          <w:szCs w:val="22"/>
        </w:rPr>
        <w:t xml:space="preserve">непогашенной части номинальной стоимости </w:t>
      </w:r>
      <w:r w:rsidRPr="005353A8">
        <w:rPr>
          <w:bCs/>
          <w:i/>
          <w:iCs/>
          <w:sz w:val="22"/>
          <w:szCs w:val="22"/>
        </w:rPr>
        <w:t xml:space="preserve"> </w:t>
      </w:r>
      <w:r>
        <w:rPr>
          <w:bCs/>
          <w:i/>
          <w:iCs/>
          <w:sz w:val="22"/>
          <w:szCs w:val="22"/>
        </w:rPr>
        <w:t xml:space="preserve">при погашении </w:t>
      </w:r>
      <w:r w:rsidRPr="005353A8">
        <w:rPr>
          <w:bCs/>
          <w:i/>
          <w:iCs/>
          <w:sz w:val="22"/>
          <w:szCs w:val="22"/>
        </w:rPr>
        <w:t>производ</w:t>
      </w:r>
      <w:r>
        <w:rPr>
          <w:bCs/>
          <w:i/>
          <w:iCs/>
          <w:sz w:val="22"/>
          <w:szCs w:val="22"/>
        </w:rPr>
        <w:t>и</w:t>
      </w:r>
      <w:r w:rsidRPr="005353A8">
        <w:rPr>
          <w:bCs/>
          <w:i/>
          <w:iCs/>
          <w:sz w:val="22"/>
          <w:szCs w:val="22"/>
        </w:rPr>
        <w:t>тся в денежной форме в валюте Российской Федерации в безналичном порядке.</w:t>
      </w:r>
    </w:p>
    <w:p w:rsidR="00DC669E" w:rsidRPr="00EB1990" w:rsidRDefault="00DC669E" w:rsidP="00C1669F">
      <w:pPr>
        <w:adjustRightInd w:val="0"/>
        <w:ind w:firstLine="567"/>
        <w:jc w:val="both"/>
        <w:rPr>
          <w:bCs/>
          <w:i/>
          <w:iCs/>
          <w:sz w:val="22"/>
          <w:szCs w:val="22"/>
        </w:rPr>
      </w:pPr>
      <w:r w:rsidRPr="00EB1990">
        <w:rPr>
          <w:bCs/>
          <w:i/>
          <w:iCs/>
          <w:sz w:val="22"/>
          <w:szCs w:val="22"/>
        </w:rPr>
        <w:t>Если дата погашения Биржевых облигаций приходит</w:t>
      </w:r>
      <w:r w:rsidR="00C1669F">
        <w:rPr>
          <w:bCs/>
          <w:i/>
          <w:iCs/>
          <w:sz w:val="22"/>
          <w:szCs w:val="22"/>
        </w:rPr>
        <w:t xml:space="preserve">ся на нерабочий праздничный или </w:t>
      </w:r>
      <w:r w:rsidRPr="00EB1990">
        <w:rPr>
          <w:bCs/>
          <w:i/>
          <w:iCs/>
          <w:sz w:val="22"/>
          <w:szCs w:val="22"/>
        </w:rPr>
        <w:t>выходной день - независимо от того, будет ли это государственный выходной день или выходной</w:t>
      </w:r>
      <w:r w:rsidR="00C1669F">
        <w:rPr>
          <w:bCs/>
          <w:i/>
          <w:iCs/>
          <w:sz w:val="22"/>
          <w:szCs w:val="22"/>
        </w:rPr>
        <w:t xml:space="preserve"> </w:t>
      </w:r>
      <w:r w:rsidRPr="00EB1990">
        <w:rPr>
          <w:bCs/>
          <w:i/>
          <w:iCs/>
          <w:sz w:val="22"/>
          <w:szCs w:val="22"/>
        </w:rPr>
        <w:t xml:space="preserve">день для расчетных операций, - то перечисление надлежащей суммы </w:t>
      </w:r>
      <w:r w:rsidR="00C1669F">
        <w:rPr>
          <w:bCs/>
          <w:i/>
          <w:iCs/>
          <w:sz w:val="22"/>
          <w:szCs w:val="22"/>
        </w:rPr>
        <w:t xml:space="preserve">производится в первый </w:t>
      </w:r>
      <w:r w:rsidRPr="00EB1990">
        <w:rPr>
          <w:bCs/>
          <w:i/>
          <w:iCs/>
          <w:sz w:val="22"/>
          <w:szCs w:val="22"/>
        </w:rPr>
        <w:t>рабочий день, следующий за нерабочим праздничным или выходным днем. Владелец Биржевых</w:t>
      </w:r>
      <w:r w:rsidR="00C1669F">
        <w:rPr>
          <w:bCs/>
          <w:i/>
          <w:iCs/>
          <w:sz w:val="22"/>
          <w:szCs w:val="22"/>
        </w:rPr>
        <w:t xml:space="preserve"> </w:t>
      </w:r>
      <w:r w:rsidRPr="00EB1990">
        <w:rPr>
          <w:bCs/>
          <w:i/>
          <w:iCs/>
          <w:sz w:val="22"/>
          <w:szCs w:val="22"/>
        </w:rPr>
        <w:t>облигаций не имеет права требовать начисления процентов или какой-либо иной компенсации за</w:t>
      </w:r>
      <w:r w:rsidR="00C1669F">
        <w:rPr>
          <w:bCs/>
          <w:i/>
          <w:iCs/>
          <w:sz w:val="22"/>
          <w:szCs w:val="22"/>
        </w:rPr>
        <w:t xml:space="preserve"> </w:t>
      </w:r>
      <w:r w:rsidRPr="00EB1990">
        <w:rPr>
          <w:bCs/>
          <w:i/>
          <w:iCs/>
          <w:sz w:val="22"/>
          <w:szCs w:val="22"/>
        </w:rPr>
        <w:t>такую задержку в платеже.</w:t>
      </w:r>
    </w:p>
    <w:p w:rsidR="00DC669E" w:rsidRPr="00EB1990" w:rsidRDefault="00DC669E" w:rsidP="00C1669F">
      <w:pPr>
        <w:adjustRightInd w:val="0"/>
        <w:ind w:firstLine="567"/>
        <w:jc w:val="both"/>
        <w:rPr>
          <w:bCs/>
          <w:i/>
          <w:iCs/>
          <w:sz w:val="22"/>
          <w:szCs w:val="22"/>
        </w:rPr>
      </w:pPr>
      <w:r w:rsidRPr="00EB1990">
        <w:rPr>
          <w:bCs/>
          <w:i/>
          <w:iCs/>
          <w:sz w:val="22"/>
          <w:szCs w:val="22"/>
        </w:rPr>
        <w:lastRenderedPageBreak/>
        <w:t xml:space="preserve">Владельцы Биржевых облигаций и иные лица, </w:t>
      </w:r>
      <w:r w:rsidR="00C1669F">
        <w:rPr>
          <w:bCs/>
          <w:i/>
          <w:iCs/>
          <w:sz w:val="22"/>
          <w:szCs w:val="22"/>
        </w:rPr>
        <w:t xml:space="preserve">осуществляющие в соответствии с </w:t>
      </w:r>
      <w:r w:rsidRPr="00EB1990">
        <w:rPr>
          <w:bCs/>
          <w:i/>
          <w:iCs/>
          <w:sz w:val="22"/>
          <w:szCs w:val="22"/>
        </w:rPr>
        <w:t>федеральными законами права по Биржевым облигациям получают причитающиеся им денежные</w:t>
      </w:r>
      <w:r w:rsidR="00C1669F">
        <w:rPr>
          <w:bCs/>
          <w:i/>
          <w:iCs/>
          <w:sz w:val="22"/>
          <w:szCs w:val="22"/>
        </w:rPr>
        <w:t xml:space="preserve"> </w:t>
      </w:r>
      <w:r w:rsidRPr="00EB1990">
        <w:rPr>
          <w:bCs/>
          <w:i/>
          <w:iCs/>
          <w:sz w:val="22"/>
          <w:szCs w:val="22"/>
        </w:rPr>
        <w:t>выплаты в счет погашения Биржевых облигаций через депозитарий, осуществляющий учет прав</w:t>
      </w:r>
      <w:r w:rsidR="00C1669F">
        <w:rPr>
          <w:bCs/>
          <w:i/>
          <w:iCs/>
          <w:sz w:val="22"/>
          <w:szCs w:val="22"/>
        </w:rPr>
        <w:t xml:space="preserve"> </w:t>
      </w:r>
      <w:r w:rsidRPr="00EB1990">
        <w:rPr>
          <w:bCs/>
          <w:i/>
          <w:iCs/>
          <w:sz w:val="22"/>
          <w:szCs w:val="22"/>
        </w:rPr>
        <w:t>на Биржевые облигации, депонентами которого они являются. Депозитарный договор между</w:t>
      </w:r>
      <w:r w:rsidR="00C1669F">
        <w:rPr>
          <w:bCs/>
          <w:i/>
          <w:iCs/>
          <w:sz w:val="22"/>
          <w:szCs w:val="22"/>
        </w:rPr>
        <w:t xml:space="preserve"> </w:t>
      </w:r>
      <w:r w:rsidRPr="00EB1990">
        <w:rPr>
          <w:bCs/>
          <w:i/>
          <w:iCs/>
          <w:sz w:val="22"/>
          <w:szCs w:val="22"/>
        </w:rPr>
        <w:t>депозитарием, осуществляющим учет прав на ценные бумаги, и депонентом должен содержать</w:t>
      </w:r>
      <w:r w:rsidR="00C1669F">
        <w:rPr>
          <w:bCs/>
          <w:i/>
          <w:iCs/>
          <w:sz w:val="22"/>
          <w:szCs w:val="22"/>
        </w:rPr>
        <w:t xml:space="preserve"> </w:t>
      </w:r>
      <w:r w:rsidRPr="00EB1990">
        <w:rPr>
          <w:bCs/>
          <w:i/>
          <w:iCs/>
          <w:sz w:val="22"/>
          <w:szCs w:val="22"/>
        </w:rPr>
        <w:t>порядок передачи депоненту выплат по ценным бумагам.</w:t>
      </w:r>
    </w:p>
    <w:p w:rsidR="00DC669E" w:rsidRPr="00EB1990" w:rsidRDefault="00DC669E" w:rsidP="00C1669F">
      <w:pPr>
        <w:adjustRightInd w:val="0"/>
        <w:ind w:firstLine="567"/>
        <w:jc w:val="both"/>
        <w:rPr>
          <w:bCs/>
          <w:i/>
          <w:iCs/>
          <w:sz w:val="22"/>
          <w:szCs w:val="22"/>
        </w:rPr>
      </w:pPr>
      <w:r w:rsidRPr="00EB1990">
        <w:rPr>
          <w:bCs/>
          <w:i/>
          <w:iCs/>
          <w:sz w:val="22"/>
          <w:szCs w:val="22"/>
        </w:rPr>
        <w:t xml:space="preserve">Эмитент исполняет обязанность по осуществлению денежных выплат в счет </w:t>
      </w:r>
      <w:r w:rsidR="00C1669F">
        <w:rPr>
          <w:bCs/>
          <w:i/>
          <w:iCs/>
          <w:sz w:val="22"/>
          <w:szCs w:val="22"/>
        </w:rPr>
        <w:t xml:space="preserve">погашения </w:t>
      </w:r>
      <w:r w:rsidRPr="00EB1990">
        <w:rPr>
          <w:bCs/>
          <w:i/>
          <w:iCs/>
          <w:sz w:val="22"/>
          <w:szCs w:val="22"/>
        </w:rPr>
        <w:t>Биржевых облигаций путем перечисления денежных сре</w:t>
      </w:r>
      <w:r w:rsidR="00C1669F">
        <w:rPr>
          <w:bCs/>
          <w:i/>
          <w:iCs/>
          <w:sz w:val="22"/>
          <w:szCs w:val="22"/>
        </w:rPr>
        <w:t xml:space="preserve">дств НРД. Указанная обязанность </w:t>
      </w:r>
      <w:r w:rsidRPr="00EB1990">
        <w:rPr>
          <w:bCs/>
          <w:i/>
          <w:iCs/>
          <w:sz w:val="22"/>
          <w:szCs w:val="22"/>
        </w:rPr>
        <w:t>считается исполненной Эмитентом с даты поступлени</w:t>
      </w:r>
      <w:r w:rsidR="00C1669F">
        <w:rPr>
          <w:bCs/>
          <w:i/>
          <w:iCs/>
          <w:sz w:val="22"/>
          <w:szCs w:val="22"/>
        </w:rPr>
        <w:t xml:space="preserve">я денежных средств на счет НРД. </w:t>
      </w:r>
      <w:r w:rsidRPr="00EB1990">
        <w:rPr>
          <w:bCs/>
          <w:i/>
          <w:iCs/>
          <w:sz w:val="22"/>
          <w:szCs w:val="22"/>
        </w:rPr>
        <w:t>Передача денежных выплат в счет погашения Би</w:t>
      </w:r>
      <w:r w:rsidR="00C1669F">
        <w:rPr>
          <w:bCs/>
          <w:i/>
          <w:iCs/>
          <w:sz w:val="22"/>
          <w:szCs w:val="22"/>
        </w:rPr>
        <w:t xml:space="preserve">ржевых облигаций осуществляется </w:t>
      </w:r>
      <w:r w:rsidRPr="00EB1990">
        <w:rPr>
          <w:bCs/>
          <w:i/>
          <w:iCs/>
          <w:sz w:val="22"/>
          <w:szCs w:val="22"/>
        </w:rPr>
        <w:t>депозитарием ли</w:t>
      </w:r>
      <w:r w:rsidR="00C1669F">
        <w:rPr>
          <w:bCs/>
          <w:i/>
          <w:iCs/>
          <w:sz w:val="22"/>
          <w:szCs w:val="22"/>
        </w:rPr>
        <w:t>цу, являвшемуся его депонентом:</w:t>
      </w:r>
    </w:p>
    <w:p w:rsidR="00DC669E" w:rsidRPr="00EB1990" w:rsidRDefault="00DC669E" w:rsidP="00C60290">
      <w:pPr>
        <w:adjustRightInd w:val="0"/>
        <w:ind w:firstLine="567"/>
        <w:jc w:val="both"/>
        <w:rPr>
          <w:bCs/>
          <w:i/>
          <w:iCs/>
          <w:sz w:val="22"/>
          <w:szCs w:val="22"/>
        </w:rPr>
      </w:pPr>
      <w:r w:rsidRPr="00EB1990">
        <w:rPr>
          <w:bCs/>
          <w:i/>
          <w:iCs/>
          <w:sz w:val="22"/>
          <w:szCs w:val="22"/>
        </w:rPr>
        <w:t>1) на конец операционного дня, предшествую</w:t>
      </w:r>
      <w:r w:rsidR="00C60290">
        <w:rPr>
          <w:bCs/>
          <w:i/>
          <w:iCs/>
          <w:sz w:val="22"/>
          <w:szCs w:val="22"/>
        </w:rPr>
        <w:t xml:space="preserve">щего дате, которая определена в </w:t>
      </w:r>
      <w:r w:rsidRPr="00EB1990">
        <w:rPr>
          <w:bCs/>
          <w:i/>
          <w:iCs/>
          <w:sz w:val="22"/>
          <w:szCs w:val="22"/>
        </w:rPr>
        <w:t>соответствии с документом, удостоверяющим права, зак</w:t>
      </w:r>
      <w:r w:rsidR="00C60290">
        <w:rPr>
          <w:bCs/>
          <w:i/>
          <w:iCs/>
          <w:sz w:val="22"/>
          <w:szCs w:val="22"/>
        </w:rPr>
        <w:t xml:space="preserve">репленные ценными бумагами, и в </w:t>
      </w:r>
      <w:r w:rsidRPr="00EB1990">
        <w:rPr>
          <w:bCs/>
          <w:i/>
          <w:iCs/>
          <w:sz w:val="22"/>
          <w:szCs w:val="22"/>
        </w:rPr>
        <w:t>которую Биржевые облигации подлежат погашению;</w:t>
      </w:r>
    </w:p>
    <w:p w:rsidR="00DC669E" w:rsidRPr="00EB1990" w:rsidRDefault="00DC669E" w:rsidP="00C60290">
      <w:pPr>
        <w:adjustRightInd w:val="0"/>
        <w:ind w:firstLine="567"/>
        <w:jc w:val="both"/>
        <w:rPr>
          <w:bCs/>
          <w:i/>
          <w:iCs/>
          <w:sz w:val="22"/>
          <w:szCs w:val="22"/>
        </w:rPr>
      </w:pPr>
      <w:r w:rsidRPr="00EB1990">
        <w:rPr>
          <w:bCs/>
          <w:i/>
          <w:iCs/>
          <w:sz w:val="22"/>
          <w:szCs w:val="22"/>
        </w:rPr>
        <w:t xml:space="preserve">2) на конец операционного дня, следующего за датой, </w:t>
      </w:r>
      <w:r w:rsidR="00C60290">
        <w:rPr>
          <w:bCs/>
          <w:i/>
          <w:iCs/>
          <w:sz w:val="22"/>
          <w:szCs w:val="22"/>
        </w:rPr>
        <w:t xml:space="preserve">на которую НРД в соответствии с </w:t>
      </w:r>
      <w:r w:rsidRPr="00EB1990">
        <w:rPr>
          <w:bCs/>
          <w:i/>
          <w:iCs/>
          <w:sz w:val="22"/>
          <w:szCs w:val="22"/>
        </w:rPr>
        <w:t>действующим законодательством раскрыта информация о получении НРД подлежащих передаче</w:t>
      </w:r>
      <w:r w:rsidR="00C60290">
        <w:rPr>
          <w:bCs/>
          <w:i/>
          <w:iCs/>
          <w:sz w:val="22"/>
          <w:szCs w:val="22"/>
        </w:rPr>
        <w:t xml:space="preserve"> </w:t>
      </w:r>
      <w:r w:rsidRPr="00EB1990">
        <w:rPr>
          <w:bCs/>
          <w:i/>
          <w:iCs/>
          <w:sz w:val="22"/>
          <w:szCs w:val="22"/>
        </w:rPr>
        <w:t>денежных выплат в счет погашения Биржевых облигаций в случае, если в установленную дату</w:t>
      </w:r>
      <w:r w:rsidR="00C60290">
        <w:rPr>
          <w:bCs/>
          <w:i/>
          <w:iCs/>
          <w:sz w:val="22"/>
          <w:szCs w:val="22"/>
        </w:rPr>
        <w:t xml:space="preserve"> </w:t>
      </w:r>
      <w:r w:rsidRPr="00EB1990">
        <w:rPr>
          <w:bCs/>
          <w:i/>
          <w:iCs/>
          <w:sz w:val="22"/>
          <w:szCs w:val="22"/>
        </w:rPr>
        <w:t>(установленный срок) обязанность Эмитента по осуще</w:t>
      </w:r>
      <w:r w:rsidR="00C60290">
        <w:rPr>
          <w:bCs/>
          <w:i/>
          <w:iCs/>
          <w:sz w:val="22"/>
          <w:szCs w:val="22"/>
        </w:rPr>
        <w:t xml:space="preserve">ствлению денежных выплат в счет </w:t>
      </w:r>
      <w:r w:rsidRPr="00EB1990">
        <w:rPr>
          <w:bCs/>
          <w:i/>
          <w:iCs/>
          <w:sz w:val="22"/>
          <w:szCs w:val="22"/>
        </w:rPr>
        <w:t>погашения Биржевых облигаций не исполняется или исполняется ненадлежащим образом.</w:t>
      </w:r>
    </w:p>
    <w:p w:rsidR="00DC669E" w:rsidRPr="00EB1990" w:rsidRDefault="00DC669E" w:rsidP="00C60290">
      <w:pPr>
        <w:adjustRightInd w:val="0"/>
        <w:ind w:firstLine="567"/>
        <w:jc w:val="both"/>
        <w:rPr>
          <w:bCs/>
          <w:i/>
          <w:iCs/>
          <w:sz w:val="22"/>
          <w:szCs w:val="22"/>
        </w:rPr>
      </w:pPr>
      <w:r w:rsidRPr="00EB1990">
        <w:rPr>
          <w:bCs/>
          <w:i/>
          <w:iCs/>
          <w:sz w:val="22"/>
          <w:szCs w:val="22"/>
        </w:rPr>
        <w:t>Депозитарий передает своим депонентам ден</w:t>
      </w:r>
      <w:r w:rsidR="00C60290">
        <w:rPr>
          <w:bCs/>
          <w:i/>
          <w:iCs/>
          <w:sz w:val="22"/>
          <w:szCs w:val="22"/>
        </w:rPr>
        <w:t xml:space="preserve">ежные выплаты по ценным бумагам </w:t>
      </w:r>
      <w:r w:rsidRPr="00EB1990">
        <w:rPr>
          <w:bCs/>
          <w:i/>
          <w:iCs/>
          <w:sz w:val="22"/>
          <w:szCs w:val="22"/>
        </w:rPr>
        <w:t>пропорционально количеству Биржевых облигаций, которые учитывались на их счетах депо на</w:t>
      </w:r>
      <w:r w:rsidR="00C60290">
        <w:rPr>
          <w:bCs/>
          <w:i/>
          <w:iCs/>
          <w:sz w:val="22"/>
          <w:szCs w:val="22"/>
        </w:rPr>
        <w:t xml:space="preserve"> </w:t>
      </w:r>
      <w:r w:rsidRPr="00EB1990">
        <w:rPr>
          <w:bCs/>
          <w:i/>
          <w:iCs/>
          <w:sz w:val="22"/>
          <w:szCs w:val="22"/>
        </w:rPr>
        <w:t>конец операционного дня, определенного в соответствии с вышеуказанным абзацем.</w:t>
      </w:r>
    </w:p>
    <w:p w:rsidR="00DC669E" w:rsidRPr="00EB1990" w:rsidRDefault="00DC669E" w:rsidP="00C60290">
      <w:pPr>
        <w:adjustRightInd w:val="0"/>
        <w:ind w:firstLine="567"/>
        <w:jc w:val="both"/>
        <w:rPr>
          <w:bCs/>
          <w:i/>
          <w:iCs/>
          <w:sz w:val="22"/>
          <w:szCs w:val="22"/>
        </w:rPr>
      </w:pPr>
      <w:r w:rsidRPr="00EB1990">
        <w:rPr>
          <w:bCs/>
          <w:i/>
          <w:iCs/>
          <w:sz w:val="22"/>
          <w:szCs w:val="22"/>
        </w:rPr>
        <w:t>Погашение Биржевых облигаций производится в соответ</w:t>
      </w:r>
      <w:r w:rsidR="00C60290">
        <w:rPr>
          <w:bCs/>
          <w:i/>
          <w:iCs/>
          <w:sz w:val="22"/>
          <w:szCs w:val="22"/>
        </w:rPr>
        <w:t xml:space="preserve">ствии с порядком, установленным </w:t>
      </w:r>
      <w:r w:rsidRPr="00EB1990">
        <w:rPr>
          <w:bCs/>
          <w:i/>
          <w:iCs/>
          <w:sz w:val="22"/>
          <w:szCs w:val="22"/>
        </w:rPr>
        <w:t>требованиями действующего законодательства Российской Федерации.</w:t>
      </w:r>
    </w:p>
    <w:p w:rsidR="00DC669E" w:rsidRPr="00EB1990" w:rsidRDefault="00DC669E" w:rsidP="00C60290">
      <w:pPr>
        <w:adjustRightInd w:val="0"/>
        <w:ind w:firstLine="567"/>
        <w:jc w:val="both"/>
        <w:rPr>
          <w:bCs/>
          <w:i/>
          <w:iCs/>
          <w:sz w:val="22"/>
          <w:szCs w:val="22"/>
        </w:rPr>
      </w:pPr>
      <w:r w:rsidRPr="00EB1990">
        <w:rPr>
          <w:bCs/>
          <w:i/>
          <w:iCs/>
          <w:sz w:val="22"/>
          <w:szCs w:val="22"/>
        </w:rPr>
        <w:t>Списание Биржевых облигаций со счетов депо п</w:t>
      </w:r>
      <w:r w:rsidR="00C60290">
        <w:rPr>
          <w:bCs/>
          <w:i/>
          <w:iCs/>
          <w:sz w:val="22"/>
          <w:szCs w:val="22"/>
        </w:rPr>
        <w:t xml:space="preserve">ри погашении производится после </w:t>
      </w:r>
      <w:r w:rsidRPr="00EB1990">
        <w:rPr>
          <w:bCs/>
          <w:i/>
          <w:iCs/>
          <w:sz w:val="22"/>
          <w:szCs w:val="22"/>
        </w:rPr>
        <w:t>исполнения Эмитентом всех обязательств перед владельцами Биржевых облигаций по погашению</w:t>
      </w:r>
      <w:r w:rsidR="00C60290">
        <w:rPr>
          <w:bCs/>
          <w:i/>
          <w:iCs/>
          <w:sz w:val="22"/>
          <w:szCs w:val="22"/>
        </w:rPr>
        <w:t xml:space="preserve"> </w:t>
      </w:r>
      <w:r w:rsidRPr="00EB1990">
        <w:rPr>
          <w:bCs/>
          <w:i/>
          <w:iCs/>
          <w:sz w:val="22"/>
          <w:szCs w:val="22"/>
        </w:rPr>
        <w:t>номинальной стоимости Биржевых облигаций и выплате купонн</w:t>
      </w:r>
      <w:r w:rsidR="00C60290">
        <w:rPr>
          <w:bCs/>
          <w:i/>
          <w:iCs/>
          <w:sz w:val="22"/>
          <w:szCs w:val="22"/>
        </w:rPr>
        <w:t xml:space="preserve">ого дохода по ним за все </w:t>
      </w:r>
      <w:r w:rsidRPr="00EB1990">
        <w:rPr>
          <w:bCs/>
          <w:i/>
          <w:iCs/>
          <w:sz w:val="22"/>
          <w:szCs w:val="22"/>
        </w:rPr>
        <w:t>купонные периоды.</w:t>
      </w:r>
    </w:p>
    <w:p w:rsidR="00DC669E" w:rsidRDefault="00DC669E" w:rsidP="00C60290">
      <w:pPr>
        <w:adjustRightInd w:val="0"/>
        <w:ind w:firstLine="567"/>
        <w:jc w:val="both"/>
        <w:rPr>
          <w:bCs/>
          <w:i/>
          <w:iCs/>
          <w:sz w:val="22"/>
          <w:szCs w:val="22"/>
        </w:rPr>
      </w:pPr>
      <w:r w:rsidRPr="00EB1990">
        <w:rPr>
          <w:bCs/>
          <w:i/>
          <w:iCs/>
          <w:sz w:val="22"/>
          <w:szCs w:val="22"/>
        </w:rPr>
        <w:t>Снятие Сертификата с хранения производится после с</w:t>
      </w:r>
      <w:r w:rsidR="00C60290">
        <w:rPr>
          <w:bCs/>
          <w:i/>
          <w:iCs/>
          <w:sz w:val="22"/>
          <w:szCs w:val="22"/>
        </w:rPr>
        <w:t xml:space="preserve">писания всех Биржевых облигаций </w:t>
      </w:r>
      <w:r w:rsidRPr="00EB1990">
        <w:rPr>
          <w:bCs/>
          <w:i/>
          <w:iCs/>
          <w:sz w:val="22"/>
          <w:szCs w:val="22"/>
        </w:rPr>
        <w:t>со счетов в НРД.</w:t>
      </w:r>
    </w:p>
    <w:p w:rsidR="00C1669F" w:rsidRPr="00EB1990" w:rsidRDefault="00C1669F" w:rsidP="00A41EDC">
      <w:pPr>
        <w:adjustRightInd w:val="0"/>
        <w:ind w:firstLine="567"/>
        <w:jc w:val="both"/>
        <w:rPr>
          <w:bCs/>
          <w:i/>
          <w:iCs/>
          <w:sz w:val="22"/>
          <w:szCs w:val="22"/>
        </w:rPr>
      </w:pPr>
    </w:p>
    <w:p w:rsidR="00DC669E" w:rsidRPr="00C1669F" w:rsidRDefault="00DC669E" w:rsidP="00A41EDC">
      <w:pPr>
        <w:adjustRightInd w:val="0"/>
        <w:ind w:firstLine="567"/>
        <w:jc w:val="both"/>
        <w:rPr>
          <w:b/>
          <w:bCs/>
          <w:i/>
          <w:iCs/>
          <w:sz w:val="22"/>
          <w:szCs w:val="22"/>
        </w:rPr>
      </w:pPr>
      <w:r w:rsidRPr="00C1669F">
        <w:rPr>
          <w:b/>
          <w:bCs/>
          <w:i/>
          <w:iCs/>
          <w:sz w:val="22"/>
          <w:szCs w:val="22"/>
        </w:rPr>
        <w:t>9.3. Порядок определения дохода, выплачиваемого по каждой облигации.</w:t>
      </w:r>
    </w:p>
    <w:p w:rsidR="00A65439" w:rsidRPr="001A2FEA" w:rsidRDefault="00DC669E" w:rsidP="00A65439">
      <w:pPr>
        <w:adjustRightInd w:val="0"/>
        <w:ind w:firstLine="567"/>
        <w:jc w:val="both"/>
        <w:rPr>
          <w:bCs/>
          <w:iCs/>
          <w:sz w:val="22"/>
          <w:szCs w:val="22"/>
        </w:rPr>
      </w:pPr>
      <w:r w:rsidRPr="001A2FEA">
        <w:rPr>
          <w:bCs/>
          <w:iCs/>
          <w:sz w:val="22"/>
          <w:szCs w:val="22"/>
        </w:rPr>
        <w:t>Размер дохода или порядок его определения, в том числе р</w:t>
      </w:r>
      <w:r w:rsidR="00A65439" w:rsidRPr="001A2FEA">
        <w:rPr>
          <w:bCs/>
          <w:iCs/>
          <w:sz w:val="22"/>
          <w:szCs w:val="22"/>
        </w:rPr>
        <w:t xml:space="preserve">азмер дохода, выплачиваемого по </w:t>
      </w:r>
      <w:r w:rsidRPr="001A2FEA">
        <w:rPr>
          <w:bCs/>
          <w:iCs/>
          <w:sz w:val="22"/>
          <w:szCs w:val="22"/>
        </w:rPr>
        <w:t>каждому купон</w:t>
      </w:r>
      <w:r w:rsidR="00A65439" w:rsidRPr="001A2FEA">
        <w:rPr>
          <w:bCs/>
          <w:iCs/>
          <w:sz w:val="22"/>
          <w:szCs w:val="22"/>
        </w:rPr>
        <w:t xml:space="preserve">у, или порядок его определения: </w:t>
      </w:r>
    </w:p>
    <w:p w:rsidR="00DC669E" w:rsidRPr="00A65439" w:rsidRDefault="00DC669E" w:rsidP="001A2FEA">
      <w:pPr>
        <w:adjustRightInd w:val="0"/>
        <w:ind w:firstLine="567"/>
        <w:jc w:val="both"/>
        <w:rPr>
          <w:bCs/>
          <w:i/>
          <w:iCs/>
          <w:sz w:val="22"/>
          <w:szCs w:val="22"/>
        </w:rPr>
      </w:pPr>
      <w:r w:rsidRPr="00A65439">
        <w:rPr>
          <w:bCs/>
          <w:i/>
          <w:iCs/>
          <w:sz w:val="22"/>
          <w:szCs w:val="22"/>
        </w:rPr>
        <w:t>Доходом по Биржевым облигациям является сумма к</w:t>
      </w:r>
      <w:r w:rsidR="00A65439" w:rsidRPr="00A65439">
        <w:rPr>
          <w:bCs/>
          <w:i/>
          <w:iCs/>
          <w:sz w:val="22"/>
          <w:szCs w:val="22"/>
        </w:rPr>
        <w:t xml:space="preserve">упонных доходов, начисляемых за </w:t>
      </w:r>
      <w:r w:rsidRPr="00A65439">
        <w:rPr>
          <w:bCs/>
          <w:i/>
          <w:iCs/>
          <w:sz w:val="22"/>
          <w:szCs w:val="22"/>
        </w:rPr>
        <w:t>каждый купонный период. Биржевые облигации имеют четырнадцать купонных периодов.</w:t>
      </w:r>
    </w:p>
    <w:p w:rsidR="00DC669E" w:rsidRDefault="00DC669E" w:rsidP="001A2FEA">
      <w:pPr>
        <w:adjustRightInd w:val="0"/>
        <w:ind w:firstLine="567"/>
        <w:jc w:val="both"/>
        <w:rPr>
          <w:bCs/>
          <w:i/>
          <w:iCs/>
          <w:sz w:val="22"/>
          <w:szCs w:val="22"/>
        </w:rPr>
      </w:pPr>
      <w:r w:rsidRPr="00A65439">
        <w:rPr>
          <w:bCs/>
          <w:i/>
          <w:iCs/>
          <w:sz w:val="22"/>
          <w:szCs w:val="22"/>
        </w:rPr>
        <w:t>Длительность каждого из купонных периодов устанавливает</w:t>
      </w:r>
      <w:r w:rsidR="00A65439" w:rsidRPr="00A65439">
        <w:rPr>
          <w:bCs/>
          <w:i/>
          <w:iCs/>
          <w:sz w:val="22"/>
          <w:szCs w:val="22"/>
        </w:rPr>
        <w:t xml:space="preserve">ся равной 182 (Ста восьмидесяти </w:t>
      </w:r>
      <w:r w:rsidRPr="00A65439">
        <w:rPr>
          <w:bCs/>
          <w:i/>
          <w:iCs/>
          <w:sz w:val="22"/>
          <w:szCs w:val="22"/>
        </w:rPr>
        <w:t>двум) дням.</w:t>
      </w:r>
    </w:p>
    <w:p w:rsidR="00347354" w:rsidRDefault="00347354" w:rsidP="001A2FEA">
      <w:pPr>
        <w:adjustRightInd w:val="0"/>
        <w:ind w:firstLine="567"/>
        <w:jc w:val="both"/>
        <w:rPr>
          <w:bCs/>
          <w:i/>
          <w:iCs/>
          <w:sz w:val="22"/>
          <w:szCs w:val="22"/>
        </w:rPr>
      </w:pPr>
      <w:r w:rsidRPr="00347354">
        <w:rPr>
          <w:bCs/>
          <w:i/>
          <w:iCs/>
          <w:sz w:val="22"/>
          <w:szCs w:val="22"/>
        </w:rPr>
        <w:t xml:space="preserve">Размер процента (купона) на каждый купонный период устанавливается уполномоченным органом управления Эмитента в процентах годовых от </w:t>
      </w:r>
      <w:r>
        <w:rPr>
          <w:bCs/>
          <w:i/>
          <w:iCs/>
          <w:sz w:val="22"/>
          <w:szCs w:val="22"/>
        </w:rPr>
        <w:t xml:space="preserve">непогашенной части </w:t>
      </w:r>
      <w:r w:rsidRPr="00347354">
        <w:rPr>
          <w:bCs/>
          <w:i/>
          <w:iCs/>
          <w:sz w:val="22"/>
          <w:szCs w:val="22"/>
        </w:rPr>
        <w:t>номинальной стоимости Биржевых облигаций с точностью до сотой доли процента.</w:t>
      </w:r>
    </w:p>
    <w:p w:rsidR="00AD5A28" w:rsidRDefault="00AD5A28" w:rsidP="00AD5A28">
      <w:pPr>
        <w:spacing w:after="20"/>
      </w:pPr>
    </w:p>
    <w:p w:rsidR="00AD5A28" w:rsidRPr="00AD5A28" w:rsidRDefault="00AD5A28" w:rsidP="00AD5A28">
      <w:pPr>
        <w:spacing w:after="20"/>
      </w:pPr>
      <w:r w:rsidRPr="00AD5A28">
        <w:rPr>
          <w:u w:val="single"/>
        </w:rPr>
        <w:t>Порядок определения размера дохода, выплачиваемого по каждому купону:</w:t>
      </w:r>
    </w:p>
    <w:p w:rsidR="00AD5A28" w:rsidRDefault="00AD5A28" w:rsidP="00AD5A28">
      <w:pPr>
        <w:spacing w:after="20"/>
      </w:pPr>
    </w:p>
    <w:p w:rsidR="00AD5A28" w:rsidRDefault="00AD5A28" w:rsidP="00AD5A28">
      <w:pPr>
        <w:spacing w:after="20"/>
      </w:pPr>
      <w:r w:rsidRPr="00AD5A28">
        <w:t>Расчёт суммы выплат на одну Биржевую облигацию по каждому купону производится по следующей формуле:</w:t>
      </w:r>
    </w:p>
    <w:p w:rsidR="00AD5A28" w:rsidRDefault="00AD5A28" w:rsidP="00AD5A28">
      <w:pPr>
        <w:spacing w:after="20"/>
        <w:rPr>
          <w:i/>
        </w:rPr>
      </w:pPr>
    </w:p>
    <w:p w:rsidR="00AD5A28" w:rsidRPr="00A65439" w:rsidRDefault="00AD5A28" w:rsidP="00AD5A28">
      <w:pPr>
        <w:spacing w:after="20"/>
        <w:rPr>
          <w:i/>
        </w:rPr>
      </w:pPr>
      <w:r w:rsidRPr="00A65439">
        <w:rPr>
          <w:i/>
        </w:rPr>
        <w:t xml:space="preserve">Кj = Cj*Nom*(T(j) - T(j -1)) / (365 * 100%), </w:t>
      </w:r>
    </w:p>
    <w:p w:rsidR="00AD5A28" w:rsidRPr="00A65439" w:rsidRDefault="00AD5A28" w:rsidP="00AD5A28">
      <w:pPr>
        <w:spacing w:after="20"/>
        <w:rPr>
          <w:i/>
        </w:rPr>
      </w:pPr>
      <w:r w:rsidRPr="00A65439">
        <w:rPr>
          <w:i/>
        </w:rPr>
        <w:t xml:space="preserve">где, </w:t>
      </w:r>
    </w:p>
    <w:p w:rsidR="00AD5A28" w:rsidRPr="00A65439" w:rsidRDefault="00AD5A28" w:rsidP="00AD5A28">
      <w:pPr>
        <w:spacing w:after="20"/>
        <w:rPr>
          <w:i/>
        </w:rPr>
      </w:pPr>
      <w:r w:rsidRPr="00A65439">
        <w:rPr>
          <w:i/>
        </w:rPr>
        <w:t xml:space="preserve">j - порядковый номер купонного периода, j = 1, 2, 3, 4, 5, 6, 7, 8, 9, 10, 11, 12, 13, 14. </w:t>
      </w:r>
    </w:p>
    <w:p w:rsidR="00AD5A28" w:rsidRPr="00A65439" w:rsidRDefault="00AD5A28" w:rsidP="00AD5A28">
      <w:pPr>
        <w:spacing w:after="20"/>
        <w:rPr>
          <w:i/>
        </w:rPr>
      </w:pPr>
      <w:r w:rsidRPr="00A65439">
        <w:rPr>
          <w:i/>
        </w:rPr>
        <w:t xml:space="preserve">Kj - размер купонного дохода по каждой </w:t>
      </w:r>
      <w:r>
        <w:rPr>
          <w:i/>
        </w:rPr>
        <w:t>Биржевой облигации</w:t>
      </w:r>
      <w:r w:rsidRPr="00A65439">
        <w:rPr>
          <w:i/>
        </w:rPr>
        <w:t xml:space="preserve"> (руб.); </w:t>
      </w:r>
    </w:p>
    <w:p w:rsidR="00AD5A28" w:rsidRPr="00A65439" w:rsidRDefault="00AD5A28" w:rsidP="00AD5A28">
      <w:pPr>
        <w:spacing w:after="20"/>
        <w:rPr>
          <w:i/>
        </w:rPr>
      </w:pPr>
      <w:r w:rsidRPr="00A65439">
        <w:rPr>
          <w:i/>
        </w:rPr>
        <w:t xml:space="preserve">Nom </w:t>
      </w:r>
      <w:r>
        <w:rPr>
          <w:i/>
        </w:rPr>
        <w:t>–непогашенная часть</w:t>
      </w:r>
      <w:r w:rsidRPr="00A65439">
        <w:rPr>
          <w:i/>
        </w:rPr>
        <w:t xml:space="preserve"> номинальн</w:t>
      </w:r>
      <w:r>
        <w:rPr>
          <w:i/>
        </w:rPr>
        <w:t>ой</w:t>
      </w:r>
      <w:r w:rsidRPr="00A65439">
        <w:rPr>
          <w:i/>
        </w:rPr>
        <w:t xml:space="preserve"> стоимост</w:t>
      </w:r>
      <w:r>
        <w:rPr>
          <w:i/>
        </w:rPr>
        <w:t>и</w:t>
      </w:r>
      <w:r w:rsidRPr="00A65439">
        <w:rPr>
          <w:i/>
        </w:rPr>
        <w:t xml:space="preserve"> одной </w:t>
      </w:r>
      <w:r>
        <w:rPr>
          <w:i/>
        </w:rPr>
        <w:t>Биржевой облигации</w:t>
      </w:r>
      <w:r w:rsidRPr="00A65439">
        <w:rPr>
          <w:i/>
        </w:rPr>
        <w:t xml:space="preserve"> (руб.); </w:t>
      </w:r>
    </w:p>
    <w:p w:rsidR="00AD5A28" w:rsidRPr="00A65439" w:rsidRDefault="00AD5A28" w:rsidP="00AD5A28">
      <w:pPr>
        <w:spacing w:after="20"/>
        <w:rPr>
          <w:i/>
        </w:rPr>
      </w:pPr>
      <w:r w:rsidRPr="00A65439">
        <w:rPr>
          <w:i/>
        </w:rPr>
        <w:t xml:space="preserve">Cj - размер процентной ставки j-того купона, в процентах </w:t>
      </w:r>
    </w:p>
    <w:p w:rsidR="00AD5A28" w:rsidRPr="00A65439" w:rsidRDefault="00AD5A28" w:rsidP="00AD5A28">
      <w:pPr>
        <w:spacing w:after="20"/>
        <w:rPr>
          <w:i/>
        </w:rPr>
      </w:pPr>
      <w:r w:rsidRPr="00A65439">
        <w:rPr>
          <w:i/>
        </w:rPr>
        <w:t xml:space="preserve">годовых; </w:t>
      </w:r>
    </w:p>
    <w:p w:rsidR="00AD5A28" w:rsidRPr="00A65439" w:rsidRDefault="00AD5A28" w:rsidP="00AD5A28">
      <w:pPr>
        <w:spacing w:after="20"/>
        <w:rPr>
          <w:i/>
        </w:rPr>
      </w:pPr>
      <w:r w:rsidRPr="00A65439">
        <w:rPr>
          <w:i/>
        </w:rPr>
        <w:t xml:space="preserve">T(j -1) - дата начала j-того купонного периода; </w:t>
      </w:r>
    </w:p>
    <w:p w:rsidR="00AD5A28" w:rsidRDefault="00AD5A28" w:rsidP="00C5466F">
      <w:pPr>
        <w:adjustRightInd w:val="0"/>
        <w:rPr>
          <w:i/>
        </w:rPr>
      </w:pPr>
      <w:r w:rsidRPr="00A65439">
        <w:rPr>
          <w:i/>
        </w:rPr>
        <w:t xml:space="preserve">T(j) - дата окончания j-того купонного периода. </w:t>
      </w:r>
      <w:r w:rsidRPr="00A65439">
        <w:rPr>
          <w:i/>
        </w:rPr>
        <w:br/>
      </w:r>
      <w:r w:rsidRPr="00A65439">
        <w:rPr>
          <w:i/>
        </w:rPr>
        <w:br/>
        <w:t xml:space="preserve">Сумма выплаты по купону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w:t>
      </w:r>
      <w:r w:rsidRPr="00A65439">
        <w:rPr>
          <w:i/>
        </w:rPr>
        <w:lastRenderedPageBreak/>
        <w:t>первая за округляемой цифра равна от 0 до 4, и изменяется, увеличиваясь на единицу, если первая за округляемой цифра равна 5 - 9.</w:t>
      </w:r>
    </w:p>
    <w:p w:rsidR="00AD5A28" w:rsidRPr="00A65439" w:rsidRDefault="00AD5A28" w:rsidP="00C5466F">
      <w:pPr>
        <w:adjustRightInd w:val="0"/>
        <w:rPr>
          <w:bCs/>
          <w:i/>
          <w:iCs/>
          <w:sz w:val="22"/>
          <w:szCs w:val="22"/>
        </w:rPr>
      </w:pPr>
    </w:p>
    <w:tbl>
      <w:tblPr>
        <w:tblW w:w="0" w:type="auto"/>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308"/>
        <w:gridCol w:w="2200"/>
        <w:gridCol w:w="5381"/>
      </w:tblGrid>
      <w:tr w:rsidR="00A65439" w:rsidRPr="00A65439" w:rsidTr="000B663B">
        <w:tc>
          <w:tcPr>
            <w:tcW w:w="4508" w:type="dxa"/>
            <w:gridSpan w:val="2"/>
            <w:tcBorders>
              <w:top w:val="double" w:sz="6" w:space="0" w:color="auto"/>
              <w:bottom w:val="single" w:sz="6" w:space="0" w:color="auto"/>
              <w:right w:val="single" w:sz="6" w:space="0" w:color="auto"/>
            </w:tcBorders>
          </w:tcPr>
          <w:p w:rsidR="00A65439" w:rsidRPr="00A65439" w:rsidRDefault="00A65439" w:rsidP="000B663B">
            <w:pPr>
              <w:spacing w:before="40"/>
              <w:jc w:val="center"/>
              <w:rPr>
                <w:b/>
                <w:bCs/>
                <w:i/>
                <w:sz w:val="18"/>
                <w:szCs w:val="18"/>
              </w:rPr>
            </w:pPr>
            <w:r w:rsidRPr="00A65439">
              <w:rPr>
                <w:b/>
                <w:bCs/>
                <w:i/>
                <w:sz w:val="18"/>
                <w:szCs w:val="18"/>
              </w:rPr>
              <w:t>Купонный (процентный) период</w:t>
            </w:r>
          </w:p>
        </w:tc>
        <w:tc>
          <w:tcPr>
            <w:tcW w:w="5381" w:type="dxa"/>
            <w:tcBorders>
              <w:top w:val="double" w:sz="6" w:space="0" w:color="auto"/>
              <w:left w:val="single" w:sz="6" w:space="0" w:color="auto"/>
              <w:bottom w:val="single" w:sz="6" w:space="0" w:color="auto"/>
            </w:tcBorders>
          </w:tcPr>
          <w:p w:rsidR="00A65439" w:rsidRPr="00A65439" w:rsidRDefault="00A65439" w:rsidP="000B663B">
            <w:pPr>
              <w:spacing w:before="40"/>
              <w:jc w:val="center"/>
              <w:rPr>
                <w:b/>
                <w:bCs/>
                <w:i/>
                <w:sz w:val="18"/>
                <w:szCs w:val="18"/>
              </w:rPr>
            </w:pPr>
            <w:r w:rsidRPr="00A65439">
              <w:rPr>
                <w:b/>
                <w:bCs/>
                <w:i/>
                <w:sz w:val="18"/>
                <w:szCs w:val="18"/>
              </w:rPr>
              <w:t>Размер купонного (процентного) дохода</w:t>
            </w:r>
          </w:p>
        </w:tc>
      </w:tr>
      <w:tr w:rsidR="00A65439" w:rsidRPr="00A65439" w:rsidTr="000B663B">
        <w:tblPrEx>
          <w:tblBorders>
            <w:top w:val="none" w:sz="0" w:space="0" w:color="auto"/>
            <w:bottom w:val="double" w:sz="6" w:space="0" w:color="auto"/>
          </w:tblBorders>
        </w:tblPrEx>
        <w:tc>
          <w:tcPr>
            <w:tcW w:w="2308" w:type="dxa"/>
            <w:tcBorders>
              <w:top w:val="single" w:sz="6" w:space="0" w:color="auto"/>
              <w:bottom w:val="double" w:sz="6" w:space="0" w:color="auto"/>
              <w:right w:val="single" w:sz="6" w:space="0" w:color="auto"/>
            </w:tcBorders>
          </w:tcPr>
          <w:p w:rsidR="00A65439" w:rsidRPr="00A65439" w:rsidRDefault="00A65439" w:rsidP="000B663B">
            <w:pPr>
              <w:spacing w:before="40"/>
              <w:jc w:val="center"/>
              <w:rPr>
                <w:b/>
                <w:bCs/>
                <w:i/>
                <w:sz w:val="18"/>
                <w:szCs w:val="18"/>
              </w:rPr>
            </w:pPr>
            <w:r w:rsidRPr="00A65439">
              <w:rPr>
                <w:b/>
                <w:bCs/>
                <w:i/>
                <w:sz w:val="18"/>
                <w:szCs w:val="18"/>
              </w:rPr>
              <w:t>Дата начала</w:t>
            </w:r>
          </w:p>
        </w:tc>
        <w:tc>
          <w:tcPr>
            <w:tcW w:w="2200" w:type="dxa"/>
            <w:tcBorders>
              <w:top w:val="single" w:sz="6" w:space="0" w:color="auto"/>
              <w:left w:val="single" w:sz="6" w:space="0" w:color="auto"/>
              <w:bottom w:val="double" w:sz="6" w:space="0" w:color="auto"/>
              <w:right w:val="single" w:sz="6" w:space="0" w:color="auto"/>
            </w:tcBorders>
          </w:tcPr>
          <w:p w:rsidR="00A65439" w:rsidRPr="00A65439" w:rsidRDefault="00A65439" w:rsidP="000B663B">
            <w:pPr>
              <w:spacing w:before="40"/>
              <w:jc w:val="center"/>
              <w:rPr>
                <w:b/>
                <w:bCs/>
                <w:i/>
                <w:sz w:val="18"/>
                <w:szCs w:val="18"/>
              </w:rPr>
            </w:pPr>
            <w:r w:rsidRPr="00A65439">
              <w:rPr>
                <w:b/>
                <w:bCs/>
                <w:i/>
                <w:sz w:val="18"/>
                <w:szCs w:val="18"/>
              </w:rPr>
              <w:t>Дата окончания</w:t>
            </w:r>
          </w:p>
        </w:tc>
        <w:tc>
          <w:tcPr>
            <w:tcW w:w="5381" w:type="dxa"/>
            <w:tcBorders>
              <w:top w:val="single" w:sz="6" w:space="0" w:color="auto"/>
              <w:left w:val="single" w:sz="6" w:space="0" w:color="auto"/>
              <w:bottom w:val="double" w:sz="6" w:space="0" w:color="auto"/>
            </w:tcBorders>
          </w:tcPr>
          <w:p w:rsidR="00A65439" w:rsidRPr="00A65439" w:rsidRDefault="00A65439" w:rsidP="000B663B">
            <w:pPr>
              <w:spacing w:before="40"/>
              <w:jc w:val="center"/>
              <w:rPr>
                <w:b/>
                <w:bCs/>
                <w:i/>
                <w:sz w:val="18"/>
                <w:szCs w:val="18"/>
              </w:rPr>
            </w:pPr>
          </w:p>
        </w:tc>
      </w:tr>
    </w:tbl>
    <w:p w:rsidR="00A65439" w:rsidRPr="00A65439" w:rsidRDefault="00A65439" w:rsidP="00A65439">
      <w:pPr>
        <w:pStyle w:val="TableText"/>
        <w:jc w:val="both"/>
        <w:rPr>
          <w:b/>
          <w:bCs/>
          <w:i/>
        </w:rPr>
      </w:pPr>
    </w:p>
    <w:p w:rsidR="00A65439" w:rsidRPr="00A65439" w:rsidRDefault="00A65439" w:rsidP="00A65439">
      <w:pPr>
        <w:pStyle w:val="TableText"/>
        <w:spacing w:before="60"/>
        <w:jc w:val="both"/>
        <w:rPr>
          <w:i/>
        </w:rPr>
      </w:pPr>
      <w:r w:rsidRPr="00A65439">
        <w:rPr>
          <w:b/>
          <w:bCs/>
          <w:i/>
        </w:rPr>
        <w:t xml:space="preserve">1-й купон: </w:t>
      </w:r>
      <w:r w:rsidR="009F210A">
        <w:rPr>
          <w:i/>
        </w:rPr>
        <w:t>Процентная ставка по первому купону</w:t>
      </w:r>
      <w:r w:rsidRPr="00A65439">
        <w:rPr>
          <w:i/>
        </w:rPr>
        <w:t xml:space="preserve"> определяется уполномоченным органом управления Эмитента не позднее, чем за 1 (Один) день до даты начала размещения </w:t>
      </w:r>
      <w:r w:rsidR="001048DF">
        <w:rPr>
          <w:i/>
        </w:rPr>
        <w:t>Биржевых о</w:t>
      </w:r>
      <w:r w:rsidR="001048DF" w:rsidRPr="00A65439">
        <w:rPr>
          <w:i/>
        </w:rPr>
        <w:t>блигаций</w:t>
      </w:r>
      <w:r w:rsidRPr="00A65439">
        <w:rPr>
          <w:i/>
        </w:rPr>
        <w:t xml:space="preserve">. Информация о процентной ставке раскрывается в порядке, предусмотренном п.11 Решения о выпуске ценных бумаг и п. 2.9 Проспекта ценных бумаг. Эмитент информирует Биржу о принятом решении о ставке первого купона не позднее, чем за один день до даты начала размещения. </w:t>
      </w:r>
    </w:p>
    <w:p w:rsidR="00A65439" w:rsidRPr="00A65439" w:rsidRDefault="00A65439" w:rsidP="00A65439">
      <w:pPr>
        <w:pStyle w:val="TableText"/>
        <w:spacing w:before="60"/>
        <w:jc w:val="both"/>
        <w:rPr>
          <w:i/>
        </w:rPr>
      </w:pPr>
    </w:p>
    <w:tbl>
      <w:tblPr>
        <w:tblW w:w="10031"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200"/>
        <w:gridCol w:w="5523"/>
      </w:tblGrid>
      <w:tr w:rsidR="00A65439" w:rsidRPr="00A65439" w:rsidTr="000B663B">
        <w:tc>
          <w:tcPr>
            <w:tcW w:w="2308" w:type="dxa"/>
            <w:tcBorders>
              <w:top w:val="double" w:sz="6" w:space="0" w:color="auto"/>
              <w:bottom w:val="double" w:sz="6" w:space="0" w:color="auto"/>
              <w:right w:val="single" w:sz="6" w:space="0" w:color="auto"/>
            </w:tcBorders>
          </w:tcPr>
          <w:p w:rsidR="00A65439" w:rsidRPr="00A65439" w:rsidRDefault="00A65439" w:rsidP="00A22F2C">
            <w:pPr>
              <w:spacing w:after="20"/>
              <w:rPr>
                <w:i/>
              </w:rPr>
            </w:pPr>
            <w:r w:rsidRPr="00A65439">
              <w:rPr>
                <w:i/>
              </w:rPr>
              <w:t xml:space="preserve"> Датой начала купонного периода первого купона является Дата начала размещения </w:t>
            </w:r>
            <w:r w:rsidR="00FD5981">
              <w:rPr>
                <w:i/>
              </w:rPr>
              <w:t>Биржевых облигаций</w:t>
            </w:r>
            <w:r w:rsidRPr="00A65439">
              <w:rPr>
                <w:i/>
              </w:rPr>
              <w:t>.</w:t>
            </w:r>
          </w:p>
        </w:tc>
        <w:tc>
          <w:tcPr>
            <w:tcW w:w="2200" w:type="dxa"/>
            <w:tcBorders>
              <w:top w:val="double" w:sz="6" w:space="0" w:color="auto"/>
              <w:left w:val="single" w:sz="6" w:space="0" w:color="auto"/>
              <w:bottom w:val="double" w:sz="6" w:space="0" w:color="auto"/>
              <w:right w:val="single" w:sz="6" w:space="0" w:color="auto"/>
            </w:tcBorders>
          </w:tcPr>
          <w:p w:rsidR="00A65439" w:rsidRPr="00A65439" w:rsidRDefault="00A65439" w:rsidP="000B663B">
            <w:pPr>
              <w:pStyle w:val="ConsNonformat"/>
              <w:widowControl/>
              <w:spacing w:after="20"/>
              <w:rPr>
                <w:rFonts w:ascii="Times New Roman" w:hAnsi="Times New Roman" w:cs="Times New Roman"/>
                <w:i/>
              </w:rPr>
            </w:pPr>
            <w:r w:rsidRPr="00A65439">
              <w:rPr>
                <w:rFonts w:ascii="Times New Roman" w:hAnsi="Times New Roman" w:cs="Times New Roman"/>
                <w:i/>
              </w:rPr>
              <w:t xml:space="preserve">Датой окончания купонного периода является дата выплаты этого купона - 182-й день с Даты начала размещения </w:t>
            </w:r>
            <w:r w:rsidR="00FD5981">
              <w:rPr>
                <w:rFonts w:ascii="Times New Roman" w:hAnsi="Times New Roman" w:cs="Times New Roman"/>
                <w:i/>
              </w:rPr>
              <w:t>Биржевых облигаций</w:t>
            </w:r>
            <w:r w:rsidRPr="00A65439">
              <w:rPr>
                <w:rFonts w:ascii="Times New Roman" w:hAnsi="Times New Roman" w:cs="Times New Roman"/>
                <w:i/>
              </w:rPr>
              <w:t>.</w:t>
            </w:r>
          </w:p>
        </w:tc>
        <w:tc>
          <w:tcPr>
            <w:tcW w:w="5523" w:type="dxa"/>
            <w:tcBorders>
              <w:top w:val="double" w:sz="6" w:space="0" w:color="auto"/>
              <w:left w:val="single" w:sz="6" w:space="0" w:color="auto"/>
              <w:bottom w:val="double" w:sz="6" w:space="0" w:color="auto"/>
            </w:tcBorders>
          </w:tcPr>
          <w:p w:rsidR="00AD5A28" w:rsidRDefault="00AD5A28" w:rsidP="00AD5A28">
            <w:pPr>
              <w:spacing w:after="20"/>
              <w:rPr>
                <w:i/>
              </w:rPr>
            </w:pPr>
            <w:r w:rsidRPr="00AD5A28">
              <w:rPr>
                <w:i/>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w:t>
            </w:r>
          </w:p>
          <w:p w:rsidR="00A65439" w:rsidRPr="00A65439" w:rsidRDefault="00A65439" w:rsidP="000B663B">
            <w:pPr>
              <w:spacing w:after="20"/>
              <w:rPr>
                <w:i/>
              </w:rPr>
            </w:pPr>
          </w:p>
        </w:tc>
      </w:tr>
    </w:tbl>
    <w:p w:rsidR="00A65439" w:rsidRPr="007E4E08" w:rsidRDefault="00A65439" w:rsidP="007E4E08">
      <w:pPr>
        <w:adjustRightInd w:val="0"/>
        <w:rPr>
          <w:rFonts w:ascii="Times New Roman,Italic" w:eastAsiaTheme="minorHAnsi" w:hAnsi="Times New Roman,Italic" w:cs="Times New Roman,Italic"/>
          <w:i/>
          <w:iCs/>
        </w:rPr>
      </w:pPr>
      <w:r w:rsidRPr="00A65439">
        <w:rPr>
          <w:b/>
          <w:bCs/>
          <w:i/>
        </w:rPr>
        <w:t xml:space="preserve">2-й купон: </w:t>
      </w:r>
      <w:r w:rsidR="009F210A" w:rsidRPr="00A65439">
        <w:rPr>
          <w:i/>
        </w:rPr>
        <w:t xml:space="preserve">Величина процентной ставки по </w:t>
      </w:r>
      <w:r w:rsidR="008441F8">
        <w:rPr>
          <w:i/>
        </w:rPr>
        <w:t>втор</w:t>
      </w:r>
      <w:r w:rsidR="009F210A" w:rsidRPr="00A65439">
        <w:rPr>
          <w:i/>
        </w:rPr>
        <w:t xml:space="preserve">ому купону устанавливается  Эмитентом </w:t>
      </w:r>
      <w:r w:rsidR="007E4E08" w:rsidRPr="007E4E08">
        <w:rPr>
          <w:i/>
        </w:rPr>
        <w:t>в соответствии с порядком, приведенным в п. 9.3.1 Решения о выпуске ценных бумаг и п. 9.1.2 Проспекта ценных бумаг.</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200"/>
        <w:gridCol w:w="5523"/>
      </w:tblGrid>
      <w:tr w:rsidR="00A65439" w:rsidRPr="00A65439" w:rsidTr="000B663B">
        <w:tc>
          <w:tcPr>
            <w:tcW w:w="2308" w:type="dxa"/>
            <w:tcBorders>
              <w:top w:val="double" w:sz="6" w:space="0" w:color="auto"/>
              <w:bottom w:val="double" w:sz="6" w:space="0" w:color="auto"/>
              <w:right w:val="single" w:sz="6" w:space="0" w:color="auto"/>
            </w:tcBorders>
          </w:tcPr>
          <w:p w:rsidR="00A65439" w:rsidRPr="00A65439" w:rsidRDefault="00A65439" w:rsidP="000B663B">
            <w:pPr>
              <w:spacing w:after="20"/>
              <w:rPr>
                <w:rFonts w:eastAsia="Times New Roman"/>
                <w:i/>
                <w:lang w:eastAsia="ru-RU"/>
              </w:rPr>
            </w:pPr>
            <w:r w:rsidRPr="00A65439">
              <w:rPr>
                <w:rFonts w:eastAsia="Times New Roman"/>
                <w:i/>
                <w:lang w:eastAsia="ru-RU"/>
              </w:rPr>
              <w:t xml:space="preserve">Датой начала  купонного периода второго купона является 182-й день с Даты начала размещения </w:t>
            </w:r>
            <w:r w:rsidR="00FD5981">
              <w:rPr>
                <w:rFonts w:eastAsia="Times New Roman"/>
                <w:i/>
                <w:lang w:eastAsia="ru-RU"/>
              </w:rPr>
              <w:t>Биржевых облигаций</w:t>
            </w:r>
            <w:r w:rsidRPr="00A65439">
              <w:rPr>
                <w:rFonts w:eastAsia="Times New Roman"/>
                <w:i/>
                <w:lang w:eastAsia="ru-RU"/>
              </w:rPr>
              <w:t>.</w:t>
            </w:r>
          </w:p>
        </w:tc>
        <w:tc>
          <w:tcPr>
            <w:tcW w:w="2200" w:type="dxa"/>
            <w:tcBorders>
              <w:top w:val="double" w:sz="6" w:space="0" w:color="auto"/>
              <w:left w:val="single" w:sz="6" w:space="0" w:color="auto"/>
              <w:bottom w:val="double" w:sz="6" w:space="0" w:color="auto"/>
              <w:right w:val="single" w:sz="6" w:space="0" w:color="auto"/>
            </w:tcBorders>
          </w:tcPr>
          <w:p w:rsidR="00A65439" w:rsidRPr="00A65439" w:rsidRDefault="00A65439" w:rsidP="000B663B">
            <w:pPr>
              <w:spacing w:after="20"/>
              <w:rPr>
                <w:rFonts w:eastAsia="Times New Roman"/>
                <w:i/>
                <w:lang w:eastAsia="ru-RU"/>
              </w:rPr>
            </w:pPr>
            <w:r w:rsidRPr="00A65439">
              <w:rPr>
                <w:rFonts w:eastAsia="Times New Roman"/>
                <w:i/>
                <w:lang w:eastAsia="ru-RU"/>
              </w:rPr>
              <w:t xml:space="preserve">Датой окончания купонного периода является дата выплаты этого купона - 364-й день с Даты начала размещения </w:t>
            </w:r>
            <w:r w:rsidR="00FD5981">
              <w:rPr>
                <w:rFonts w:eastAsia="Times New Roman"/>
                <w:i/>
                <w:lang w:eastAsia="ru-RU"/>
              </w:rPr>
              <w:t>Биржевых облигаций</w:t>
            </w:r>
            <w:r w:rsidRPr="00A65439">
              <w:rPr>
                <w:rFonts w:eastAsia="Times New Roman"/>
                <w:i/>
                <w:lang w:eastAsia="ru-RU"/>
              </w:rPr>
              <w:t>.</w:t>
            </w:r>
          </w:p>
        </w:tc>
        <w:tc>
          <w:tcPr>
            <w:tcW w:w="5523" w:type="dxa"/>
            <w:tcBorders>
              <w:top w:val="double" w:sz="6" w:space="0" w:color="auto"/>
              <w:left w:val="single" w:sz="6" w:space="0" w:color="auto"/>
              <w:bottom w:val="double" w:sz="6" w:space="0" w:color="auto"/>
            </w:tcBorders>
          </w:tcPr>
          <w:p w:rsidR="00D81605" w:rsidRDefault="00D81605" w:rsidP="000B663B">
            <w:pPr>
              <w:spacing w:after="20"/>
              <w:rPr>
                <w:rFonts w:eastAsia="Times New Roman"/>
                <w:i/>
                <w:lang w:eastAsia="ru-RU"/>
              </w:rPr>
            </w:pPr>
            <w:r w:rsidRPr="00D81605">
              <w:rPr>
                <w:rFonts w:eastAsia="Times New Roman"/>
                <w:i/>
                <w:lang w:eastAsia="ru-RU"/>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w:t>
            </w:r>
          </w:p>
          <w:p w:rsidR="00A65439" w:rsidRPr="00A65439" w:rsidRDefault="00A65439" w:rsidP="000B663B">
            <w:pPr>
              <w:spacing w:after="20"/>
              <w:rPr>
                <w:rFonts w:eastAsia="Times New Roman"/>
                <w:i/>
                <w:lang w:eastAsia="ru-RU"/>
              </w:rPr>
            </w:pPr>
          </w:p>
        </w:tc>
      </w:tr>
    </w:tbl>
    <w:p w:rsidR="00A65439" w:rsidRPr="00A65439" w:rsidRDefault="00A65439" w:rsidP="007E4E08">
      <w:pPr>
        <w:pStyle w:val="TableText"/>
        <w:jc w:val="both"/>
        <w:rPr>
          <w:i/>
        </w:rPr>
      </w:pPr>
      <w:r w:rsidRPr="00A65439">
        <w:rPr>
          <w:b/>
          <w:bCs/>
          <w:i/>
        </w:rPr>
        <w:t xml:space="preserve">3-й купон: </w:t>
      </w:r>
      <w:r w:rsidR="009F210A" w:rsidRPr="00A65439">
        <w:rPr>
          <w:i/>
          <w:lang w:eastAsia="en-US"/>
        </w:rPr>
        <w:t xml:space="preserve">Величина процентной ставки по </w:t>
      </w:r>
      <w:r w:rsidR="008441F8">
        <w:rPr>
          <w:i/>
          <w:lang w:eastAsia="en-US"/>
        </w:rPr>
        <w:t>третье</w:t>
      </w:r>
      <w:r w:rsidR="009F210A" w:rsidRPr="00A65439">
        <w:rPr>
          <w:i/>
          <w:lang w:eastAsia="en-US"/>
        </w:rPr>
        <w:t xml:space="preserve">му купону устанавливается  Эмитентом </w:t>
      </w:r>
      <w:r w:rsidR="007E4E08" w:rsidRPr="007E4E08">
        <w:rPr>
          <w:i/>
          <w:lang w:eastAsia="en-US"/>
        </w:rPr>
        <w:t>в</w:t>
      </w:r>
      <w:r w:rsidR="007E4E08">
        <w:rPr>
          <w:i/>
          <w:lang w:eastAsia="en-US"/>
        </w:rPr>
        <w:t xml:space="preserve"> </w:t>
      </w:r>
      <w:r w:rsidR="007E4E08" w:rsidRPr="007E4E08">
        <w:rPr>
          <w:i/>
          <w:lang w:eastAsia="en-US"/>
        </w:rPr>
        <w:t>соответствии с порядком, приведенным в п. 9.3.1 Решения о выпуске ценных бумаг и п. 9.1.2 Проспекта ценных бумаг.</w:t>
      </w:r>
    </w:p>
    <w:tbl>
      <w:tblPr>
        <w:tblW w:w="10031"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200"/>
        <w:gridCol w:w="5523"/>
      </w:tblGrid>
      <w:tr w:rsidR="00A65439" w:rsidRPr="00A65439" w:rsidTr="000B663B">
        <w:tc>
          <w:tcPr>
            <w:tcW w:w="2308" w:type="dxa"/>
            <w:tcBorders>
              <w:top w:val="double" w:sz="6" w:space="0" w:color="auto"/>
              <w:bottom w:val="double" w:sz="6" w:space="0" w:color="auto"/>
              <w:right w:val="single" w:sz="6" w:space="0" w:color="auto"/>
            </w:tcBorders>
          </w:tcPr>
          <w:p w:rsidR="00A65439" w:rsidRPr="00A65439" w:rsidRDefault="00A65439" w:rsidP="000B663B">
            <w:pPr>
              <w:spacing w:after="20"/>
              <w:rPr>
                <w:rFonts w:eastAsia="Times New Roman"/>
                <w:i/>
                <w:lang w:eastAsia="ru-RU"/>
              </w:rPr>
            </w:pPr>
            <w:r w:rsidRPr="00A65439">
              <w:rPr>
                <w:rFonts w:eastAsia="Times New Roman"/>
                <w:i/>
                <w:lang w:eastAsia="ru-RU"/>
              </w:rPr>
              <w:t xml:space="preserve">Датой начала купонного периода третьего  купона является 364-й день с Даты начала размещения </w:t>
            </w:r>
            <w:r w:rsidR="00FD5981">
              <w:rPr>
                <w:rFonts w:eastAsia="Times New Roman"/>
                <w:i/>
                <w:lang w:eastAsia="ru-RU"/>
              </w:rPr>
              <w:t>Биржевых облигаций</w:t>
            </w:r>
            <w:r w:rsidRPr="00A65439">
              <w:rPr>
                <w:rFonts w:eastAsia="Times New Roman"/>
                <w:i/>
                <w:lang w:eastAsia="ru-RU"/>
              </w:rPr>
              <w:t xml:space="preserve">. </w:t>
            </w:r>
          </w:p>
        </w:tc>
        <w:tc>
          <w:tcPr>
            <w:tcW w:w="2200" w:type="dxa"/>
            <w:tcBorders>
              <w:top w:val="double" w:sz="6" w:space="0" w:color="auto"/>
              <w:left w:val="single" w:sz="6" w:space="0" w:color="auto"/>
              <w:bottom w:val="double" w:sz="6" w:space="0" w:color="auto"/>
              <w:right w:val="single" w:sz="6" w:space="0" w:color="auto"/>
            </w:tcBorders>
          </w:tcPr>
          <w:p w:rsidR="00A65439" w:rsidRPr="00A65439" w:rsidRDefault="00A65439" w:rsidP="000B663B">
            <w:pPr>
              <w:spacing w:after="20"/>
              <w:rPr>
                <w:rFonts w:eastAsia="Times New Roman"/>
                <w:i/>
                <w:lang w:eastAsia="ru-RU"/>
              </w:rPr>
            </w:pPr>
            <w:r w:rsidRPr="00A65439">
              <w:rPr>
                <w:rFonts w:eastAsia="Times New Roman"/>
                <w:i/>
                <w:lang w:eastAsia="ru-RU"/>
              </w:rPr>
              <w:t xml:space="preserve">Датой окончания купонного периода является дата выплаты этого купона - 546-й день с Даты начала размещения </w:t>
            </w:r>
            <w:r w:rsidR="00FD5981">
              <w:rPr>
                <w:rFonts w:eastAsia="Times New Roman"/>
                <w:i/>
                <w:lang w:eastAsia="ru-RU"/>
              </w:rPr>
              <w:t>Биржевых облигаций</w:t>
            </w:r>
            <w:r w:rsidRPr="00A65439">
              <w:rPr>
                <w:rFonts w:eastAsia="Times New Roman"/>
                <w:i/>
                <w:lang w:eastAsia="ru-RU"/>
              </w:rPr>
              <w:t>.</w:t>
            </w:r>
          </w:p>
        </w:tc>
        <w:tc>
          <w:tcPr>
            <w:tcW w:w="5523" w:type="dxa"/>
            <w:tcBorders>
              <w:top w:val="double" w:sz="6" w:space="0" w:color="auto"/>
              <w:left w:val="single" w:sz="6" w:space="0" w:color="auto"/>
              <w:bottom w:val="double" w:sz="6" w:space="0" w:color="auto"/>
            </w:tcBorders>
          </w:tcPr>
          <w:p w:rsidR="00A65439" w:rsidRPr="00A65439" w:rsidRDefault="00D81605" w:rsidP="000B663B">
            <w:pPr>
              <w:spacing w:after="20"/>
              <w:rPr>
                <w:rFonts w:eastAsia="Times New Roman"/>
                <w:i/>
                <w:lang w:eastAsia="ru-RU"/>
              </w:rPr>
            </w:pPr>
            <w:r w:rsidRPr="00D81605">
              <w:rPr>
                <w:rFonts w:eastAsia="Times New Roman"/>
                <w:i/>
                <w:lang w:eastAsia="ru-RU"/>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w:t>
            </w:r>
            <w:r w:rsidR="00A65439" w:rsidRPr="00A65439">
              <w:rPr>
                <w:rFonts w:eastAsia="Times New Roman"/>
                <w:i/>
                <w:lang w:eastAsia="ru-RU"/>
              </w:rPr>
              <w:t xml:space="preserve"> </w:t>
            </w:r>
          </w:p>
        </w:tc>
      </w:tr>
    </w:tbl>
    <w:p w:rsidR="007E4E08" w:rsidRPr="00A65439" w:rsidRDefault="00A65439" w:rsidP="007E4E08">
      <w:pPr>
        <w:pStyle w:val="TableText"/>
        <w:jc w:val="both"/>
        <w:rPr>
          <w:i/>
        </w:rPr>
      </w:pPr>
      <w:r w:rsidRPr="00A65439">
        <w:rPr>
          <w:b/>
          <w:bCs/>
          <w:i/>
        </w:rPr>
        <w:t xml:space="preserve">4-й купон: </w:t>
      </w:r>
      <w:r w:rsidR="009F210A" w:rsidRPr="00A65439">
        <w:rPr>
          <w:i/>
        </w:rPr>
        <w:t xml:space="preserve">Величина процентной ставки по </w:t>
      </w:r>
      <w:r w:rsidR="007E4E08">
        <w:rPr>
          <w:i/>
        </w:rPr>
        <w:t>четвёр</w:t>
      </w:r>
      <w:r w:rsidR="009F210A" w:rsidRPr="00A65439">
        <w:rPr>
          <w:i/>
        </w:rPr>
        <w:t>тому купону устанавливается  Эмитентом</w:t>
      </w:r>
      <w:r w:rsidR="007E4E08" w:rsidRPr="00A65439">
        <w:rPr>
          <w:i/>
          <w:lang w:eastAsia="en-US"/>
        </w:rPr>
        <w:t xml:space="preserve"> </w:t>
      </w:r>
      <w:r w:rsidR="007E4E08" w:rsidRPr="007E4E08">
        <w:rPr>
          <w:i/>
          <w:lang w:eastAsia="en-US"/>
        </w:rPr>
        <w:t>в</w:t>
      </w:r>
      <w:r w:rsidR="007E4E08">
        <w:rPr>
          <w:i/>
          <w:lang w:eastAsia="en-US"/>
        </w:rPr>
        <w:t xml:space="preserve"> </w:t>
      </w:r>
      <w:r w:rsidR="007E4E08" w:rsidRPr="007E4E08">
        <w:rPr>
          <w:i/>
          <w:lang w:eastAsia="en-US"/>
        </w:rPr>
        <w:t>соответствии с порядком, приведенным в п. 9.3.1 Решения о выпуске ценных бумаг и п. 9.1.2 Проспекта ценных бумаг.</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200"/>
        <w:gridCol w:w="5523"/>
      </w:tblGrid>
      <w:tr w:rsidR="00A65439" w:rsidRPr="00A65439" w:rsidTr="000B663B">
        <w:tc>
          <w:tcPr>
            <w:tcW w:w="2308" w:type="dxa"/>
            <w:tcBorders>
              <w:top w:val="double" w:sz="6" w:space="0" w:color="auto"/>
              <w:bottom w:val="double" w:sz="6" w:space="0" w:color="auto"/>
              <w:right w:val="single" w:sz="6" w:space="0" w:color="auto"/>
            </w:tcBorders>
          </w:tcPr>
          <w:p w:rsidR="00A65439" w:rsidRPr="00A65439" w:rsidRDefault="00A65439" w:rsidP="000B663B">
            <w:pPr>
              <w:spacing w:after="20"/>
              <w:rPr>
                <w:rFonts w:eastAsia="Times New Roman"/>
                <w:i/>
                <w:lang w:eastAsia="ru-RU"/>
              </w:rPr>
            </w:pPr>
            <w:r w:rsidRPr="00A65439">
              <w:rPr>
                <w:rFonts w:eastAsia="Times New Roman"/>
                <w:i/>
                <w:lang w:eastAsia="ru-RU"/>
              </w:rPr>
              <w:t xml:space="preserve">Датой начала купонного периода четвертого купона является 546-й день с Даты начала размещения </w:t>
            </w:r>
            <w:r w:rsidR="00FD5981">
              <w:rPr>
                <w:rFonts w:eastAsia="Times New Roman"/>
                <w:i/>
                <w:lang w:eastAsia="ru-RU"/>
              </w:rPr>
              <w:t>Биржевых облигаций</w:t>
            </w:r>
            <w:r w:rsidRPr="00A65439">
              <w:rPr>
                <w:rFonts w:eastAsia="Times New Roman"/>
                <w:i/>
                <w:lang w:eastAsia="ru-RU"/>
              </w:rPr>
              <w:t>.</w:t>
            </w:r>
          </w:p>
        </w:tc>
        <w:tc>
          <w:tcPr>
            <w:tcW w:w="2200" w:type="dxa"/>
            <w:tcBorders>
              <w:top w:val="double" w:sz="6" w:space="0" w:color="auto"/>
              <w:left w:val="single" w:sz="6" w:space="0" w:color="auto"/>
              <w:bottom w:val="double" w:sz="6" w:space="0" w:color="auto"/>
              <w:right w:val="single" w:sz="6" w:space="0" w:color="auto"/>
            </w:tcBorders>
          </w:tcPr>
          <w:p w:rsidR="00A65439" w:rsidRPr="00A65439" w:rsidRDefault="00A65439" w:rsidP="000B663B">
            <w:pPr>
              <w:spacing w:after="20"/>
              <w:rPr>
                <w:rFonts w:eastAsia="Times New Roman"/>
                <w:i/>
                <w:lang w:eastAsia="ru-RU"/>
              </w:rPr>
            </w:pPr>
            <w:r w:rsidRPr="00A65439">
              <w:rPr>
                <w:rFonts w:eastAsia="Times New Roman"/>
                <w:i/>
                <w:lang w:eastAsia="ru-RU"/>
              </w:rPr>
              <w:t xml:space="preserve">Датой окончания купонного периода является дата выплаты этого купона - 728-й день с Даты начала размещения </w:t>
            </w:r>
            <w:r w:rsidR="00FD5981">
              <w:rPr>
                <w:rFonts w:eastAsia="Times New Roman"/>
                <w:i/>
                <w:lang w:eastAsia="ru-RU"/>
              </w:rPr>
              <w:t>Биржевых облигаций</w:t>
            </w:r>
            <w:r w:rsidRPr="00A65439">
              <w:rPr>
                <w:rFonts w:eastAsia="Times New Roman"/>
                <w:i/>
                <w:lang w:eastAsia="ru-RU"/>
              </w:rPr>
              <w:t>.</w:t>
            </w:r>
          </w:p>
        </w:tc>
        <w:tc>
          <w:tcPr>
            <w:tcW w:w="5523" w:type="dxa"/>
            <w:tcBorders>
              <w:top w:val="double" w:sz="6" w:space="0" w:color="auto"/>
              <w:left w:val="single" w:sz="6" w:space="0" w:color="auto"/>
              <w:bottom w:val="double" w:sz="6" w:space="0" w:color="auto"/>
            </w:tcBorders>
          </w:tcPr>
          <w:p w:rsidR="00A65439" w:rsidRPr="00A65439" w:rsidRDefault="00D81605" w:rsidP="000B663B">
            <w:pPr>
              <w:jc w:val="both"/>
              <w:rPr>
                <w:rFonts w:eastAsia="Times New Roman"/>
                <w:i/>
                <w:lang w:eastAsia="ru-RU"/>
              </w:rPr>
            </w:pPr>
            <w:r w:rsidRPr="00D81605">
              <w:rPr>
                <w:rFonts w:eastAsia="Times New Roman"/>
                <w:i/>
                <w:lang w:eastAsia="ru-RU"/>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w:t>
            </w:r>
            <w:r w:rsidR="00A65439" w:rsidRPr="00A65439">
              <w:rPr>
                <w:rFonts w:eastAsia="Times New Roman"/>
                <w:i/>
                <w:lang w:eastAsia="ru-RU"/>
              </w:rPr>
              <w:t xml:space="preserve"> </w:t>
            </w:r>
          </w:p>
        </w:tc>
      </w:tr>
    </w:tbl>
    <w:p w:rsidR="007E4E08" w:rsidRPr="00A65439" w:rsidRDefault="00A65439" w:rsidP="007E4E08">
      <w:pPr>
        <w:pStyle w:val="TableText"/>
        <w:jc w:val="both"/>
        <w:rPr>
          <w:i/>
        </w:rPr>
      </w:pPr>
      <w:r w:rsidRPr="00A65439">
        <w:rPr>
          <w:b/>
          <w:bCs/>
          <w:i/>
        </w:rPr>
        <w:t>5-й купон:</w:t>
      </w:r>
      <w:r w:rsidRPr="00A65439">
        <w:rPr>
          <w:i/>
        </w:rPr>
        <w:t xml:space="preserve"> </w:t>
      </w:r>
      <w:r w:rsidR="009F210A" w:rsidRPr="00A65439">
        <w:rPr>
          <w:i/>
        </w:rPr>
        <w:t xml:space="preserve">Величина процентной ставки по </w:t>
      </w:r>
      <w:r w:rsidR="007E4E08">
        <w:rPr>
          <w:i/>
        </w:rPr>
        <w:t>пя</w:t>
      </w:r>
      <w:r w:rsidR="009F210A" w:rsidRPr="00A65439">
        <w:rPr>
          <w:i/>
        </w:rPr>
        <w:t xml:space="preserve">тому купону устанавливается </w:t>
      </w:r>
      <w:r w:rsidR="007E4E08">
        <w:rPr>
          <w:i/>
        </w:rPr>
        <w:t>Эмитентом</w:t>
      </w:r>
      <w:r w:rsidR="009F210A" w:rsidRPr="00A65439">
        <w:rPr>
          <w:i/>
        </w:rPr>
        <w:t xml:space="preserve"> </w:t>
      </w:r>
      <w:r w:rsidR="007E4E08" w:rsidRPr="007E4E08">
        <w:rPr>
          <w:i/>
          <w:lang w:eastAsia="en-US"/>
        </w:rPr>
        <w:t>в</w:t>
      </w:r>
      <w:r w:rsidR="007E4E08">
        <w:rPr>
          <w:i/>
          <w:lang w:eastAsia="en-US"/>
        </w:rPr>
        <w:t xml:space="preserve"> </w:t>
      </w:r>
      <w:r w:rsidR="007E4E08" w:rsidRPr="007E4E08">
        <w:rPr>
          <w:i/>
          <w:lang w:eastAsia="en-US"/>
        </w:rPr>
        <w:t>соответствии с порядком, приведенным в п. 9.3.1 Решения о выпуске ценных бумаг и п. 9.1.2 Проспекта ценных бумаг.</w:t>
      </w:r>
    </w:p>
    <w:tbl>
      <w:tblPr>
        <w:tblW w:w="10031"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200"/>
        <w:gridCol w:w="5523"/>
      </w:tblGrid>
      <w:tr w:rsidR="00A65439" w:rsidRPr="00A65439" w:rsidTr="000B663B">
        <w:tc>
          <w:tcPr>
            <w:tcW w:w="2308" w:type="dxa"/>
            <w:tcBorders>
              <w:top w:val="double" w:sz="6" w:space="0" w:color="auto"/>
              <w:bottom w:val="double" w:sz="6" w:space="0" w:color="auto"/>
              <w:right w:val="single" w:sz="6" w:space="0" w:color="auto"/>
            </w:tcBorders>
          </w:tcPr>
          <w:p w:rsidR="00A65439" w:rsidRPr="00A65439" w:rsidRDefault="00A65439" w:rsidP="000B663B">
            <w:pPr>
              <w:spacing w:after="20"/>
              <w:rPr>
                <w:rFonts w:eastAsia="Times New Roman"/>
                <w:i/>
                <w:lang w:eastAsia="ru-RU"/>
              </w:rPr>
            </w:pPr>
            <w:r w:rsidRPr="00A65439">
              <w:rPr>
                <w:rFonts w:eastAsia="Times New Roman"/>
                <w:i/>
                <w:lang w:eastAsia="ru-RU"/>
              </w:rPr>
              <w:t xml:space="preserve">Датой начала купонного периода пятого купона является 728-й день с Даты начала размещения </w:t>
            </w:r>
            <w:r w:rsidR="00FD5981">
              <w:rPr>
                <w:rFonts w:eastAsia="Times New Roman"/>
                <w:i/>
                <w:lang w:eastAsia="ru-RU"/>
              </w:rPr>
              <w:t>Биржевых облигаций</w:t>
            </w:r>
            <w:r w:rsidRPr="00A65439">
              <w:rPr>
                <w:rFonts w:eastAsia="Times New Roman"/>
                <w:i/>
                <w:lang w:eastAsia="ru-RU"/>
              </w:rPr>
              <w:t>.</w:t>
            </w:r>
          </w:p>
        </w:tc>
        <w:tc>
          <w:tcPr>
            <w:tcW w:w="2200" w:type="dxa"/>
            <w:tcBorders>
              <w:top w:val="double" w:sz="6" w:space="0" w:color="auto"/>
              <w:left w:val="single" w:sz="6" w:space="0" w:color="auto"/>
              <w:bottom w:val="double" w:sz="6" w:space="0" w:color="auto"/>
              <w:right w:val="single" w:sz="6" w:space="0" w:color="auto"/>
            </w:tcBorders>
          </w:tcPr>
          <w:p w:rsidR="00A65439" w:rsidRPr="00A65439" w:rsidRDefault="00A65439" w:rsidP="000B663B">
            <w:pPr>
              <w:spacing w:after="20"/>
              <w:rPr>
                <w:rFonts w:eastAsia="Times New Roman"/>
                <w:i/>
                <w:lang w:eastAsia="ru-RU"/>
              </w:rPr>
            </w:pPr>
            <w:r w:rsidRPr="00A65439">
              <w:rPr>
                <w:rFonts w:eastAsia="Times New Roman"/>
                <w:i/>
                <w:lang w:eastAsia="ru-RU"/>
              </w:rPr>
              <w:t xml:space="preserve">Датой окончания купонного периода является дата выплаты этого купона - 910-й день с Даты начала размещения </w:t>
            </w:r>
            <w:r w:rsidR="00FD5981">
              <w:rPr>
                <w:rFonts w:eastAsia="Times New Roman"/>
                <w:i/>
                <w:lang w:eastAsia="ru-RU"/>
              </w:rPr>
              <w:t>Биржевых облигаций</w:t>
            </w:r>
            <w:r w:rsidRPr="00A65439">
              <w:rPr>
                <w:rFonts w:eastAsia="Times New Roman"/>
                <w:i/>
                <w:lang w:eastAsia="ru-RU"/>
              </w:rPr>
              <w:t>.</w:t>
            </w:r>
          </w:p>
        </w:tc>
        <w:tc>
          <w:tcPr>
            <w:tcW w:w="5523" w:type="dxa"/>
            <w:tcBorders>
              <w:top w:val="double" w:sz="6" w:space="0" w:color="auto"/>
              <w:left w:val="single" w:sz="6" w:space="0" w:color="auto"/>
              <w:bottom w:val="double" w:sz="6" w:space="0" w:color="auto"/>
            </w:tcBorders>
          </w:tcPr>
          <w:p w:rsidR="00A65439" w:rsidRPr="00A65439" w:rsidRDefault="00D81605" w:rsidP="000B663B">
            <w:pPr>
              <w:rPr>
                <w:rFonts w:eastAsia="Times New Roman"/>
                <w:i/>
                <w:lang w:eastAsia="ru-RU"/>
              </w:rPr>
            </w:pPr>
            <w:r w:rsidRPr="00D81605">
              <w:rPr>
                <w:rFonts w:eastAsia="Times New Roman"/>
                <w:i/>
                <w:lang w:eastAsia="ru-RU"/>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w:t>
            </w:r>
            <w:r w:rsidR="00A65439" w:rsidRPr="00A65439">
              <w:rPr>
                <w:rFonts w:eastAsia="Times New Roman"/>
                <w:i/>
                <w:lang w:eastAsia="ru-RU"/>
              </w:rPr>
              <w:t xml:space="preserve"> </w:t>
            </w:r>
          </w:p>
        </w:tc>
      </w:tr>
    </w:tbl>
    <w:p w:rsidR="00A65439" w:rsidRPr="00A65439" w:rsidRDefault="00A65439" w:rsidP="00A65439">
      <w:pPr>
        <w:pStyle w:val="TableText"/>
        <w:jc w:val="both"/>
        <w:rPr>
          <w:i/>
        </w:rPr>
      </w:pPr>
      <w:r w:rsidRPr="00A65439">
        <w:rPr>
          <w:b/>
          <w:bCs/>
          <w:i/>
        </w:rPr>
        <w:t>6-й купон:</w:t>
      </w:r>
      <w:r w:rsidRPr="00A65439">
        <w:rPr>
          <w:i/>
        </w:rPr>
        <w:t xml:space="preserve"> </w:t>
      </w:r>
      <w:r w:rsidR="009F210A" w:rsidRPr="00A65439">
        <w:rPr>
          <w:i/>
        </w:rPr>
        <w:t xml:space="preserve">Величина процентной ставки по шестому купону устанавливается  Эмитентом </w:t>
      </w:r>
      <w:r w:rsidR="007E4E08" w:rsidRPr="007E4E08">
        <w:rPr>
          <w:i/>
          <w:lang w:eastAsia="en-US"/>
        </w:rPr>
        <w:t>в</w:t>
      </w:r>
      <w:r w:rsidR="007E4E08">
        <w:rPr>
          <w:i/>
          <w:lang w:eastAsia="en-US"/>
        </w:rPr>
        <w:t xml:space="preserve"> </w:t>
      </w:r>
      <w:r w:rsidR="007E4E08" w:rsidRPr="007E4E08">
        <w:rPr>
          <w:i/>
          <w:lang w:eastAsia="en-US"/>
        </w:rPr>
        <w:t>соответствии с порядком, приведенным в п. 9.3.1 Решения о выпуске ценных бумаг и п. 9.1.2 Проспекта ценных бумаг.</w:t>
      </w:r>
    </w:p>
    <w:tbl>
      <w:tblPr>
        <w:tblW w:w="10031"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200"/>
        <w:gridCol w:w="5523"/>
      </w:tblGrid>
      <w:tr w:rsidR="00A65439" w:rsidRPr="00A65439" w:rsidTr="000B663B">
        <w:tc>
          <w:tcPr>
            <w:tcW w:w="2308" w:type="dxa"/>
            <w:tcBorders>
              <w:top w:val="double" w:sz="6" w:space="0" w:color="auto"/>
              <w:bottom w:val="double" w:sz="6" w:space="0" w:color="auto"/>
              <w:right w:val="single" w:sz="6" w:space="0" w:color="auto"/>
            </w:tcBorders>
          </w:tcPr>
          <w:p w:rsidR="00A65439" w:rsidRPr="00A65439" w:rsidRDefault="00A65439" w:rsidP="00504D42">
            <w:pPr>
              <w:spacing w:after="20"/>
              <w:rPr>
                <w:rFonts w:eastAsia="Times New Roman"/>
                <w:i/>
                <w:lang w:eastAsia="ru-RU"/>
              </w:rPr>
            </w:pPr>
            <w:r w:rsidRPr="00A65439">
              <w:rPr>
                <w:rFonts w:eastAsia="Times New Roman"/>
                <w:i/>
                <w:lang w:eastAsia="ru-RU"/>
              </w:rPr>
              <w:lastRenderedPageBreak/>
              <w:t xml:space="preserve">Датой начала купонного периода </w:t>
            </w:r>
            <w:r w:rsidR="00504D42">
              <w:rPr>
                <w:rFonts w:eastAsia="Times New Roman"/>
                <w:i/>
                <w:lang w:eastAsia="ru-RU"/>
              </w:rPr>
              <w:t>шестого</w:t>
            </w:r>
            <w:r w:rsidR="00504D42" w:rsidRPr="00A65439">
              <w:rPr>
                <w:rFonts w:eastAsia="Times New Roman"/>
                <w:i/>
                <w:lang w:eastAsia="ru-RU"/>
              </w:rPr>
              <w:t xml:space="preserve"> </w:t>
            </w:r>
            <w:r w:rsidRPr="00A65439">
              <w:rPr>
                <w:rFonts w:eastAsia="Times New Roman"/>
                <w:i/>
                <w:lang w:eastAsia="ru-RU"/>
              </w:rPr>
              <w:t xml:space="preserve">купона является 910-й день с Даты начала размещения </w:t>
            </w:r>
            <w:r w:rsidR="00FD5981">
              <w:rPr>
                <w:rFonts w:eastAsia="Times New Roman"/>
                <w:i/>
                <w:lang w:eastAsia="ru-RU"/>
              </w:rPr>
              <w:t>Биржевых облигаций</w:t>
            </w:r>
            <w:r w:rsidRPr="00A65439">
              <w:rPr>
                <w:rFonts w:eastAsia="Times New Roman"/>
                <w:i/>
                <w:lang w:eastAsia="ru-RU"/>
              </w:rPr>
              <w:t>.</w:t>
            </w:r>
          </w:p>
        </w:tc>
        <w:tc>
          <w:tcPr>
            <w:tcW w:w="2200" w:type="dxa"/>
            <w:tcBorders>
              <w:top w:val="double" w:sz="6" w:space="0" w:color="auto"/>
              <w:left w:val="single" w:sz="6" w:space="0" w:color="auto"/>
              <w:bottom w:val="double" w:sz="6" w:space="0" w:color="auto"/>
              <w:right w:val="single" w:sz="6" w:space="0" w:color="auto"/>
            </w:tcBorders>
          </w:tcPr>
          <w:p w:rsidR="00A65439" w:rsidRPr="00A65439" w:rsidRDefault="00A65439" w:rsidP="000B663B">
            <w:pPr>
              <w:spacing w:after="20"/>
              <w:rPr>
                <w:rFonts w:eastAsia="Times New Roman"/>
                <w:i/>
                <w:lang w:eastAsia="ru-RU"/>
              </w:rPr>
            </w:pPr>
            <w:r w:rsidRPr="00A65439">
              <w:rPr>
                <w:rFonts w:eastAsia="Times New Roman"/>
                <w:i/>
                <w:lang w:eastAsia="ru-RU"/>
              </w:rPr>
              <w:t xml:space="preserve">Датой окончания купонного периода является дата выплаты этого купона - 1092-й день с Даты начала размещения </w:t>
            </w:r>
            <w:r w:rsidR="00FD5981">
              <w:rPr>
                <w:rFonts w:eastAsia="Times New Roman"/>
                <w:i/>
                <w:lang w:eastAsia="ru-RU"/>
              </w:rPr>
              <w:t>Биржевых облигаций</w:t>
            </w:r>
            <w:r w:rsidRPr="00A65439">
              <w:rPr>
                <w:rFonts w:eastAsia="Times New Roman"/>
                <w:i/>
                <w:lang w:eastAsia="ru-RU"/>
              </w:rPr>
              <w:t>.</w:t>
            </w:r>
          </w:p>
        </w:tc>
        <w:tc>
          <w:tcPr>
            <w:tcW w:w="5523" w:type="dxa"/>
            <w:tcBorders>
              <w:top w:val="double" w:sz="6" w:space="0" w:color="auto"/>
              <w:left w:val="single" w:sz="6" w:space="0" w:color="auto"/>
              <w:bottom w:val="double" w:sz="6" w:space="0" w:color="auto"/>
            </w:tcBorders>
          </w:tcPr>
          <w:p w:rsidR="00A65439" w:rsidRPr="00A65439" w:rsidRDefault="00D81605" w:rsidP="000B663B">
            <w:pPr>
              <w:rPr>
                <w:rFonts w:eastAsia="Times New Roman"/>
                <w:i/>
                <w:lang w:eastAsia="ru-RU"/>
              </w:rPr>
            </w:pPr>
            <w:r w:rsidRPr="00D81605">
              <w:rPr>
                <w:rFonts w:eastAsia="Times New Roman"/>
                <w:i/>
                <w:lang w:eastAsia="ru-RU"/>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w:t>
            </w:r>
            <w:r w:rsidR="00A65439" w:rsidRPr="00A65439">
              <w:rPr>
                <w:rFonts w:eastAsia="Times New Roman"/>
                <w:i/>
                <w:lang w:eastAsia="ru-RU"/>
              </w:rPr>
              <w:t xml:space="preserve"> </w:t>
            </w:r>
          </w:p>
        </w:tc>
      </w:tr>
    </w:tbl>
    <w:p w:rsidR="00A65439" w:rsidRPr="00A65439" w:rsidRDefault="00A65439" w:rsidP="00A65439">
      <w:pPr>
        <w:pStyle w:val="TableText"/>
        <w:jc w:val="both"/>
        <w:rPr>
          <w:i/>
        </w:rPr>
      </w:pPr>
      <w:r w:rsidRPr="00A65439">
        <w:rPr>
          <w:b/>
          <w:bCs/>
          <w:i/>
        </w:rPr>
        <w:t>7-й купон:</w:t>
      </w:r>
      <w:r w:rsidRPr="00A65439">
        <w:rPr>
          <w:i/>
        </w:rPr>
        <w:t xml:space="preserve"> Величина процентной ставки по </w:t>
      </w:r>
      <w:r w:rsidR="007E4E08">
        <w:rPr>
          <w:i/>
        </w:rPr>
        <w:t>седьм</w:t>
      </w:r>
      <w:r w:rsidRPr="00A65439">
        <w:rPr>
          <w:i/>
        </w:rPr>
        <w:t xml:space="preserve">ому купону устанавливается  Эмитентом </w:t>
      </w:r>
      <w:r w:rsidR="007E4E08" w:rsidRPr="007E4E08">
        <w:rPr>
          <w:i/>
          <w:lang w:eastAsia="en-US"/>
        </w:rPr>
        <w:t>в</w:t>
      </w:r>
      <w:r w:rsidR="007E4E08">
        <w:rPr>
          <w:i/>
          <w:lang w:eastAsia="en-US"/>
        </w:rPr>
        <w:t xml:space="preserve"> </w:t>
      </w:r>
      <w:r w:rsidR="007E4E08" w:rsidRPr="007E4E08">
        <w:rPr>
          <w:i/>
          <w:lang w:eastAsia="en-US"/>
        </w:rPr>
        <w:t>соответствии с порядком, приведенным в п. 9.3.1 Решения о выпуске ценных бумаг и п. 9.1.2 Проспекта ценных бумаг.</w:t>
      </w:r>
    </w:p>
    <w:tbl>
      <w:tblPr>
        <w:tblW w:w="10031"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200"/>
        <w:gridCol w:w="5523"/>
      </w:tblGrid>
      <w:tr w:rsidR="00A65439" w:rsidRPr="00A65439" w:rsidTr="000B663B">
        <w:tc>
          <w:tcPr>
            <w:tcW w:w="2308" w:type="dxa"/>
            <w:tcBorders>
              <w:top w:val="double" w:sz="6" w:space="0" w:color="auto"/>
              <w:bottom w:val="double" w:sz="6" w:space="0" w:color="auto"/>
              <w:right w:val="single" w:sz="6" w:space="0" w:color="auto"/>
            </w:tcBorders>
          </w:tcPr>
          <w:p w:rsidR="00A65439" w:rsidRPr="00A65439" w:rsidRDefault="00A65439" w:rsidP="00504D42">
            <w:pPr>
              <w:spacing w:after="20"/>
              <w:rPr>
                <w:rFonts w:eastAsia="Times New Roman"/>
                <w:i/>
                <w:lang w:eastAsia="ru-RU"/>
              </w:rPr>
            </w:pPr>
            <w:r w:rsidRPr="00A65439">
              <w:rPr>
                <w:rFonts w:eastAsia="Times New Roman"/>
                <w:i/>
                <w:lang w:eastAsia="ru-RU"/>
              </w:rPr>
              <w:t xml:space="preserve">Датой начала купонного периода </w:t>
            </w:r>
            <w:r w:rsidR="00504D42">
              <w:rPr>
                <w:rFonts w:eastAsia="Times New Roman"/>
                <w:i/>
                <w:lang w:eastAsia="ru-RU"/>
              </w:rPr>
              <w:t>седьмого</w:t>
            </w:r>
            <w:r w:rsidR="00504D42" w:rsidRPr="00A65439">
              <w:rPr>
                <w:rFonts w:eastAsia="Times New Roman"/>
                <w:i/>
                <w:lang w:eastAsia="ru-RU"/>
              </w:rPr>
              <w:t xml:space="preserve"> </w:t>
            </w:r>
            <w:r w:rsidRPr="00A65439">
              <w:rPr>
                <w:rFonts w:eastAsia="Times New Roman"/>
                <w:i/>
                <w:lang w:eastAsia="ru-RU"/>
              </w:rPr>
              <w:t xml:space="preserve">купона является 1092-й день с Даты начала размещения </w:t>
            </w:r>
            <w:r w:rsidR="00FD5981">
              <w:rPr>
                <w:rFonts w:eastAsia="Times New Roman"/>
                <w:i/>
                <w:lang w:eastAsia="ru-RU"/>
              </w:rPr>
              <w:t>Биржевых облигаций</w:t>
            </w:r>
            <w:r w:rsidRPr="00A65439">
              <w:rPr>
                <w:rFonts w:eastAsia="Times New Roman"/>
                <w:i/>
                <w:lang w:eastAsia="ru-RU"/>
              </w:rPr>
              <w:t>.</w:t>
            </w:r>
          </w:p>
        </w:tc>
        <w:tc>
          <w:tcPr>
            <w:tcW w:w="2200" w:type="dxa"/>
            <w:tcBorders>
              <w:top w:val="double" w:sz="6" w:space="0" w:color="auto"/>
              <w:left w:val="single" w:sz="6" w:space="0" w:color="auto"/>
              <w:bottom w:val="double" w:sz="6" w:space="0" w:color="auto"/>
              <w:right w:val="single" w:sz="6" w:space="0" w:color="auto"/>
            </w:tcBorders>
          </w:tcPr>
          <w:p w:rsidR="00A65439" w:rsidRPr="00A65439" w:rsidRDefault="00A65439" w:rsidP="000B663B">
            <w:pPr>
              <w:spacing w:after="20"/>
              <w:rPr>
                <w:rFonts w:eastAsia="Times New Roman"/>
                <w:i/>
                <w:lang w:eastAsia="ru-RU"/>
              </w:rPr>
            </w:pPr>
            <w:r w:rsidRPr="00A65439">
              <w:rPr>
                <w:rFonts w:eastAsia="Times New Roman"/>
                <w:i/>
                <w:lang w:eastAsia="ru-RU"/>
              </w:rPr>
              <w:t xml:space="preserve">Датой окончания купонного периода является дата выплаты этого купона - 1274-й день с Даты начала размещения </w:t>
            </w:r>
            <w:r w:rsidR="00FD5981">
              <w:rPr>
                <w:rFonts w:eastAsia="Times New Roman"/>
                <w:i/>
                <w:lang w:eastAsia="ru-RU"/>
              </w:rPr>
              <w:t>Биржевых облигаций</w:t>
            </w:r>
            <w:r w:rsidRPr="00A65439">
              <w:rPr>
                <w:rFonts w:eastAsia="Times New Roman"/>
                <w:i/>
                <w:lang w:eastAsia="ru-RU"/>
              </w:rPr>
              <w:t>.</w:t>
            </w:r>
          </w:p>
        </w:tc>
        <w:tc>
          <w:tcPr>
            <w:tcW w:w="5523" w:type="dxa"/>
            <w:tcBorders>
              <w:top w:val="double" w:sz="6" w:space="0" w:color="auto"/>
              <w:left w:val="single" w:sz="6" w:space="0" w:color="auto"/>
              <w:bottom w:val="double" w:sz="6" w:space="0" w:color="auto"/>
            </w:tcBorders>
          </w:tcPr>
          <w:p w:rsidR="00A65439" w:rsidRPr="00A65439" w:rsidRDefault="00D81605" w:rsidP="000B663B">
            <w:pPr>
              <w:rPr>
                <w:rFonts w:eastAsia="Times New Roman"/>
                <w:i/>
                <w:lang w:eastAsia="ru-RU"/>
              </w:rPr>
            </w:pPr>
            <w:r w:rsidRPr="00D81605">
              <w:rPr>
                <w:rFonts w:eastAsia="Times New Roman"/>
                <w:i/>
                <w:lang w:eastAsia="ru-RU"/>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w:t>
            </w:r>
            <w:r w:rsidR="00A65439" w:rsidRPr="00A65439">
              <w:rPr>
                <w:rFonts w:eastAsia="Times New Roman"/>
                <w:i/>
                <w:lang w:eastAsia="ru-RU"/>
              </w:rPr>
              <w:t xml:space="preserve"> </w:t>
            </w:r>
          </w:p>
        </w:tc>
      </w:tr>
    </w:tbl>
    <w:p w:rsidR="00A65439" w:rsidRPr="00A65439" w:rsidRDefault="00A65439" w:rsidP="00A65439">
      <w:pPr>
        <w:pStyle w:val="TableText"/>
        <w:jc w:val="both"/>
        <w:rPr>
          <w:i/>
        </w:rPr>
      </w:pPr>
      <w:r w:rsidRPr="00A65439">
        <w:rPr>
          <w:b/>
          <w:bCs/>
          <w:i/>
        </w:rPr>
        <w:t>8-й купон:</w:t>
      </w:r>
      <w:r w:rsidRPr="00A65439">
        <w:rPr>
          <w:i/>
        </w:rPr>
        <w:t xml:space="preserve"> Величина процентной ставки по </w:t>
      </w:r>
      <w:r w:rsidR="007E4E08">
        <w:rPr>
          <w:i/>
        </w:rPr>
        <w:t>восьм</w:t>
      </w:r>
      <w:r w:rsidRPr="00A65439">
        <w:rPr>
          <w:i/>
        </w:rPr>
        <w:t xml:space="preserve">ому купону устанавливается  Эмитентом </w:t>
      </w:r>
      <w:r w:rsidR="007E4E08" w:rsidRPr="007E4E08">
        <w:rPr>
          <w:i/>
          <w:lang w:eastAsia="en-US"/>
        </w:rPr>
        <w:t>в</w:t>
      </w:r>
      <w:r w:rsidR="007E4E08">
        <w:rPr>
          <w:i/>
          <w:lang w:eastAsia="en-US"/>
        </w:rPr>
        <w:t xml:space="preserve"> </w:t>
      </w:r>
      <w:r w:rsidR="007E4E08" w:rsidRPr="007E4E08">
        <w:rPr>
          <w:i/>
          <w:lang w:eastAsia="en-US"/>
        </w:rPr>
        <w:t>соответствии с порядком, приведенным в п. 9.3.1 Решения о выпуске ценных бумаг и п. 9.1.2 Проспекта ценных бумаг.</w:t>
      </w:r>
    </w:p>
    <w:tbl>
      <w:tblPr>
        <w:tblW w:w="10031"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200"/>
        <w:gridCol w:w="5523"/>
      </w:tblGrid>
      <w:tr w:rsidR="00A65439" w:rsidRPr="00A65439" w:rsidTr="000B663B">
        <w:tc>
          <w:tcPr>
            <w:tcW w:w="2308" w:type="dxa"/>
            <w:tcBorders>
              <w:top w:val="double" w:sz="6" w:space="0" w:color="auto"/>
              <w:bottom w:val="double" w:sz="6" w:space="0" w:color="auto"/>
              <w:right w:val="single" w:sz="6" w:space="0" w:color="auto"/>
            </w:tcBorders>
          </w:tcPr>
          <w:p w:rsidR="00A65439" w:rsidRPr="00A65439" w:rsidRDefault="00A65439" w:rsidP="001048DF">
            <w:pPr>
              <w:spacing w:after="20"/>
              <w:rPr>
                <w:rFonts w:eastAsia="Times New Roman"/>
                <w:i/>
                <w:lang w:eastAsia="ru-RU"/>
              </w:rPr>
            </w:pPr>
            <w:r w:rsidRPr="00A65439">
              <w:rPr>
                <w:rFonts w:eastAsia="Times New Roman"/>
                <w:i/>
                <w:lang w:eastAsia="ru-RU"/>
              </w:rPr>
              <w:t xml:space="preserve">Датой начала купонного периода </w:t>
            </w:r>
            <w:r w:rsidR="00504D42">
              <w:rPr>
                <w:rFonts w:eastAsia="Times New Roman"/>
                <w:i/>
                <w:lang w:eastAsia="ru-RU"/>
              </w:rPr>
              <w:t>восьмого</w:t>
            </w:r>
            <w:r w:rsidR="00504D42" w:rsidRPr="00A65439">
              <w:rPr>
                <w:rFonts w:eastAsia="Times New Roman"/>
                <w:i/>
                <w:lang w:eastAsia="ru-RU"/>
              </w:rPr>
              <w:t xml:space="preserve"> </w:t>
            </w:r>
            <w:r w:rsidRPr="00A65439">
              <w:rPr>
                <w:rFonts w:eastAsia="Times New Roman"/>
                <w:i/>
                <w:lang w:eastAsia="ru-RU"/>
              </w:rPr>
              <w:t xml:space="preserve">купона является 1274-й день с Даты начала размещения </w:t>
            </w:r>
            <w:r w:rsidR="00FD5981">
              <w:rPr>
                <w:rFonts w:eastAsia="Times New Roman"/>
                <w:i/>
                <w:lang w:eastAsia="ru-RU"/>
              </w:rPr>
              <w:t>Биржевых облигаций</w:t>
            </w:r>
            <w:r w:rsidRPr="00A65439">
              <w:rPr>
                <w:rFonts w:eastAsia="Times New Roman"/>
                <w:i/>
                <w:lang w:eastAsia="ru-RU"/>
              </w:rPr>
              <w:t>.</w:t>
            </w:r>
          </w:p>
        </w:tc>
        <w:tc>
          <w:tcPr>
            <w:tcW w:w="2200" w:type="dxa"/>
            <w:tcBorders>
              <w:top w:val="double" w:sz="6" w:space="0" w:color="auto"/>
              <w:left w:val="single" w:sz="6" w:space="0" w:color="auto"/>
              <w:bottom w:val="double" w:sz="6" w:space="0" w:color="auto"/>
              <w:right w:val="single" w:sz="6" w:space="0" w:color="auto"/>
            </w:tcBorders>
          </w:tcPr>
          <w:p w:rsidR="00A65439" w:rsidRPr="00A65439" w:rsidRDefault="00A65439" w:rsidP="000B663B">
            <w:pPr>
              <w:spacing w:after="20"/>
              <w:rPr>
                <w:rFonts w:eastAsia="Times New Roman"/>
                <w:i/>
                <w:lang w:eastAsia="ru-RU"/>
              </w:rPr>
            </w:pPr>
            <w:r w:rsidRPr="00A65439">
              <w:rPr>
                <w:rFonts w:eastAsia="Times New Roman"/>
                <w:i/>
                <w:lang w:eastAsia="ru-RU"/>
              </w:rPr>
              <w:t xml:space="preserve">Датой окончания купонного периода является дата выплаты этого купона - 1456-й день с Даты начала размещения </w:t>
            </w:r>
            <w:r w:rsidR="00FD5981">
              <w:rPr>
                <w:rFonts w:eastAsia="Times New Roman"/>
                <w:i/>
                <w:lang w:eastAsia="ru-RU"/>
              </w:rPr>
              <w:t>Биржевых облигаций</w:t>
            </w:r>
            <w:r w:rsidRPr="00A65439">
              <w:rPr>
                <w:rFonts w:eastAsia="Times New Roman"/>
                <w:i/>
                <w:lang w:eastAsia="ru-RU"/>
              </w:rPr>
              <w:t>.</w:t>
            </w:r>
          </w:p>
        </w:tc>
        <w:tc>
          <w:tcPr>
            <w:tcW w:w="5523" w:type="dxa"/>
            <w:tcBorders>
              <w:top w:val="double" w:sz="6" w:space="0" w:color="auto"/>
              <w:left w:val="single" w:sz="6" w:space="0" w:color="auto"/>
              <w:bottom w:val="double" w:sz="6" w:space="0" w:color="auto"/>
            </w:tcBorders>
          </w:tcPr>
          <w:p w:rsidR="00A65439" w:rsidRPr="00A65439" w:rsidRDefault="00D81605" w:rsidP="000B663B">
            <w:pPr>
              <w:rPr>
                <w:rFonts w:eastAsia="Times New Roman"/>
                <w:i/>
                <w:lang w:eastAsia="ru-RU"/>
              </w:rPr>
            </w:pPr>
            <w:r w:rsidRPr="00D81605">
              <w:rPr>
                <w:rFonts w:eastAsia="Times New Roman"/>
                <w:i/>
                <w:lang w:eastAsia="ru-RU"/>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w:t>
            </w:r>
            <w:r w:rsidR="00A65439" w:rsidRPr="00A65439">
              <w:rPr>
                <w:rFonts w:eastAsia="Times New Roman"/>
                <w:i/>
                <w:lang w:eastAsia="ru-RU"/>
              </w:rPr>
              <w:t xml:space="preserve"> </w:t>
            </w:r>
          </w:p>
        </w:tc>
      </w:tr>
    </w:tbl>
    <w:p w:rsidR="00A65439" w:rsidRPr="00A65439" w:rsidRDefault="00A65439" w:rsidP="00A65439">
      <w:pPr>
        <w:pStyle w:val="TableText"/>
        <w:jc w:val="both"/>
        <w:rPr>
          <w:i/>
        </w:rPr>
      </w:pPr>
      <w:r w:rsidRPr="00A65439">
        <w:rPr>
          <w:b/>
          <w:bCs/>
          <w:i/>
        </w:rPr>
        <w:t>9-й купон:</w:t>
      </w:r>
      <w:r w:rsidRPr="00A65439">
        <w:rPr>
          <w:i/>
        </w:rPr>
        <w:t xml:space="preserve"> Величина процентной ставки по </w:t>
      </w:r>
      <w:r w:rsidR="007E4E08">
        <w:rPr>
          <w:i/>
        </w:rPr>
        <w:t>девя</w:t>
      </w:r>
      <w:r w:rsidRPr="00A65439">
        <w:rPr>
          <w:i/>
        </w:rPr>
        <w:t xml:space="preserve">тому купону устанавливается  Эмитентом </w:t>
      </w:r>
      <w:r w:rsidR="007E4E08" w:rsidRPr="007E4E08">
        <w:rPr>
          <w:i/>
          <w:lang w:eastAsia="en-US"/>
        </w:rPr>
        <w:t>в</w:t>
      </w:r>
      <w:r w:rsidR="007E4E08">
        <w:rPr>
          <w:i/>
          <w:lang w:eastAsia="en-US"/>
        </w:rPr>
        <w:t xml:space="preserve"> </w:t>
      </w:r>
      <w:r w:rsidR="007E4E08" w:rsidRPr="007E4E08">
        <w:rPr>
          <w:i/>
          <w:lang w:eastAsia="en-US"/>
        </w:rPr>
        <w:t>соответствии с порядком, приведенным в п. 9.3.1 Решения о выпуске ценных бумаг и п. 9.1.2 Проспекта ценных бумаг.</w:t>
      </w:r>
    </w:p>
    <w:tbl>
      <w:tblPr>
        <w:tblW w:w="10031"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200"/>
        <w:gridCol w:w="5523"/>
      </w:tblGrid>
      <w:tr w:rsidR="00A65439" w:rsidRPr="00A65439" w:rsidTr="000B663B">
        <w:tc>
          <w:tcPr>
            <w:tcW w:w="2308" w:type="dxa"/>
            <w:tcBorders>
              <w:top w:val="double" w:sz="6" w:space="0" w:color="auto"/>
              <w:bottom w:val="double" w:sz="6" w:space="0" w:color="auto"/>
              <w:right w:val="single" w:sz="6" w:space="0" w:color="auto"/>
            </w:tcBorders>
          </w:tcPr>
          <w:p w:rsidR="00A65439" w:rsidRPr="00A65439" w:rsidRDefault="00A65439" w:rsidP="00504D42">
            <w:pPr>
              <w:spacing w:after="20"/>
              <w:rPr>
                <w:rFonts w:eastAsia="Times New Roman"/>
                <w:i/>
                <w:lang w:eastAsia="ru-RU"/>
              </w:rPr>
            </w:pPr>
            <w:r w:rsidRPr="00A65439">
              <w:rPr>
                <w:rFonts w:eastAsia="Times New Roman"/>
                <w:i/>
                <w:lang w:eastAsia="ru-RU"/>
              </w:rPr>
              <w:t xml:space="preserve">Датой начала купонного периода </w:t>
            </w:r>
            <w:r w:rsidR="00504D42">
              <w:rPr>
                <w:rFonts w:eastAsia="Times New Roman"/>
                <w:i/>
                <w:lang w:eastAsia="ru-RU"/>
              </w:rPr>
              <w:t>девятого</w:t>
            </w:r>
            <w:r w:rsidR="00504D42" w:rsidRPr="00A65439">
              <w:rPr>
                <w:rFonts w:eastAsia="Times New Roman"/>
                <w:i/>
                <w:lang w:eastAsia="ru-RU"/>
              </w:rPr>
              <w:t xml:space="preserve"> </w:t>
            </w:r>
            <w:r w:rsidRPr="00A65439">
              <w:rPr>
                <w:rFonts w:eastAsia="Times New Roman"/>
                <w:i/>
                <w:lang w:eastAsia="ru-RU"/>
              </w:rPr>
              <w:t xml:space="preserve">купона является 1456-й день с Даты начала размещения </w:t>
            </w:r>
            <w:r w:rsidR="00FD5981">
              <w:rPr>
                <w:rFonts w:eastAsia="Times New Roman"/>
                <w:i/>
                <w:lang w:eastAsia="ru-RU"/>
              </w:rPr>
              <w:t>Биржевых облигаций</w:t>
            </w:r>
            <w:r w:rsidRPr="00A65439">
              <w:rPr>
                <w:rFonts w:eastAsia="Times New Roman"/>
                <w:i/>
                <w:lang w:eastAsia="ru-RU"/>
              </w:rPr>
              <w:t>.</w:t>
            </w:r>
          </w:p>
        </w:tc>
        <w:tc>
          <w:tcPr>
            <w:tcW w:w="2200" w:type="dxa"/>
            <w:tcBorders>
              <w:top w:val="double" w:sz="6" w:space="0" w:color="auto"/>
              <w:left w:val="single" w:sz="6" w:space="0" w:color="auto"/>
              <w:bottom w:val="double" w:sz="6" w:space="0" w:color="auto"/>
              <w:right w:val="single" w:sz="6" w:space="0" w:color="auto"/>
            </w:tcBorders>
          </w:tcPr>
          <w:p w:rsidR="00A65439" w:rsidRPr="00A65439" w:rsidRDefault="00A65439" w:rsidP="000B663B">
            <w:pPr>
              <w:spacing w:after="20"/>
              <w:rPr>
                <w:rFonts w:eastAsia="Times New Roman"/>
                <w:i/>
                <w:lang w:eastAsia="ru-RU"/>
              </w:rPr>
            </w:pPr>
            <w:r w:rsidRPr="00A65439">
              <w:rPr>
                <w:rFonts w:eastAsia="Times New Roman"/>
                <w:i/>
                <w:lang w:eastAsia="ru-RU"/>
              </w:rPr>
              <w:t xml:space="preserve">Датой окончания купонного периода является дата выплаты этого купона - 1638-й день с Даты начала размещения </w:t>
            </w:r>
            <w:r w:rsidR="00FD5981">
              <w:rPr>
                <w:rFonts w:eastAsia="Times New Roman"/>
                <w:i/>
                <w:lang w:eastAsia="ru-RU"/>
              </w:rPr>
              <w:t>Биржевых облигаций</w:t>
            </w:r>
            <w:r w:rsidRPr="00A65439">
              <w:rPr>
                <w:rFonts w:eastAsia="Times New Roman"/>
                <w:i/>
                <w:lang w:eastAsia="ru-RU"/>
              </w:rPr>
              <w:t>.</w:t>
            </w:r>
          </w:p>
        </w:tc>
        <w:tc>
          <w:tcPr>
            <w:tcW w:w="5523" w:type="dxa"/>
            <w:tcBorders>
              <w:top w:val="double" w:sz="6" w:space="0" w:color="auto"/>
              <w:left w:val="single" w:sz="6" w:space="0" w:color="auto"/>
              <w:bottom w:val="double" w:sz="6" w:space="0" w:color="auto"/>
            </w:tcBorders>
          </w:tcPr>
          <w:p w:rsidR="00A65439" w:rsidRPr="00A65439" w:rsidRDefault="00D81605" w:rsidP="000B663B">
            <w:pPr>
              <w:rPr>
                <w:rFonts w:eastAsia="Times New Roman"/>
                <w:i/>
                <w:lang w:eastAsia="ru-RU"/>
              </w:rPr>
            </w:pPr>
            <w:r w:rsidRPr="00D81605">
              <w:rPr>
                <w:rFonts w:eastAsia="Times New Roman"/>
                <w:i/>
                <w:lang w:eastAsia="ru-RU"/>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w:t>
            </w:r>
            <w:r w:rsidR="00A65439" w:rsidRPr="00A65439">
              <w:rPr>
                <w:rFonts w:eastAsia="Times New Roman"/>
                <w:i/>
                <w:lang w:eastAsia="ru-RU"/>
              </w:rPr>
              <w:t xml:space="preserve"> </w:t>
            </w:r>
          </w:p>
        </w:tc>
      </w:tr>
    </w:tbl>
    <w:p w:rsidR="00A65439" w:rsidRPr="00A65439" w:rsidRDefault="00A65439" w:rsidP="00A65439">
      <w:pPr>
        <w:pStyle w:val="TableText"/>
        <w:jc w:val="both"/>
        <w:rPr>
          <w:i/>
        </w:rPr>
      </w:pPr>
      <w:r w:rsidRPr="00A65439">
        <w:rPr>
          <w:b/>
          <w:bCs/>
          <w:i/>
        </w:rPr>
        <w:t>10-й купон:</w:t>
      </w:r>
      <w:r w:rsidRPr="00A65439">
        <w:rPr>
          <w:i/>
        </w:rPr>
        <w:t xml:space="preserve"> Величина процентной ставки по </w:t>
      </w:r>
      <w:r w:rsidR="007E4E08">
        <w:rPr>
          <w:i/>
        </w:rPr>
        <w:t>деся</w:t>
      </w:r>
      <w:r w:rsidRPr="00A65439">
        <w:rPr>
          <w:i/>
        </w:rPr>
        <w:t xml:space="preserve">тому купону устанавливается  Эмитентом </w:t>
      </w:r>
      <w:r w:rsidR="007E4E08" w:rsidRPr="007E4E08">
        <w:rPr>
          <w:i/>
          <w:lang w:eastAsia="en-US"/>
        </w:rPr>
        <w:t>в</w:t>
      </w:r>
      <w:r w:rsidR="007E4E08">
        <w:rPr>
          <w:i/>
          <w:lang w:eastAsia="en-US"/>
        </w:rPr>
        <w:t xml:space="preserve"> </w:t>
      </w:r>
      <w:r w:rsidR="007E4E08" w:rsidRPr="007E4E08">
        <w:rPr>
          <w:i/>
          <w:lang w:eastAsia="en-US"/>
        </w:rPr>
        <w:t>соответствии с порядком, приведенным в п. 9.3.1 Решения о выпуске ценных бумаг и п. 9.1.2 Проспекта ценных бумаг.</w:t>
      </w:r>
    </w:p>
    <w:tbl>
      <w:tblPr>
        <w:tblW w:w="10031"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200"/>
        <w:gridCol w:w="5523"/>
      </w:tblGrid>
      <w:tr w:rsidR="00A65439" w:rsidRPr="00A65439" w:rsidTr="000B663B">
        <w:tc>
          <w:tcPr>
            <w:tcW w:w="2308" w:type="dxa"/>
            <w:tcBorders>
              <w:top w:val="double" w:sz="6" w:space="0" w:color="auto"/>
              <w:bottom w:val="double" w:sz="6" w:space="0" w:color="auto"/>
              <w:right w:val="single" w:sz="6" w:space="0" w:color="auto"/>
            </w:tcBorders>
          </w:tcPr>
          <w:p w:rsidR="00A65439" w:rsidRPr="00A65439" w:rsidRDefault="00A65439" w:rsidP="00504D42">
            <w:pPr>
              <w:pStyle w:val="TableText"/>
              <w:jc w:val="both"/>
              <w:rPr>
                <w:i/>
              </w:rPr>
            </w:pPr>
            <w:r w:rsidRPr="00A65439">
              <w:rPr>
                <w:i/>
              </w:rPr>
              <w:t xml:space="preserve">Датой начала купонного периода </w:t>
            </w:r>
            <w:r w:rsidR="00504D42">
              <w:rPr>
                <w:i/>
              </w:rPr>
              <w:t>десятого</w:t>
            </w:r>
            <w:r w:rsidR="00504D42" w:rsidRPr="00A65439">
              <w:rPr>
                <w:i/>
              </w:rPr>
              <w:t xml:space="preserve"> </w:t>
            </w:r>
            <w:r w:rsidRPr="00A65439">
              <w:rPr>
                <w:i/>
              </w:rPr>
              <w:t xml:space="preserve">купона является 1638-й день с Даты начала размещения </w:t>
            </w:r>
            <w:r w:rsidR="00FD5981">
              <w:rPr>
                <w:i/>
              </w:rPr>
              <w:t>Биржевых облигаций</w:t>
            </w:r>
            <w:r w:rsidRPr="00A65439">
              <w:rPr>
                <w:i/>
              </w:rPr>
              <w:t>.</w:t>
            </w:r>
          </w:p>
        </w:tc>
        <w:tc>
          <w:tcPr>
            <w:tcW w:w="2200" w:type="dxa"/>
            <w:tcBorders>
              <w:top w:val="double" w:sz="6" w:space="0" w:color="auto"/>
              <w:left w:val="single" w:sz="6" w:space="0" w:color="auto"/>
              <w:bottom w:val="double" w:sz="6" w:space="0" w:color="auto"/>
              <w:right w:val="single" w:sz="6" w:space="0" w:color="auto"/>
            </w:tcBorders>
          </w:tcPr>
          <w:p w:rsidR="00A65439" w:rsidRPr="00A65439" w:rsidRDefault="00A65439" w:rsidP="000B663B">
            <w:pPr>
              <w:pStyle w:val="TableText"/>
              <w:jc w:val="both"/>
              <w:rPr>
                <w:i/>
              </w:rPr>
            </w:pPr>
            <w:r w:rsidRPr="00A65439">
              <w:rPr>
                <w:i/>
              </w:rPr>
              <w:t xml:space="preserve">Датой окончания купонного периода является дата выплаты этого купона - 1820-й день с Даты начала размещения </w:t>
            </w:r>
            <w:r w:rsidR="00FD5981">
              <w:rPr>
                <w:i/>
              </w:rPr>
              <w:t>Биржевых облигаций</w:t>
            </w:r>
            <w:r w:rsidRPr="00A65439">
              <w:rPr>
                <w:i/>
              </w:rPr>
              <w:t>.</w:t>
            </w:r>
          </w:p>
        </w:tc>
        <w:tc>
          <w:tcPr>
            <w:tcW w:w="5523" w:type="dxa"/>
            <w:tcBorders>
              <w:top w:val="double" w:sz="6" w:space="0" w:color="auto"/>
              <w:left w:val="single" w:sz="6" w:space="0" w:color="auto"/>
              <w:bottom w:val="double" w:sz="6" w:space="0" w:color="auto"/>
            </w:tcBorders>
          </w:tcPr>
          <w:p w:rsidR="00A65439" w:rsidRPr="00A65439" w:rsidRDefault="00D81605" w:rsidP="000B663B">
            <w:pPr>
              <w:pStyle w:val="TableText"/>
              <w:jc w:val="both"/>
              <w:rPr>
                <w:i/>
              </w:rPr>
            </w:pPr>
            <w:r w:rsidRPr="00D81605">
              <w:rPr>
                <w:i/>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w:t>
            </w:r>
          </w:p>
        </w:tc>
      </w:tr>
    </w:tbl>
    <w:p w:rsidR="00A65439" w:rsidRPr="00A65439" w:rsidRDefault="00A65439" w:rsidP="00A65439">
      <w:pPr>
        <w:pStyle w:val="TableText"/>
        <w:jc w:val="both"/>
        <w:rPr>
          <w:i/>
        </w:rPr>
      </w:pPr>
      <w:r w:rsidRPr="00A65439">
        <w:rPr>
          <w:b/>
          <w:bCs/>
          <w:i/>
        </w:rPr>
        <w:t>11-й купон:</w:t>
      </w:r>
      <w:r w:rsidRPr="00A65439">
        <w:rPr>
          <w:i/>
        </w:rPr>
        <w:t xml:space="preserve"> Величина процентной ставки по </w:t>
      </w:r>
      <w:r w:rsidR="007E4E08">
        <w:rPr>
          <w:i/>
        </w:rPr>
        <w:t>одиннадца</w:t>
      </w:r>
      <w:r w:rsidRPr="00A65439">
        <w:rPr>
          <w:i/>
        </w:rPr>
        <w:t xml:space="preserve">тому купону устанавливается  Эмитентом </w:t>
      </w:r>
      <w:r w:rsidR="007E4E08" w:rsidRPr="007E4E08">
        <w:rPr>
          <w:i/>
          <w:lang w:eastAsia="en-US"/>
        </w:rPr>
        <w:t>в</w:t>
      </w:r>
      <w:r w:rsidR="007E4E08">
        <w:rPr>
          <w:i/>
          <w:lang w:eastAsia="en-US"/>
        </w:rPr>
        <w:t xml:space="preserve"> </w:t>
      </w:r>
      <w:r w:rsidR="007E4E08" w:rsidRPr="007E4E08">
        <w:rPr>
          <w:i/>
          <w:lang w:eastAsia="en-US"/>
        </w:rPr>
        <w:t>соответствии с порядком, приведенным в п. 9.3.1 Решения о выпуске ценных бумаг и п. 9.1.2 Проспекта ценных бумаг.</w:t>
      </w:r>
    </w:p>
    <w:tbl>
      <w:tblPr>
        <w:tblW w:w="10031"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200"/>
        <w:gridCol w:w="5523"/>
      </w:tblGrid>
      <w:tr w:rsidR="00A65439" w:rsidRPr="00A65439" w:rsidTr="000B663B">
        <w:tc>
          <w:tcPr>
            <w:tcW w:w="2308" w:type="dxa"/>
            <w:tcBorders>
              <w:top w:val="double" w:sz="6" w:space="0" w:color="auto"/>
              <w:bottom w:val="double" w:sz="6" w:space="0" w:color="auto"/>
              <w:right w:val="single" w:sz="6" w:space="0" w:color="auto"/>
            </w:tcBorders>
          </w:tcPr>
          <w:p w:rsidR="00A65439" w:rsidRPr="00A65439" w:rsidRDefault="00A65439" w:rsidP="00504D42">
            <w:pPr>
              <w:pStyle w:val="TableText"/>
              <w:jc w:val="both"/>
              <w:rPr>
                <w:i/>
              </w:rPr>
            </w:pPr>
            <w:r w:rsidRPr="00A65439">
              <w:rPr>
                <w:i/>
              </w:rPr>
              <w:t xml:space="preserve">Датой начала купонного периода </w:t>
            </w:r>
            <w:r w:rsidR="00504D42">
              <w:rPr>
                <w:i/>
              </w:rPr>
              <w:t>одиннадцатого</w:t>
            </w:r>
            <w:r w:rsidR="00504D42" w:rsidRPr="00A65439">
              <w:rPr>
                <w:i/>
              </w:rPr>
              <w:t xml:space="preserve"> </w:t>
            </w:r>
            <w:r w:rsidRPr="00A65439">
              <w:rPr>
                <w:i/>
              </w:rPr>
              <w:t xml:space="preserve">купона является 1820-й день с Даты начала размещения </w:t>
            </w:r>
            <w:r w:rsidR="00FD5981">
              <w:rPr>
                <w:i/>
              </w:rPr>
              <w:t>Биржевых облигаций</w:t>
            </w:r>
            <w:r w:rsidRPr="00A65439">
              <w:rPr>
                <w:i/>
              </w:rPr>
              <w:t>.</w:t>
            </w:r>
          </w:p>
        </w:tc>
        <w:tc>
          <w:tcPr>
            <w:tcW w:w="2200" w:type="dxa"/>
            <w:tcBorders>
              <w:top w:val="double" w:sz="6" w:space="0" w:color="auto"/>
              <w:left w:val="single" w:sz="6" w:space="0" w:color="auto"/>
              <w:bottom w:val="double" w:sz="6" w:space="0" w:color="auto"/>
              <w:right w:val="single" w:sz="6" w:space="0" w:color="auto"/>
            </w:tcBorders>
          </w:tcPr>
          <w:p w:rsidR="00A65439" w:rsidRPr="00A65439" w:rsidRDefault="00A65439" w:rsidP="000B663B">
            <w:pPr>
              <w:pStyle w:val="TableText"/>
              <w:jc w:val="both"/>
              <w:rPr>
                <w:i/>
              </w:rPr>
            </w:pPr>
            <w:r w:rsidRPr="00A65439">
              <w:rPr>
                <w:i/>
              </w:rPr>
              <w:t xml:space="preserve">Датой окончания купонного периода является дата выплаты этого купона - 2002-й день с Даты начала размещения </w:t>
            </w:r>
            <w:r w:rsidR="00FD5981">
              <w:rPr>
                <w:i/>
              </w:rPr>
              <w:t>Биржевых облигаций</w:t>
            </w:r>
            <w:r w:rsidRPr="00A65439">
              <w:rPr>
                <w:i/>
              </w:rPr>
              <w:t>.</w:t>
            </w:r>
          </w:p>
        </w:tc>
        <w:tc>
          <w:tcPr>
            <w:tcW w:w="5523" w:type="dxa"/>
            <w:tcBorders>
              <w:top w:val="double" w:sz="6" w:space="0" w:color="auto"/>
              <w:left w:val="single" w:sz="6" w:space="0" w:color="auto"/>
              <w:bottom w:val="double" w:sz="6" w:space="0" w:color="auto"/>
            </w:tcBorders>
          </w:tcPr>
          <w:p w:rsidR="00A65439" w:rsidRPr="00A65439" w:rsidRDefault="00D81605" w:rsidP="000B663B">
            <w:pPr>
              <w:pStyle w:val="TableText"/>
              <w:jc w:val="both"/>
              <w:rPr>
                <w:i/>
              </w:rPr>
            </w:pPr>
            <w:r w:rsidRPr="00D81605">
              <w:rPr>
                <w:i/>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w:t>
            </w:r>
            <w:r w:rsidR="00A65439" w:rsidRPr="00A65439">
              <w:rPr>
                <w:i/>
              </w:rPr>
              <w:t xml:space="preserve"> </w:t>
            </w:r>
          </w:p>
        </w:tc>
      </w:tr>
    </w:tbl>
    <w:p w:rsidR="00A65439" w:rsidRPr="00A65439" w:rsidRDefault="00A65439" w:rsidP="00A65439">
      <w:pPr>
        <w:pStyle w:val="TableText"/>
        <w:jc w:val="both"/>
        <w:rPr>
          <w:i/>
        </w:rPr>
      </w:pPr>
      <w:r w:rsidRPr="00A65439">
        <w:rPr>
          <w:b/>
          <w:bCs/>
          <w:i/>
        </w:rPr>
        <w:t>12-й купон:</w:t>
      </w:r>
      <w:r w:rsidRPr="00A65439">
        <w:rPr>
          <w:i/>
        </w:rPr>
        <w:t xml:space="preserve"> Величина процентной ставки по </w:t>
      </w:r>
      <w:r w:rsidR="007E4E08">
        <w:rPr>
          <w:i/>
        </w:rPr>
        <w:t>двенадца</w:t>
      </w:r>
      <w:r w:rsidRPr="00A65439">
        <w:rPr>
          <w:i/>
        </w:rPr>
        <w:t xml:space="preserve">тому купону устанавливается  Эмитентом </w:t>
      </w:r>
      <w:r w:rsidR="007E4E08" w:rsidRPr="007E4E08">
        <w:rPr>
          <w:i/>
          <w:lang w:eastAsia="en-US"/>
        </w:rPr>
        <w:t>в</w:t>
      </w:r>
      <w:r w:rsidR="007E4E08">
        <w:rPr>
          <w:i/>
          <w:lang w:eastAsia="en-US"/>
        </w:rPr>
        <w:t xml:space="preserve"> </w:t>
      </w:r>
      <w:r w:rsidR="007E4E08" w:rsidRPr="007E4E08">
        <w:rPr>
          <w:i/>
          <w:lang w:eastAsia="en-US"/>
        </w:rPr>
        <w:t>соответствии с порядком, приведенным в п. 9.3.1 Решения о выпуске ценных бумаг и п. 9.1.2 Проспекта ценных бумаг.</w:t>
      </w:r>
    </w:p>
    <w:tbl>
      <w:tblPr>
        <w:tblW w:w="10031"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200"/>
        <w:gridCol w:w="5523"/>
      </w:tblGrid>
      <w:tr w:rsidR="00A65439" w:rsidRPr="00A65439" w:rsidTr="000B663B">
        <w:tc>
          <w:tcPr>
            <w:tcW w:w="2308" w:type="dxa"/>
            <w:tcBorders>
              <w:top w:val="double" w:sz="6" w:space="0" w:color="auto"/>
              <w:bottom w:val="double" w:sz="6" w:space="0" w:color="auto"/>
              <w:right w:val="single" w:sz="6" w:space="0" w:color="auto"/>
            </w:tcBorders>
          </w:tcPr>
          <w:p w:rsidR="00A65439" w:rsidRPr="00A65439" w:rsidRDefault="00A65439" w:rsidP="00504D42">
            <w:pPr>
              <w:pStyle w:val="TableText"/>
              <w:jc w:val="both"/>
              <w:rPr>
                <w:i/>
              </w:rPr>
            </w:pPr>
            <w:r w:rsidRPr="00A65439">
              <w:rPr>
                <w:i/>
              </w:rPr>
              <w:t xml:space="preserve">Датой начала </w:t>
            </w:r>
            <w:r w:rsidRPr="00A65439">
              <w:rPr>
                <w:i/>
              </w:rPr>
              <w:lastRenderedPageBreak/>
              <w:t xml:space="preserve">купонного периода </w:t>
            </w:r>
            <w:r w:rsidR="00504D42">
              <w:rPr>
                <w:i/>
              </w:rPr>
              <w:t>двенадцатого</w:t>
            </w:r>
            <w:r w:rsidR="00504D42" w:rsidRPr="00A65439">
              <w:rPr>
                <w:i/>
              </w:rPr>
              <w:t xml:space="preserve"> </w:t>
            </w:r>
            <w:r w:rsidRPr="00A65439">
              <w:rPr>
                <w:i/>
              </w:rPr>
              <w:t xml:space="preserve">купона является 2002-й день с Даты начала размещения </w:t>
            </w:r>
            <w:r w:rsidR="00FD5981">
              <w:rPr>
                <w:i/>
              </w:rPr>
              <w:t>Биржевых облигаций</w:t>
            </w:r>
            <w:r w:rsidRPr="00A65439">
              <w:rPr>
                <w:i/>
              </w:rPr>
              <w:t>.</w:t>
            </w:r>
          </w:p>
        </w:tc>
        <w:tc>
          <w:tcPr>
            <w:tcW w:w="2200" w:type="dxa"/>
            <w:tcBorders>
              <w:top w:val="double" w:sz="6" w:space="0" w:color="auto"/>
              <w:left w:val="single" w:sz="6" w:space="0" w:color="auto"/>
              <w:bottom w:val="double" w:sz="6" w:space="0" w:color="auto"/>
              <w:right w:val="single" w:sz="6" w:space="0" w:color="auto"/>
            </w:tcBorders>
          </w:tcPr>
          <w:p w:rsidR="00A65439" w:rsidRPr="00A65439" w:rsidRDefault="00A65439" w:rsidP="000B663B">
            <w:pPr>
              <w:pStyle w:val="TableText"/>
              <w:jc w:val="both"/>
              <w:rPr>
                <w:i/>
              </w:rPr>
            </w:pPr>
            <w:r w:rsidRPr="00A65439">
              <w:rPr>
                <w:i/>
              </w:rPr>
              <w:lastRenderedPageBreak/>
              <w:t xml:space="preserve">Датой окончания </w:t>
            </w:r>
            <w:r w:rsidRPr="00A65439">
              <w:rPr>
                <w:i/>
              </w:rPr>
              <w:lastRenderedPageBreak/>
              <w:t xml:space="preserve">купонного периода является дата выплаты этого купона - 2184-й день с Даты начала размещения </w:t>
            </w:r>
            <w:r w:rsidR="00FD5981">
              <w:rPr>
                <w:i/>
              </w:rPr>
              <w:t>Биржевых облигаций</w:t>
            </w:r>
            <w:r w:rsidRPr="00A65439">
              <w:rPr>
                <w:i/>
              </w:rPr>
              <w:t>.</w:t>
            </w:r>
          </w:p>
        </w:tc>
        <w:tc>
          <w:tcPr>
            <w:tcW w:w="5523" w:type="dxa"/>
            <w:tcBorders>
              <w:top w:val="double" w:sz="6" w:space="0" w:color="auto"/>
              <w:left w:val="single" w:sz="6" w:space="0" w:color="auto"/>
              <w:bottom w:val="double" w:sz="6" w:space="0" w:color="auto"/>
            </w:tcBorders>
          </w:tcPr>
          <w:p w:rsidR="00A65439" w:rsidRPr="00A65439" w:rsidRDefault="00D81605" w:rsidP="000B663B">
            <w:pPr>
              <w:pStyle w:val="TableText"/>
              <w:jc w:val="both"/>
              <w:rPr>
                <w:i/>
              </w:rPr>
            </w:pPr>
            <w:r w:rsidRPr="00D81605">
              <w:rPr>
                <w:i/>
              </w:rPr>
              <w:lastRenderedPageBreak/>
              <w:t xml:space="preserve">Расчёт суммы выплат на одну Биржевую облигацию </w:t>
            </w:r>
            <w:r w:rsidRPr="00D81605">
              <w:rPr>
                <w:i/>
              </w:rPr>
              <w:lastRenderedPageBreak/>
              <w:t>производится в соответствии с «Порядком определения размера дохода, выплачиваемого по каждому купону», указанным в настоящем пункте.</w:t>
            </w:r>
          </w:p>
        </w:tc>
      </w:tr>
    </w:tbl>
    <w:p w:rsidR="00A65439" w:rsidRPr="00A65439" w:rsidRDefault="00A65439" w:rsidP="00A65439">
      <w:pPr>
        <w:pStyle w:val="TableText"/>
        <w:jc w:val="both"/>
        <w:rPr>
          <w:i/>
        </w:rPr>
      </w:pPr>
      <w:r w:rsidRPr="00A65439">
        <w:rPr>
          <w:b/>
          <w:bCs/>
          <w:i/>
        </w:rPr>
        <w:lastRenderedPageBreak/>
        <w:t>13-й купон:</w:t>
      </w:r>
      <w:r w:rsidRPr="00A65439">
        <w:rPr>
          <w:i/>
        </w:rPr>
        <w:t xml:space="preserve"> Величина процентной ставки по </w:t>
      </w:r>
      <w:r w:rsidR="007E4E08">
        <w:rPr>
          <w:i/>
        </w:rPr>
        <w:t>тринадца</w:t>
      </w:r>
      <w:r w:rsidRPr="00A65439">
        <w:rPr>
          <w:i/>
        </w:rPr>
        <w:t xml:space="preserve">тому купону устанавливается  Эмитентом </w:t>
      </w:r>
      <w:r w:rsidR="007E4E08" w:rsidRPr="007E4E08">
        <w:rPr>
          <w:i/>
          <w:lang w:eastAsia="en-US"/>
        </w:rPr>
        <w:t>в</w:t>
      </w:r>
      <w:r w:rsidR="007E4E08">
        <w:rPr>
          <w:i/>
          <w:lang w:eastAsia="en-US"/>
        </w:rPr>
        <w:t xml:space="preserve"> </w:t>
      </w:r>
      <w:r w:rsidR="007E4E08" w:rsidRPr="007E4E08">
        <w:rPr>
          <w:i/>
          <w:lang w:eastAsia="en-US"/>
        </w:rPr>
        <w:t>соответствии с порядком, приведенным в п. 9.3.1 Решения о выпуске ценных бумаг и п. 9.1.2 Проспекта ценных бумаг.</w:t>
      </w:r>
    </w:p>
    <w:tbl>
      <w:tblPr>
        <w:tblW w:w="10031"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200"/>
        <w:gridCol w:w="5523"/>
      </w:tblGrid>
      <w:tr w:rsidR="00A65439" w:rsidRPr="00A65439" w:rsidTr="000B663B">
        <w:tc>
          <w:tcPr>
            <w:tcW w:w="2308" w:type="dxa"/>
            <w:tcBorders>
              <w:top w:val="double" w:sz="6" w:space="0" w:color="auto"/>
              <w:bottom w:val="double" w:sz="6" w:space="0" w:color="auto"/>
              <w:right w:val="single" w:sz="6" w:space="0" w:color="auto"/>
            </w:tcBorders>
          </w:tcPr>
          <w:p w:rsidR="00A65439" w:rsidRPr="00A65439" w:rsidRDefault="00A65439" w:rsidP="00504D42">
            <w:pPr>
              <w:spacing w:after="20"/>
              <w:rPr>
                <w:rFonts w:eastAsia="Times New Roman"/>
                <w:i/>
                <w:lang w:eastAsia="ru-RU"/>
              </w:rPr>
            </w:pPr>
            <w:r w:rsidRPr="00A65439">
              <w:rPr>
                <w:rFonts w:eastAsia="Times New Roman"/>
                <w:i/>
                <w:lang w:eastAsia="ru-RU"/>
              </w:rPr>
              <w:t xml:space="preserve">Датой начала купонного периода </w:t>
            </w:r>
            <w:r w:rsidR="00504D42">
              <w:rPr>
                <w:rFonts w:eastAsia="Times New Roman"/>
                <w:i/>
                <w:lang w:eastAsia="ru-RU"/>
              </w:rPr>
              <w:t>тринадцатого</w:t>
            </w:r>
            <w:r w:rsidR="00504D42" w:rsidRPr="00A65439">
              <w:rPr>
                <w:rFonts w:eastAsia="Times New Roman"/>
                <w:i/>
                <w:lang w:eastAsia="ru-RU"/>
              </w:rPr>
              <w:t xml:space="preserve"> </w:t>
            </w:r>
            <w:r w:rsidRPr="00A65439">
              <w:rPr>
                <w:rFonts w:eastAsia="Times New Roman"/>
                <w:i/>
                <w:lang w:eastAsia="ru-RU"/>
              </w:rPr>
              <w:t xml:space="preserve">купона является 2184-й день с Даты начала размещения </w:t>
            </w:r>
            <w:r w:rsidR="00FD5981">
              <w:rPr>
                <w:rFonts w:eastAsia="Times New Roman"/>
                <w:i/>
                <w:lang w:eastAsia="ru-RU"/>
              </w:rPr>
              <w:t>Биржевых облигаций</w:t>
            </w:r>
            <w:r w:rsidRPr="00A65439">
              <w:rPr>
                <w:rFonts w:eastAsia="Times New Roman"/>
                <w:i/>
                <w:lang w:eastAsia="ru-RU"/>
              </w:rPr>
              <w:t>.</w:t>
            </w:r>
          </w:p>
        </w:tc>
        <w:tc>
          <w:tcPr>
            <w:tcW w:w="2200" w:type="dxa"/>
            <w:tcBorders>
              <w:top w:val="double" w:sz="6" w:space="0" w:color="auto"/>
              <w:left w:val="single" w:sz="6" w:space="0" w:color="auto"/>
              <w:bottom w:val="double" w:sz="6" w:space="0" w:color="auto"/>
              <w:right w:val="single" w:sz="6" w:space="0" w:color="auto"/>
            </w:tcBorders>
          </w:tcPr>
          <w:p w:rsidR="00A65439" w:rsidRPr="00A65439" w:rsidRDefault="00A65439" w:rsidP="000B663B">
            <w:pPr>
              <w:spacing w:after="20"/>
              <w:rPr>
                <w:rFonts w:eastAsia="Times New Roman"/>
                <w:i/>
                <w:lang w:eastAsia="ru-RU"/>
              </w:rPr>
            </w:pPr>
            <w:r w:rsidRPr="00A65439">
              <w:rPr>
                <w:rFonts w:eastAsia="Times New Roman"/>
                <w:i/>
                <w:lang w:eastAsia="ru-RU"/>
              </w:rPr>
              <w:t xml:space="preserve">Датой окончания купонного периода является дата выплаты этого купона - 2366-й день с Даты начала размещения </w:t>
            </w:r>
            <w:r w:rsidR="00FD5981">
              <w:rPr>
                <w:rFonts w:eastAsia="Times New Roman"/>
                <w:i/>
                <w:lang w:eastAsia="ru-RU"/>
              </w:rPr>
              <w:t>Биржевых облигаций</w:t>
            </w:r>
            <w:r w:rsidRPr="00A65439">
              <w:rPr>
                <w:rFonts w:eastAsia="Times New Roman"/>
                <w:i/>
                <w:lang w:eastAsia="ru-RU"/>
              </w:rPr>
              <w:t>.</w:t>
            </w:r>
          </w:p>
        </w:tc>
        <w:tc>
          <w:tcPr>
            <w:tcW w:w="5523" w:type="dxa"/>
            <w:tcBorders>
              <w:top w:val="double" w:sz="6" w:space="0" w:color="auto"/>
              <w:left w:val="single" w:sz="6" w:space="0" w:color="auto"/>
              <w:bottom w:val="double" w:sz="6" w:space="0" w:color="auto"/>
            </w:tcBorders>
          </w:tcPr>
          <w:p w:rsidR="00A65439" w:rsidRPr="00A65439" w:rsidRDefault="00D81605" w:rsidP="000B663B">
            <w:pPr>
              <w:rPr>
                <w:rFonts w:eastAsia="Times New Roman"/>
                <w:i/>
                <w:lang w:eastAsia="ru-RU"/>
              </w:rPr>
            </w:pPr>
            <w:r w:rsidRPr="00D81605">
              <w:rPr>
                <w:rFonts w:eastAsia="Times New Roman"/>
                <w:i/>
                <w:lang w:eastAsia="ru-RU"/>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w:t>
            </w:r>
          </w:p>
        </w:tc>
      </w:tr>
    </w:tbl>
    <w:p w:rsidR="00A65439" w:rsidRPr="00A65439" w:rsidRDefault="00A65439" w:rsidP="00A65439">
      <w:pPr>
        <w:pStyle w:val="TableText"/>
        <w:jc w:val="both"/>
        <w:rPr>
          <w:i/>
        </w:rPr>
      </w:pPr>
      <w:r w:rsidRPr="00A65439">
        <w:rPr>
          <w:b/>
          <w:bCs/>
          <w:i/>
        </w:rPr>
        <w:t>14-й купон:</w:t>
      </w:r>
      <w:r w:rsidRPr="00A65439">
        <w:rPr>
          <w:i/>
        </w:rPr>
        <w:t xml:space="preserve"> Величина процентной ставки по </w:t>
      </w:r>
      <w:r w:rsidR="007E4E08">
        <w:rPr>
          <w:i/>
        </w:rPr>
        <w:t>четырнадца</w:t>
      </w:r>
      <w:r w:rsidRPr="00A65439">
        <w:rPr>
          <w:i/>
        </w:rPr>
        <w:t xml:space="preserve">тому купону устанавливается  Эмитентом </w:t>
      </w:r>
      <w:r w:rsidR="007E4E08" w:rsidRPr="007E4E08">
        <w:rPr>
          <w:i/>
          <w:lang w:eastAsia="en-US"/>
        </w:rPr>
        <w:t>в</w:t>
      </w:r>
      <w:r w:rsidR="007E4E08">
        <w:rPr>
          <w:i/>
          <w:lang w:eastAsia="en-US"/>
        </w:rPr>
        <w:t xml:space="preserve"> </w:t>
      </w:r>
      <w:r w:rsidR="007E4E08" w:rsidRPr="007E4E08">
        <w:rPr>
          <w:i/>
          <w:lang w:eastAsia="en-US"/>
        </w:rPr>
        <w:t>соответствии с порядком, приведенным в п. 9.3.1 Решения о выпуске ценных бумаг и п. 9.1.2 Проспекта ценных бумаг.</w:t>
      </w:r>
    </w:p>
    <w:tbl>
      <w:tblPr>
        <w:tblW w:w="10031"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200"/>
        <w:gridCol w:w="5523"/>
      </w:tblGrid>
      <w:tr w:rsidR="00A65439" w:rsidRPr="00A65439" w:rsidTr="000B663B">
        <w:tc>
          <w:tcPr>
            <w:tcW w:w="2308" w:type="dxa"/>
            <w:tcBorders>
              <w:top w:val="double" w:sz="6" w:space="0" w:color="auto"/>
              <w:bottom w:val="double" w:sz="6" w:space="0" w:color="auto"/>
              <w:right w:val="single" w:sz="6" w:space="0" w:color="auto"/>
            </w:tcBorders>
          </w:tcPr>
          <w:p w:rsidR="00A65439" w:rsidRPr="00A65439" w:rsidRDefault="00A65439" w:rsidP="00504D42">
            <w:pPr>
              <w:spacing w:after="20"/>
              <w:rPr>
                <w:rFonts w:eastAsia="Times New Roman"/>
                <w:i/>
                <w:lang w:eastAsia="ru-RU"/>
              </w:rPr>
            </w:pPr>
            <w:r w:rsidRPr="00A65439">
              <w:rPr>
                <w:rFonts w:eastAsia="Times New Roman"/>
                <w:i/>
                <w:lang w:eastAsia="ru-RU"/>
              </w:rPr>
              <w:t xml:space="preserve">Датой начала купонного периода </w:t>
            </w:r>
            <w:r w:rsidR="00504D42">
              <w:rPr>
                <w:rFonts w:eastAsia="Times New Roman"/>
                <w:i/>
                <w:lang w:eastAsia="ru-RU"/>
              </w:rPr>
              <w:t>четырнадцатого</w:t>
            </w:r>
            <w:r w:rsidR="00504D42" w:rsidRPr="00A65439">
              <w:rPr>
                <w:rFonts w:eastAsia="Times New Roman"/>
                <w:i/>
                <w:lang w:eastAsia="ru-RU"/>
              </w:rPr>
              <w:t xml:space="preserve"> </w:t>
            </w:r>
            <w:r w:rsidRPr="00A65439">
              <w:rPr>
                <w:rFonts w:eastAsia="Times New Roman"/>
                <w:i/>
                <w:lang w:eastAsia="ru-RU"/>
              </w:rPr>
              <w:t xml:space="preserve">купона является 2366-й день с Даты начала размещения </w:t>
            </w:r>
            <w:r w:rsidR="00FD5981">
              <w:rPr>
                <w:rFonts w:eastAsia="Times New Roman"/>
                <w:i/>
                <w:lang w:eastAsia="ru-RU"/>
              </w:rPr>
              <w:t>Биржевых облигаций</w:t>
            </w:r>
            <w:r w:rsidRPr="00A65439">
              <w:rPr>
                <w:rFonts w:eastAsia="Times New Roman"/>
                <w:i/>
                <w:lang w:eastAsia="ru-RU"/>
              </w:rPr>
              <w:t>.</w:t>
            </w:r>
          </w:p>
        </w:tc>
        <w:tc>
          <w:tcPr>
            <w:tcW w:w="2200" w:type="dxa"/>
            <w:tcBorders>
              <w:top w:val="double" w:sz="6" w:space="0" w:color="auto"/>
              <w:left w:val="single" w:sz="6" w:space="0" w:color="auto"/>
              <w:bottom w:val="double" w:sz="6" w:space="0" w:color="auto"/>
              <w:right w:val="single" w:sz="6" w:space="0" w:color="auto"/>
            </w:tcBorders>
          </w:tcPr>
          <w:p w:rsidR="00A65439" w:rsidRPr="00A65439" w:rsidRDefault="00A65439" w:rsidP="000B663B">
            <w:pPr>
              <w:spacing w:after="20"/>
              <w:rPr>
                <w:rFonts w:eastAsia="Times New Roman"/>
                <w:i/>
                <w:lang w:eastAsia="ru-RU"/>
              </w:rPr>
            </w:pPr>
            <w:r w:rsidRPr="00A65439">
              <w:rPr>
                <w:rFonts w:eastAsia="Times New Roman"/>
                <w:i/>
                <w:lang w:eastAsia="ru-RU"/>
              </w:rPr>
              <w:t xml:space="preserve">Датой окончания купонного периода является дата выплаты этого купона - 2548-й день с Даты начала размещения </w:t>
            </w:r>
            <w:r w:rsidR="00FD5981">
              <w:rPr>
                <w:rFonts w:eastAsia="Times New Roman"/>
                <w:i/>
                <w:lang w:eastAsia="ru-RU"/>
              </w:rPr>
              <w:t>Биржевых облигаций</w:t>
            </w:r>
            <w:r w:rsidRPr="00A65439">
              <w:rPr>
                <w:rFonts w:eastAsia="Times New Roman"/>
                <w:i/>
                <w:lang w:eastAsia="ru-RU"/>
              </w:rPr>
              <w:t>.</w:t>
            </w:r>
          </w:p>
        </w:tc>
        <w:tc>
          <w:tcPr>
            <w:tcW w:w="5523" w:type="dxa"/>
            <w:tcBorders>
              <w:top w:val="double" w:sz="6" w:space="0" w:color="auto"/>
              <w:left w:val="single" w:sz="6" w:space="0" w:color="auto"/>
              <w:bottom w:val="double" w:sz="6" w:space="0" w:color="auto"/>
            </w:tcBorders>
          </w:tcPr>
          <w:p w:rsidR="00A65439" w:rsidRPr="00A65439" w:rsidRDefault="00D81605" w:rsidP="000B663B">
            <w:pPr>
              <w:rPr>
                <w:rFonts w:eastAsia="Times New Roman"/>
                <w:i/>
                <w:lang w:eastAsia="ru-RU"/>
              </w:rPr>
            </w:pPr>
            <w:r w:rsidRPr="00D81605">
              <w:rPr>
                <w:rFonts w:eastAsia="Times New Roman"/>
                <w:i/>
                <w:lang w:eastAsia="ru-RU"/>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w:t>
            </w:r>
          </w:p>
        </w:tc>
      </w:tr>
    </w:tbl>
    <w:p w:rsidR="00DC669E" w:rsidRDefault="00DC669E" w:rsidP="00A65439">
      <w:pPr>
        <w:adjustRightInd w:val="0"/>
        <w:ind w:firstLine="567"/>
        <w:jc w:val="both"/>
        <w:rPr>
          <w:bCs/>
          <w:i/>
          <w:iCs/>
          <w:sz w:val="22"/>
          <w:szCs w:val="22"/>
        </w:rPr>
      </w:pPr>
      <w:r w:rsidRPr="00A65439">
        <w:rPr>
          <w:bCs/>
          <w:i/>
          <w:iCs/>
          <w:sz w:val="22"/>
          <w:szCs w:val="22"/>
        </w:rPr>
        <w:t>Если дата окончания любого из 14 (Четырнадцати) купонных период</w:t>
      </w:r>
      <w:r w:rsidR="00A65439">
        <w:rPr>
          <w:bCs/>
          <w:i/>
          <w:iCs/>
          <w:sz w:val="22"/>
          <w:szCs w:val="22"/>
        </w:rPr>
        <w:t xml:space="preserve">ов по Биржевым </w:t>
      </w:r>
      <w:r w:rsidRPr="00A65439">
        <w:rPr>
          <w:bCs/>
          <w:i/>
          <w:iCs/>
          <w:sz w:val="22"/>
          <w:szCs w:val="22"/>
        </w:rPr>
        <w:t>облигациям выпадает на нерабочий праздничный или выходной день, независимо от того, будет</w:t>
      </w:r>
      <w:r w:rsidR="00A65439">
        <w:rPr>
          <w:bCs/>
          <w:i/>
          <w:iCs/>
          <w:sz w:val="22"/>
          <w:szCs w:val="22"/>
        </w:rPr>
        <w:t xml:space="preserve"> </w:t>
      </w:r>
      <w:r w:rsidRPr="00A65439">
        <w:rPr>
          <w:bCs/>
          <w:i/>
          <w:iCs/>
          <w:sz w:val="22"/>
          <w:szCs w:val="22"/>
        </w:rPr>
        <w:t xml:space="preserve">ли это государственный выходной день или выходной </w:t>
      </w:r>
      <w:r w:rsidR="00A65439">
        <w:rPr>
          <w:bCs/>
          <w:i/>
          <w:iCs/>
          <w:sz w:val="22"/>
          <w:szCs w:val="22"/>
        </w:rPr>
        <w:t xml:space="preserve">день для расчетных операций, то </w:t>
      </w:r>
      <w:r w:rsidRPr="00A65439">
        <w:rPr>
          <w:bCs/>
          <w:i/>
          <w:iCs/>
          <w:sz w:val="22"/>
          <w:szCs w:val="22"/>
        </w:rPr>
        <w:t>перечисление надлежащей суммы производится в первый рабочий день, следующий за нерабочим</w:t>
      </w:r>
      <w:r w:rsidR="00A65439">
        <w:rPr>
          <w:bCs/>
          <w:i/>
          <w:iCs/>
          <w:sz w:val="22"/>
          <w:szCs w:val="22"/>
        </w:rPr>
        <w:t xml:space="preserve"> </w:t>
      </w:r>
      <w:r w:rsidRPr="00A65439">
        <w:rPr>
          <w:bCs/>
          <w:i/>
          <w:iCs/>
          <w:sz w:val="22"/>
          <w:szCs w:val="22"/>
        </w:rPr>
        <w:t>праздничным или выходным днем. Владелец Биржевой обл</w:t>
      </w:r>
      <w:r w:rsidR="00A65439">
        <w:rPr>
          <w:bCs/>
          <w:i/>
          <w:iCs/>
          <w:sz w:val="22"/>
          <w:szCs w:val="22"/>
        </w:rPr>
        <w:t xml:space="preserve">игации не имеет права требовать </w:t>
      </w:r>
      <w:r w:rsidRPr="00A65439">
        <w:rPr>
          <w:bCs/>
          <w:i/>
          <w:iCs/>
          <w:sz w:val="22"/>
          <w:szCs w:val="22"/>
        </w:rPr>
        <w:t>начисления процентов или какой-либо иной компенсации за такую задержку в платеже.</w:t>
      </w:r>
    </w:p>
    <w:p w:rsidR="00A65439" w:rsidRPr="00A65439" w:rsidRDefault="00A65439" w:rsidP="00A65439">
      <w:pPr>
        <w:adjustRightInd w:val="0"/>
        <w:ind w:firstLine="567"/>
        <w:jc w:val="both"/>
        <w:rPr>
          <w:bCs/>
          <w:i/>
          <w:iCs/>
          <w:sz w:val="22"/>
          <w:szCs w:val="22"/>
        </w:rPr>
      </w:pPr>
    </w:p>
    <w:p w:rsidR="00DC669E" w:rsidRPr="00A65439" w:rsidRDefault="00DC669E" w:rsidP="00A65439">
      <w:pPr>
        <w:adjustRightInd w:val="0"/>
        <w:ind w:firstLine="567"/>
        <w:jc w:val="both"/>
        <w:rPr>
          <w:bCs/>
          <w:i/>
          <w:iCs/>
          <w:sz w:val="22"/>
          <w:szCs w:val="22"/>
        </w:rPr>
      </w:pPr>
      <w:r w:rsidRPr="00A65439">
        <w:rPr>
          <w:bCs/>
          <w:i/>
          <w:iCs/>
          <w:sz w:val="22"/>
          <w:szCs w:val="22"/>
        </w:rPr>
        <w:t>9.3.1. Порядок определения процентн</w:t>
      </w:r>
      <w:r w:rsidR="00A65439">
        <w:rPr>
          <w:bCs/>
          <w:i/>
          <w:iCs/>
          <w:sz w:val="22"/>
          <w:szCs w:val="22"/>
        </w:rPr>
        <w:t>ой ставки по купонам, начиная с</w:t>
      </w:r>
      <w:r w:rsidR="008441F8">
        <w:rPr>
          <w:bCs/>
          <w:i/>
          <w:iCs/>
          <w:sz w:val="22"/>
          <w:szCs w:val="22"/>
        </w:rPr>
        <w:t>о</w:t>
      </w:r>
      <w:r w:rsidRPr="00A65439">
        <w:rPr>
          <w:bCs/>
          <w:i/>
          <w:iCs/>
          <w:sz w:val="22"/>
          <w:szCs w:val="22"/>
        </w:rPr>
        <w:t xml:space="preserve"> </w:t>
      </w:r>
      <w:r w:rsidR="008441F8">
        <w:rPr>
          <w:bCs/>
          <w:i/>
          <w:iCs/>
          <w:sz w:val="22"/>
          <w:szCs w:val="22"/>
        </w:rPr>
        <w:t>втор</w:t>
      </w:r>
      <w:r w:rsidR="00A65439">
        <w:rPr>
          <w:bCs/>
          <w:i/>
          <w:iCs/>
          <w:sz w:val="22"/>
          <w:szCs w:val="22"/>
        </w:rPr>
        <w:t>ого</w:t>
      </w:r>
      <w:r w:rsidRPr="00A65439">
        <w:rPr>
          <w:bCs/>
          <w:i/>
          <w:iCs/>
          <w:sz w:val="22"/>
          <w:szCs w:val="22"/>
        </w:rPr>
        <w:t>:</w:t>
      </w:r>
    </w:p>
    <w:p w:rsidR="00DC669E" w:rsidRPr="00A65439" w:rsidRDefault="00DC669E" w:rsidP="00425788">
      <w:pPr>
        <w:adjustRightInd w:val="0"/>
        <w:ind w:firstLine="567"/>
        <w:jc w:val="both"/>
        <w:rPr>
          <w:bCs/>
          <w:i/>
          <w:iCs/>
          <w:sz w:val="22"/>
          <w:szCs w:val="22"/>
        </w:rPr>
      </w:pPr>
      <w:r w:rsidRPr="00A65439">
        <w:rPr>
          <w:bCs/>
          <w:i/>
          <w:iCs/>
          <w:sz w:val="22"/>
          <w:szCs w:val="22"/>
        </w:rPr>
        <w:t>а) До даты начала размещения Биржевых облигаций е</w:t>
      </w:r>
      <w:r w:rsidR="00425788">
        <w:rPr>
          <w:bCs/>
          <w:i/>
          <w:iCs/>
          <w:sz w:val="22"/>
          <w:szCs w:val="22"/>
        </w:rPr>
        <w:t xml:space="preserve">диноличный исполнительный орган </w:t>
      </w:r>
      <w:r w:rsidRPr="00A65439">
        <w:rPr>
          <w:bCs/>
          <w:i/>
          <w:iCs/>
          <w:sz w:val="22"/>
          <w:szCs w:val="22"/>
        </w:rPr>
        <w:t>Эмитента может принять решение о ставках или порядке определения размера ставок купонов</w:t>
      </w:r>
      <w:r w:rsidR="00425788">
        <w:rPr>
          <w:bCs/>
          <w:i/>
          <w:iCs/>
          <w:sz w:val="22"/>
          <w:szCs w:val="22"/>
        </w:rPr>
        <w:t xml:space="preserve"> </w:t>
      </w:r>
      <w:r w:rsidRPr="00A65439">
        <w:rPr>
          <w:bCs/>
          <w:i/>
          <w:iCs/>
          <w:sz w:val="22"/>
          <w:szCs w:val="22"/>
        </w:rPr>
        <w:t>по купонным периодам, начиная со втор</w:t>
      </w:r>
      <w:r w:rsidR="008441F8">
        <w:rPr>
          <w:bCs/>
          <w:i/>
          <w:iCs/>
          <w:sz w:val="22"/>
          <w:szCs w:val="22"/>
        </w:rPr>
        <w:t>ого по n-ый купонный период (n=2,3,4,</w:t>
      </w:r>
      <w:r w:rsidRPr="00A65439">
        <w:rPr>
          <w:bCs/>
          <w:i/>
          <w:iCs/>
          <w:sz w:val="22"/>
          <w:szCs w:val="22"/>
        </w:rPr>
        <w:t>…14).</w:t>
      </w:r>
    </w:p>
    <w:p w:rsidR="00DC669E" w:rsidRPr="00A65439" w:rsidRDefault="00DC669E" w:rsidP="00425788">
      <w:pPr>
        <w:adjustRightInd w:val="0"/>
        <w:ind w:firstLine="567"/>
        <w:jc w:val="both"/>
        <w:rPr>
          <w:bCs/>
          <w:i/>
          <w:iCs/>
          <w:sz w:val="22"/>
          <w:szCs w:val="22"/>
        </w:rPr>
      </w:pPr>
      <w:r w:rsidRPr="00A65439">
        <w:rPr>
          <w:bCs/>
          <w:i/>
          <w:iCs/>
          <w:sz w:val="22"/>
          <w:szCs w:val="22"/>
        </w:rPr>
        <w:t xml:space="preserve">В случае если Эмитентом не будет принято такого </w:t>
      </w:r>
      <w:r w:rsidR="00425788">
        <w:rPr>
          <w:bCs/>
          <w:i/>
          <w:iCs/>
          <w:sz w:val="22"/>
          <w:szCs w:val="22"/>
        </w:rPr>
        <w:t xml:space="preserve">решения в отношении какого-либо </w:t>
      </w:r>
      <w:r w:rsidRPr="00A65439">
        <w:rPr>
          <w:bCs/>
          <w:i/>
          <w:iCs/>
          <w:sz w:val="22"/>
          <w:szCs w:val="22"/>
        </w:rPr>
        <w:t>купонного периода (i-й купонный период), Эмитент б</w:t>
      </w:r>
      <w:r w:rsidR="00425788">
        <w:rPr>
          <w:bCs/>
          <w:i/>
          <w:iCs/>
          <w:sz w:val="22"/>
          <w:szCs w:val="22"/>
        </w:rPr>
        <w:t xml:space="preserve">удет обязан приобрести Биржевые </w:t>
      </w:r>
      <w:r w:rsidRPr="00A65439">
        <w:rPr>
          <w:bCs/>
          <w:i/>
          <w:iCs/>
          <w:sz w:val="22"/>
          <w:szCs w:val="22"/>
        </w:rPr>
        <w:t>облигации по требованию их владельцев, заявленным в течение последних 5 (Пяти) рабочих дней</w:t>
      </w:r>
      <w:r w:rsidR="00425788">
        <w:rPr>
          <w:bCs/>
          <w:i/>
          <w:iCs/>
          <w:sz w:val="22"/>
          <w:szCs w:val="22"/>
        </w:rPr>
        <w:t xml:space="preserve"> </w:t>
      </w:r>
      <w:r w:rsidRPr="00A65439">
        <w:rPr>
          <w:bCs/>
          <w:i/>
          <w:iCs/>
          <w:sz w:val="22"/>
          <w:szCs w:val="22"/>
        </w:rPr>
        <w:t>купонного периода, непосредственно предшествующего i-му купонному периоду, по которому</w:t>
      </w:r>
      <w:r w:rsidR="00425788">
        <w:rPr>
          <w:bCs/>
          <w:i/>
          <w:iCs/>
          <w:sz w:val="22"/>
          <w:szCs w:val="22"/>
        </w:rPr>
        <w:t xml:space="preserve"> </w:t>
      </w:r>
      <w:r w:rsidRPr="00A65439">
        <w:rPr>
          <w:bCs/>
          <w:i/>
          <w:iCs/>
          <w:sz w:val="22"/>
          <w:szCs w:val="22"/>
        </w:rPr>
        <w:t>размер купона или порядок его определения определяется Эмитентом Биржевых облигаций после</w:t>
      </w:r>
      <w:r w:rsidR="00425788">
        <w:rPr>
          <w:bCs/>
          <w:i/>
          <w:iCs/>
          <w:sz w:val="22"/>
          <w:szCs w:val="22"/>
        </w:rPr>
        <w:t xml:space="preserve"> </w:t>
      </w:r>
      <w:r w:rsidRPr="00A65439">
        <w:rPr>
          <w:bCs/>
          <w:i/>
          <w:iCs/>
          <w:sz w:val="22"/>
          <w:szCs w:val="22"/>
        </w:rPr>
        <w:t>полной оплаты Биржевых облигаций.</w:t>
      </w:r>
    </w:p>
    <w:p w:rsidR="00DC669E" w:rsidRPr="00A65439" w:rsidRDefault="00DC669E" w:rsidP="00425788">
      <w:pPr>
        <w:adjustRightInd w:val="0"/>
        <w:ind w:firstLine="567"/>
        <w:jc w:val="both"/>
        <w:rPr>
          <w:bCs/>
          <w:i/>
          <w:iCs/>
          <w:sz w:val="22"/>
          <w:szCs w:val="22"/>
        </w:rPr>
      </w:pPr>
      <w:r w:rsidRPr="00A65439">
        <w:rPr>
          <w:bCs/>
          <w:i/>
          <w:iCs/>
          <w:sz w:val="22"/>
          <w:szCs w:val="22"/>
        </w:rPr>
        <w:t>Указанная информация, включая порядковые номера ку</w:t>
      </w:r>
      <w:r w:rsidR="00425788">
        <w:rPr>
          <w:bCs/>
          <w:i/>
          <w:iCs/>
          <w:sz w:val="22"/>
          <w:szCs w:val="22"/>
        </w:rPr>
        <w:t xml:space="preserve">понов, ставка или порядок </w:t>
      </w:r>
      <w:r w:rsidRPr="00A65439">
        <w:rPr>
          <w:bCs/>
          <w:i/>
          <w:iCs/>
          <w:sz w:val="22"/>
          <w:szCs w:val="22"/>
        </w:rPr>
        <w:t>определения ставки по которым устанавливается Эмит</w:t>
      </w:r>
      <w:r w:rsidR="00425788">
        <w:rPr>
          <w:bCs/>
          <w:i/>
          <w:iCs/>
          <w:sz w:val="22"/>
          <w:szCs w:val="22"/>
        </w:rPr>
        <w:t xml:space="preserve">ентом до даты начала размещения </w:t>
      </w:r>
      <w:r w:rsidRPr="00A65439">
        <w:rPr>
          <w:bCs/>
          <w:i/>
          <w:iCs/>
          <w:sz w:val="22"/>
          <w:szCs w:val="22"/>
        </w:rPr>
        <w:t>Биржевых облигаций, а также порядковый номер купонного периода (n), в котором владельцы</w:t>
      </w:r>
      <w:r w:rsidR="00425788">
        <w:rPr>
          <w:bCs/>
          <w:i/>
          <w:iCs/>
          <w:sz w:val="22"/>
          <w:szCs w:val="22"/>
        </w:rPr>
        <w:t xml:space="preserve"> </w:t>
      </w:r>
      <w:r w:rsidRPr="00A65439">
        <w:rPr>
          <w:bCs/>
          <w:i/>
          <w:iCs/>
          <w:sz w:val="22"/>
          <w:szCs w:val="22"/>
        </w:rPr>
        <w:t>Биржевых облигаций могут требовать приобретения Биржевых обл</w:t>
      </w:r>
      <w:r w:rsidR="00425788">
        <w:rPr>
          <w:bCs/>
          <w:i/>
          <w:iCs/>
          <w:sz w:val="22"/>
          <w:szCs w:val="22"/>
        </w:rPr>
        <w:t xml:space="preserve">игаций Эмитентом, </w:t>
      </w:r>
      <w:r w:rsidRPr="00A65439">
        <w:rPr>
          <w:bCs/>
          <w:i/>
          <w:iCs/>
          <w:sz w:val="22"/>
          <w:szCs w:val="22"/>
        </w:rPr>
        <w:t>раскрывается Эмитентом в форме сообщения о существенном факте «о начисленных и (или)</w:t>
      </w:r>
      <w:r w:rsidR="00425788">
        <w:rPr>
          <w:bCs/>
          <w:i/>
          <w:iCs/>
          <w:sz w:val="22"/>
          <w:szCs w:val="22"/>
        </w:rPr>
        <w:t xml:space="preserve"> </w:t>
      </w:r>
      <w:r w:rsidRPr="00A65439">
        <w:rPr>
          <w:bCs/>
          <w:i/>
          <w:iCs/>
          <w:sz w:val="22"/>
          <w:szCs w:val="22"/>
        </w:rPr>
        <w:t>выплаченных доходах по эмиссионным ценным бумагам эмитента» не позднее, чем за 1 (Один)</w:t>
      </w:r>
      <w:r w:rsidR="00425788">
        <w:rPr>
          <w:bCs/>
          <w:i/>
          <w:iCs/>
          <w:sz w:val="22"/>
          <w:szCs w:val="22"/>
        </w:rPr>
        <w:t xml:space="preserve"> </w:t>
      </w:r>
      <w:r w:rsidRPr="00A65439">
        <w:rPr>
          <w:bCs/>
          <w:i/>
          <w:iCs/>
          <w:sz w:val="22"/>
          <w:szCs w:val="22"/>
        </w:rPr>
        <w:t>день до даты начала размещения Биржевых облигаций и в следующие сроки с даты принятия</w:t>
      </w:r>
      <w:r w:rsidR="00425788">
        <w:rPr>
          <w:bCs/>
          <w:i/>
          <w:iCs/>
          <w:sz w:val="22"/>
          <w:szCs w:val="22"/>
        </w:rPr>
        <w:t xml:space="preserve"> </w:t>
      </w:r>
      <w:r w:rsidRPr="00A65439">
        <w:rPr>
          <w:bCs/>
          <w:i/>
          <w:iCs/>
          <w:sz w:val="22"/>
          <w:szCs w:val="22"/>
        </w:rPr>
        <w:t>решения о ставке(ах) или порядке определения процентной(ых) ставки(ок) по купону(ам):</w:t>
      </w:r>
    </w:p>
    <w:p w:rsidR="00DC669E" w:rsidRPr="00A65439" w:rsidRDefault="00DC669E" w:rsidP="00A65439">
      <w:pPr>
        <w:adjustRightInd w:val="0"/>
        <w:ind w:firstLine="567"/>
        <w:jc w:val="both"/>
        <w:rPr>
          <w:bCs/>
          <w:i/>
          <w:iCs/>
          <w:sz w:val="22"/>
          <w:szCs w:val="22"/>
        </w:rPr>
      </w:pPr>
      <w:r w:rsidRPr="00A65439">
        <w:rPr>
          <w:bCs/>
          <w:i/>
          <w:iCs/>
          <w:sz w:val="22"/>
          <w:szCs w:val="22"/>
        </w:rPr>
        <w:t>в Ленте новостей – не позднее 1 (Одного) дня;</w:t>
      </w:r>
    </w:p>
    <w:p w:rsidR="00DC669E" w:rsidRPr="00A65439" w:rsidRDefault="00DC669E" w:rsidP="00A65439">
      <w:pPr>
        <w:adjustRightInd w:val="0"/>
        <w:ind w:firstLine="567"/>
        <w:jc w:val="both"/>
        <w:rPr>
          <w:bCs/>
          <w:i/>
          <w:iCs/>
          <w:sz w:val="22"/>
          <w:szCs w:val="22"/>
        </w:rPr>
      </w:pPr>
      <w:r w:rsidRPr="00A65439">
        <w:rPr>
          <w:bCs/>
          <w:i/>
          <w:iCs/>
          <w:sz w:val="22"/>
          <w:szCs w:val="22"/>
        </w:rPr>
        <w:t>на странице в сети Интернет – не позднее 2 (Двух) дней.</w:t>
      </w:r>
    </w:p>
    <w:p w:rsidR="00DC669E" w:rsidRPr="00A65439" w:rsidRDefault="00DC669E" w:rsidP="00425788">
      <w:pPr>
        <w:adjustRightInd w:val="0"/>
        <w:ind w:firstLine="567"/>
        <w:jc w:val="both"/>
        <w:rPr>
          <w:bCs/>
          <w:i/>
          <w:iCs/>
          <w:sz w:val="22"/>
          <w:szCs w:val="22"/>
        </w:rPr>
      </w:pPr>
      <w:r w:rsidRPr="00A65439">
        <w:rPr>
          <w:bCs/>
          <w:i/>
          <w:iCs/>
          <w:sz w:val="22"/>
          <w:szCs w:val="22"/>
        </w:rPr>
        <w:t>При этом публикация на странице в сети Интернет ос</w:t>
      </w:r>
      <w:r w:rsidR="00425788">
        <w:rPr>
          <w:bCs/>
          <w:i/>
          <w:iCs/>
          <w:sz w:val="22"/>
          <w:szCs w:val="22"/>
        </w:rPr>
        <w:t xml:space="preserve">уществляется после публикации в </w:t>
      </w:r>
      <w:r w:rsidRPr="00A65439">
        <w:rPr>
          <w:bCs/>
          <w:i/>
          <w:iCs/>
          <w:sz w:val="22"/>
          <w:szCs w:val="22"/>
        </w:rPr>
        <w:t>Ленте новостей.</w:t>
      </w:r>
    </w:p>
    <w:p w:rsidR="00DC669E" w:rsidRPr="00A65439" w:rsidRDefault="00DC669E" w:rsidP="00425788">
      <w:pPr>
        <w:adjustRightInd w:val="0"/>
        <w:ind w:firstLine="567"/>
        <w:jc w:val="both"/>
        <w:rPr>
          <w:bCs/>
          <w:i/>
          <w:iCs/>
          <w:sz w:val="22"/>
          <w:szCs w:val="22"/>
        </w:rPr>
      </w:pPr>
      <w:r w:rsidRPr="00A65439">
        <w:rPr>
          <w:bCs/>
          <w:i/>
          <w:iCs/>
          <w:sz w:val="22"/>
          <w:szCs w:val="22"/>
        </w:rPr>
        <w:t>Эмитент информирует Биржу о принятых решени</w:t>
      </w:r>
      <w:r w:rsidR="00425788">
        <w:rPr>
          <w:bCs/>
          <w:i/>
          <w:iCs/>
          <w:sz w:val="22"/>
          <w:szCs w:val="22"/>
        </w:rPr>
        <w:t xml:space="preserve">ях, в том числе об определенных </w:t>
      </w:r>
      <w:r w:rsidRPr="00A65439">
        <w:rPr>
          <w:bCs/>
          <w:i/>
          <w:iCs/>
          <w:sz w:val="22"/>
          <w:szCs w:val="22"/>
        </w:rPr>
        <w:t xml:space="preserve">ставках, либо порядке определения ставок не позднее, чем </w:t>
      </w:r>
      <w:r w:rsidR="00425788">
        <w:rPr>
          <w:bCs/>
          <w:i/>
          <w:iCs/>
          <w:sz w:val="22"/>
          <w:szCs w:val="22"/>
        </w:rPr>
        <w:t xml:space="preserve">за 1 (Один) день до даты начала </w:t>
      </w:r>
      <w:r w:rsidRPr="00A65439">
        <w:rPr>
          <w:bCs/>
          <w:i/>
          <w:iCs/>
          <w:sz w:val="22"/>
          <w:szCs w:val="22"/>
        </w:rPr>
        <w:t>размещения Биржевых облигаций.</w:t>
      </w:r>
    </w:p>
    <w:p w:rsidR="00DC669E" w:rsidRPr="00A65439" w:rsidRDefault="00DC669E" w:rsidP="00425788">
      <w:pPr>
        <w:adjustRightInd w:val="0"/>
        <w:ind w:firstLine="567"/>
        <w:jc w:val="both"/>
        <w:rPr>
          <w:bCs/>
          <w:i/>
          <w:iCs/>
          <w:sz w:val="22"/>
          <w:szCs w:val="22"/>
        </w:rPr>
      </w:pPr>
      <w:r w:rsidRPr="001B30CC">
        <w:rPr>
          <w:bCs/>
          <w:i/>
          <w:iCs/>
          <w:sz w:val="22"/>
          <w:szCs w:val="22"/>
        </w:rPr>
        <w:t>В случае если до даты начала размещения Биржевых</w:t>
      </w:r>
      <w:r w:rsidR="00425788" w:rsidRPr="001B30CC">
        <w:rPr>
          <w:bCs/>
          <w:i/>
          <w:iCs/>
          <w:sz w:val="22"/>
          <w:szCs w:val="22"/>
        </w:rPr>
        <w:t xml:space="preserve"> облигаций Эмитент не принимает </w:t>
      </w:r>
      <w:r w:rsidRPr="001B30CC">
        <w:rPr>
          <w:bCs/>
          <w:i/>
          <w:iCs/>
          <w:sz w:val="22"/>
          <w:szCs w:val="22"/>
        </w:rPr>
        <w:t>решение о ставке или порядке определения размера ставк</w:t>
      </w:r>
      <w:r w:rsidR="00425788" w:rsidRPr="001B30CC">
        <w:rPr>
          <w:bCs/>
          <w:i/>
          <w:iCs/>
          <w:sz w:val="22"/>
          <w:szCs w:val="22"/>
        </w:rPr>
        <w:t xml:space="preserve">и </w:t>
      </w:r>
      <w:r w:rsidR="00870FC4" w:rsidRPr="001B30CC">
        <w:rPr>
          <w:bCs/>
          <w:i/>
          <w:iCs/>
          <w:sz w:val="22"/>
          <w:szCs w:val="22"/>
        </w:rPr>
        <w:t xml:space="preserve">второго </w:t>
      </w:r>
      <w:r w:rsidR="00425788" w:rsidRPr="001B30CC">
        <w:rPr>
          <w:bCs/>
          <w:i/>
          <w:iCs/>
          <w:sz w:val="22"/>
          <w:szCs w:val="22"/>
        </w:rPr>
        <w:t xml:space="preserve">купона, Эмитент будет </w:t>
      </w:r>
      <w:r w:rsidRPr="001B30CC">
        <w:rPr>
          <w:bCs/>
          <w:i/>
          <w:iCs/>
          <w:sz w:val="22"/>
          <w:szCs w:val="22"/>
        </w:rPr>
        <w:lastRenderedPageBreak/>
        <w:t xml:space="preserve">обязан принять решение о ставке </w:t>
      </w:r>
      <w:r w:rsidR="00870FC4" w:rsidRPr="001B30CC">
        <w:rPr>
          <w:bCs/>
          <w:i/>
          <w:iCs/>
          <w:sz w:val="22"/>
          <w:szCs w:val="22"/>
        </w:rPr>
        <w:t xml:space="preserve">второго </w:t>
      </w:r>
      <w:r w:rsidRPr="001B30CC">
        <w:rPr>
          <w:bCs/>
          <w:i/>
          <w:iCs/>
          <w:sz w:val="22"/>
          <w:szCs w:val="22"/>
        </w:rPr>
        <w:t>купона не позднее, чем за 5 (Пять) рабочих дней до</w:t>
      </w:r>
      <w:r w:rsidR="00425788" w:rsidRPr="001B30CC">
        <w:rPr>
          <w:bCs/>
          <w:i/>
          <w:iCs/>
          <w:sz w:val="22"/>
          <w:szCs w:val="22"/>
        </w:rPr>
        <w:t xml:space="preserve"> </w:t>
      </w:r>
      <w:r w:rsidRPr="001B30CC">
        <w:rPr>
          <w:bCs/>
          <w:i/>
          <w:iCs/>
          <w:sz w:val="22"/>
          <w:szCs w:val="22"/>
        </w:rPr>
        <w:t>даты окон</w:t>
      </w:r>
      <w:r w:rsidR="00425788" w:rsidRPr="005129C3">
        <w:rPr>
          <w:bCs/>
          <w:i/>
          <w:iCs/>
          <w:sz w:val="22"/>
          <w:szCs w:val="22"/>
        </w:rPr>
        <w:t xml:space="preserve">чания </w:t>
      </w:r>
      <w:r w:rsidR="00870FC4" w:rsidRPr="001B30CC">
        <w:rPr>
          <w:bCs/>
          <w:i/>
          <w:iCs/>
          <w:sz w:val="22"/>
          <w:szCs w:val="22"/>
        </w:rPr>
        <w:t>1</w:t>
      </w:r>
      <w:r w:rsidRPr="001B30CC">
        <w:rPr>
          <w:bCs/>
          <w:i/>
          <w:iCs/>
          <w:sz w:val="22"/>
          <w:szCs w:val="22"/>
        </w:rPr>
        <w:t>-го купона.</w:t>
      </w:r>
    </w:p>
    <w:p w:rsidR="00DC669E" w:rsidRPr="00A65439" w:rsidRDefault="00DC669E" w:rsidP="00425788">
      <w:pPr>
        <w:adjustRightInd w:val="0"/>
        <w:ind w:firstLine="567"/>
        <w:jc w:val="both"/>
        <w:rPr>
          <w:bCs/>
          <w:i/>
          <w:iCs/>
          <w:sz w:val="22"/>
          <w:szCs w:val="22"/>
        </w:rPr>
      </w:pPr>
      <w:r w:rsidRPr="00A65439">
        <w:rPr>
          <w:bCs/>
          <w:i/>
          <w:iCs/>
          <w:sz w:val="22"/>
          <w:szCs w:val="22"/>
        </w:rPr>
        <w:t xml:space="preserve">В данном случае Эмитент обязан обеспечить право </w:t>
      </w:r>
      <w:r w:rsidR="00425788">
        <w:rPr>
          <w:bCs/>
          <w:i/>
          <w:iCs/>
          <w:sz w:val="22"/>
          <w:szCs w:val="22"/>
        </w:rPr>
        <w:t xml:space="preserve">владельцев Биржевых облигаций в </w:t>
      </w:r>
      <w:r w:rsidRPr="00A65439">
        <w:rPr>
          <w:bCs/>
          <w:i/>
          <w:iCs/>
          <w:sz w:val="22"/>
          <w:szCs w:val="22"/>
        </w:rPr>
        <w:t>течение последних 5 (Пяти) рабочих дней 1-го купонног</w:t>
      </w:r>
      <w:r w:rsidR="00425788">
        <w:rPr>
          <w:bCs/>
          <w:i/>
          <w:iCs/>
          <w:sz w:val="22"/>
          <w:szCs w:val="22"/>
        </w:rPr>
        <w:t xml:space="preserve">о периода требовать от Эмитента </w:t>
      </w:r>
      <w:r w:rsidRPr="00A65439">
        <w:rPr>
          <w:bCs/>
          <w:i/>
          <w:iCs/>
          <w:sz w:val="22"/>
          <w:szCs w:val="22"/>
        </w:rPr>
        <w:t>приобретения Биржевых облигаций по цене, равной 100 (Сто) процентов от непогашенной части</w:t>
      </w:r>
      <w:r w:rsidR="00425788">
        <w:rPr>
          <w:bCs/>
          <w:i/>
          <w:iCs/>
          <w:sz w:val="22"/>
          <w:szCs w:val="22"/>
        </w:rPr>
        <w:t xml:space="preserve"> </w:t>
      </w:r>
      <w:r w:rsidRPr="00A65439">
        <w:rPr>
          <w:bCs/>
          <w:i/>
          <w:iCs/>
          <w:sz w:val="22"/>
          <w:szCs w:val="22"/>
        </w:rPr>
        <w:t>номинальной стоимости без учета накопленного на дату</w:t>
      </w:r>
      <w:r w:rsidR="00425788">
        <w:rPr>
          <w:bCs/>
          <w:i/>
          <w:iCs/>
          <w:sz w:val="22"/>
          <w:szCs w:val="22"/>
        </w:rPr>
        <w:t xml:space="preserve"> приобретения купонного дохода, </w:t>
      </w:r>
      <w:r w:rsidRPr="00A65439">
        <w:rPr>
          <w:bCs/>
          <w:i/>
          <w:iCs/>
          <w:sz w:val="22"/>
          <w:szCs w:val="22"/>
        </w:rPr>
        <w:t>который уплачивается продавцу Биржевых облигаций све</w:t>
      </w:r>
      <w:r w:rsidR="00425788">
        <w:rPr>
          <w:bCs/>
          <w:i/>
          <w:iCs/>
          <w:sz w:val="22"/>
          <w:szCs w:val="22"/>
        </w:rPr>
        <w:t xml:space="preserve">рх указанной цены приобретения. </w:t>
      </w:r>
    </w:p>
    <w:p w:rsidR="00DC669E" w:rsidRPr="00A65439" w:rsidRDefault="00DC669E" w:rsidP="000C14EE">
      <w:pPr>
        <w:adjustRightInd w:val="0"/>
        <w:ind w:firstLine="567"/>
        <w:jc w:val="both"/>
        <w:rPr>
          <w:bCs/>
          <w:i/>
          <w:iCs/>
          <w:sz w:val="22"/>
          <w:szCs w:val="22"/>
        </w:rPr>
      </w:pPr>
      <w:r w:rsidRPr="00A65439">
        <w:rPr>
          <w:bCs/>
          <w:i/>
          <w:iCs/>
          <w:sz w:val="22"/>
          <w:szCs w:val="22"/>
        </w:rPr>
        <w:t>Если размер ставок купонов или порядок определе</w:t>
      </w:r>
      <w:r w:rsidR="000C14EE">
        <w:rPr>
          <w:bCs/>
          <w:i/>
          <w:iCs/>
          <w:sz w:val="22"/>
          <w:szCs w:val="22"/>
        </w:rPr>
        <w:t xml:space="preserve">ния ставок купонов определяется </w:t>
      </w:r>
      <w:r w:rsidRPr="00A65439">
        <w:rPr>
          <w:bCs/>
          <w:i/>
          <w:iCs/>
          <w:sz w:val="22"/>
          <w:szCs w:val="22"/>
        </w:rPr>
        <w:t>уполномоченным органом управления Эмитента после п</w:t>
      </w:r>
      <w:r w:rsidR="000C14EE">
        <w:rPr>
          <w:bCs/>
          <w:i/>
          <w:iCs/>
          <w:sz w:val="22"/>
          <w:szCs w:val="22"/>
        </w:rPr>
        <w:t xml:space="preserve">олной оплаты Биржевых облигаций </w:t>
      </w:r>
      <w:r w:rsidRPr="00A65439">
        <w:rPr>
          <w:bCs/>
          <w:i/>
          <w:iCs/>
          <w:sz w:val="22"/>
          <w:szCs w:val="22"/>
        </w:rPr>
        <w:t>одновременно по нескольким купонным периодам, Эмит</w:t>
      </w:r>
      <w:r w:rsidR="000C14EE">
        <w:rPr>
          <w:bCs/>
          <w:i/>
          <w:iCs/>
          <w:sz w:val="22"/>
          <w:szCs w:val="22"/>
        </w:rPr>
        <w:t xml:space="preserve">ент обязан приобретать Биржевые </w:t>
      </w:r>
      <w:r w:rsidRPr="00A65439">
        <w:rPr>
          <w:bCs/>
          <w:i/>
          <w:iCs/>
          <w:sz w:val="22"/>
          <w:szCs w:val="22"/>
        </w:rPr>
        <w:t>облигации по требованиям их владельцев, заявленным в течение последних 5 (Пяти) рабочих дней</w:t>
      </w:r>
      <w:r w:rsidR="000C14EE">
        <w:rPr>
          <w:bCs/>
          <w:i/>
          <w:iCs/>
          <w:sz w:val="22"/>
          <w:szCs w:val="22"/>
        </w:rPr>
        <w:t xml:space="preserve"> </w:t>
      </w:r>
      <w:r w:rsidRPr="00A65439">
        <w:rPr>
          <w:bCs/>
          <w:i/>
          <w:iCs/>
          <w:sz w:val="22"/>
          <w:szCs w:val="22"/>
        </w:rPr>
        <w:t>купонного периода, предшествующего купонному</w:t>
      </w:r>
      <w:r w:rsidR="000C14EE">
        <w:rPr>
          <w:bCs/>
          <w:i/>
          <w:iCs/>
          <w:sz w:val="22"/>
          <w:szCs w:val="22"/>
        </w:rPr>
        <w:t xml:space="preserve"> периоду, по которому Эмитентом </w:t>
      </w:r>
      <w:r w:rsidRPr="00A65439">
        <w:rPr>
          <w:bCs/>
          <w:i/>
          <w:iCs/>
          <w:sz w:val="22"/>
          <w:szCs w:val="22"/>
        </w:rPr>
        <w:t>определяются указанные ставки купонов или порядок определения ставок купонов одновременно с</w:t>
      </w:r>
      <w:r w:rsidR="000C14EE">
        <w:rPr>
          <w:bCs/>
          <w:i/>
          <w:iCs/>
          <w:sz w:val="22"/>
          <w:szCs w:val="22"/>
        </w:rPr>
        <w:t xml:space="preserve"> </w:t>
      </w:r>
      <w:r w:rsidRPr="00A65439">
        <w:rPr>
          <w:bCs/>
          <w:i/>
          <w:iCs/>
          <w:sz w:val="22"/>
          <w:szCs w:val="22"/>
        </w:rPr>
        <w:t>иными купонными периодами, и который наступает раньше. Приобретение Биржевых облигаций</w:t>
      </w:r>
      <w:r w:rsidR="000C14EE">
        <w:rPr>
          <w:bCs/>
          <w:i/>
          <w:iCs/>
          <w:sz w:val="22"/>
          <w:szCs w:val="22"/>
        </w:rPr>
        <w:t xml:space="preserve"> </w:t>
      </w:r>
      <w:r w:rsidRPr="00A65439">
        <w:rPr>
          <w:bCs/>
          <w:i/>
          <w:iCs/>
          <w:sz w:val="22"/>
          <w:szCs w:val="22"/>
        </w:rPr>
        <w:t>перед иными купонными периодами, по которым опреде</w:t>
      </w:r>
      <w:r w:rsidR="000C14EE">
        <w:rPr>
          <w:bCs/>
          <w:i/>
          <w:iCs/>
          <w:sz w:val="22"/>
          <w:szCs w:val="22"/>
        </w:rPr>
        <w:t xml:space="preserve">ляются такие размер или порядок </w:t>
      </w:r>
      <w:r w:rsidRPr="00A65439">
        <w:rPr>
          <w:bCs/>
          <w:i/>
          <w:iCs/>
          <w:sz w:val="22"/>
          <w:szCs w:val="22"/>
        </w:rPr>
        <w:t>определения размера купона по Биржевым облигациям, в этом случае не требуется.</w:t>
      </w:r>
    </w:p>
    <w:p w:rsidR="00DC669E" w:rsidRPr="00A65439" w:rsidRDefault="00DC669E" w:rsidP="000C14EE">
      <w:pPr>
        <w:adjustRightInd w:val="0"/>
        <w:ind w:firstLine="567"/>
        <w:jc w:val="both"/>
        <w:rPr>
          <w:bCs/>
          <w:i/>
          <w:iCs/>
          <w:sz w:val="22"/>
          <w:szCs w:val="22"/>
        </w:rPr>
      </w:pPr>
      <w:r w:rsidRPr="00A65439">
        <w:rPr>
          <w:bCs/>
          <w:i/>
          <w:iCs/>
          <w:sz w:val="22"/>
          <w:szCs w:val="22"/>
        </w:rPr>
        <w:t>б) Процентная ставка или порядок определения проце</w:t>
      </w:r>
      <w:r w:rsidR="000C14EE">
        <w:rPr>
          <w:bCs/>
          <w:i/>
          <w:iCs/>
          <w:sz w:val="22"/>
          <w:szCs w:val="22"/>
        </w:rPr>
        <w:t xml:space="preserve">нтной ставки по купонам, размер </w:t>
      </w:r>
      <w:r w:rsidRPr="00A65439">
        <w:rPr>
          <w:bCs/>
          <w:i/>
          <w:iCs/>
          <w:sz w:val="22"/>
          <w:szCs w:val="22"/>
        </w:rPr>
        <w:t>(порядок определения) которых не был установлен Эмит</w:t>
      </w:r>
      <w:r w:rsidR="000C14EE">
        <w:rPr>
          <w:bCs/>
          <w:i/>
          <w:iCs/>
          <w:sz w:val="22"/>
          <w:szCs w:val="22"/>
        </w:rPr>
        <w:t xml:space="preserve">ентом до даты начала размещения </w:t>
      </w:r>
      <w:r w:rsidRPr="00A65439">
        <w:rPr>
          <w:bCs/>
          <w:i/>
          <w:iCs/>
          <w:sz w:val="22"/>
          <w:szCs w:val="22"/>
        </w:rPr>
        <w:t>Биржевых облигаций (i=(n+1),..,14), определяется еди</w:t>
      </w:r>
      <w:r w:rsidR="000C14EE">
        <w:rPr>
          <w:bCs/>
          <w:i/>
          <w:iCs/>
          <w:sz w:val="22"/>
          <w:szCs w:val="22"/>
        </w:rPr>
        <w:t xml:space="preserve">ноличным исполнительным органом </w:t>
      </w:r>
      <w:r w:rsidRPr="00A65439">
        <w:rPr>
          <w:bCs/>
          <w:i/>
          <w:iCs/>
          <w:sz w:val="22"/>
          <w:szCs w:val="22"/>
        </w:rPr>
        <w:t>Эмитента после полной оплаты Биржевых облигаций в Дату установления i-го купона, которая</w:t>
      </w:r>
      <w:r w:rsidR="000C14EE">
        <w:rPr>
          <w:bCs/>
          <w:i/>
          <w:iCs/>
          <w:sz w:val="22"/>
          <w:szCs w:val="22"/>
        </w:rPr>
        <w:t xml:space="preserve"> </w:t>
      </w:r>
      <w:r w:rsidRPr="00A65439">
        <w:rPr>
          <w:bCs/>
          <w:i/>
          <w:iCs/>
          <w:sz w:val="22"/>
          <w:szCs w:val="22"/>
        </w:rPr>
        <w:t>наступает не позднее, чем за 5 (Пять) рабочих дней до даты окончания (i-1)-го купона. Эмитент</w:t>
      </w:r>
      <w:r w:rsidR="000C14EE">
        <w:rPr>
          <w:bCs/>
          <w:i/>
          <w:iCs/>
          <w:sz w:val="22"/>
          <w:szCs w:val="22"/>
        </w:rPr>
        <w:t xml:space="preserve"> </w:t>
      </w:r>
      <w:r w:rsidRPr="00A65439">
        <w:rPr>
          <w:bCs/>
          <w:i/>
          <w:iCs/>
          <w:sz w:val="22"/>
          <w:szCs w:val="22"/>
        </w:rPr>
        <w:t>имеет право определить в Дату установления i-го купона ставку или порядок определения ставки</w:t>
      </w:r>
      <w:r w:rsidR="000C14EE">
        <w:rPr>
          <w:bCs/>
          <w:i/>
          <w:iCs/>
          <w:sz w:val="22"/>
          <w:szCs w:val="22"/>
        </w:rPr>
        <w:t xml:space="preserve"> </w:t>
      </w:r>
      <w:r w:rsidRPr="00A65439">
        <w:rPr>
          <w:bCs/>
          <w:i/>
          <w:iCs/>
          <w:sz w:val="22"/>
          <w:szCs w:val="22"/>
        </w:rPr>
        <w:t>любого количества следующих за i-м купоном неопределен</w:t>
      </w:r>
      <w:r w:rsidR="000C14EE">
        <w:rPr>
          <w:bCs/>
          <w:i/>
          <w:iCs/>
          <w:sz w:val="22"/>
          <w:szCs w:val="22"/>
        </w:rPr>
        <w:t xml:space="preserve">ных купонов (при этом k – номер </w:t>
      </w:r>
      <w:r w:rsidRPr="00A65439">
        <w:rPr>
          <w:bCs/>
          <w:i/>
          <w:iCs/>
          <w:sz w:val="22"/>
          <w:szCs w:val="22"/>
        </w:rPr>
        <w:t>последнего из определяемых купонов).</w:t>
      </w:r>
    </w:p>
    <w:p w:rsidR="00DC669E" w:rsidRPr="00A65439" w:rsidRDefault="00DC669E" w:rsidP="000C14EE">
      <w:pPr>
        <w:adjustRightInd w:val="0"/>
        <w:ind w:firstLine="567"/>
        <w:jc w:val="both"/>
        <w:rPr>
          <w:bCs/>
          <w:i/>
          <w:iCs/>
          <w:sz w:val="22"/>
          <w:szCs w:val="22"/>
        </w:rPr>
      </w:pPr>
      <w:r w:rsidRPr="00A65439">
        <w:rPr>
          <w:bCs/>
          <w:i/>
          <w:iCs/>
          <w:sz w:val="22"/>
          <w:szCs w:val="22"/>
        </w:rPr>
        <w:t>в) В случае если после объявления ставок или порядка определения ставок купоно</w:t>
      </w:r>
      <w:r w:rsidR="000C14EE">
        <w:rPr>
          <w:bCs/>
          <w:i/>
          <w:iCs/>
          <w:sz w:val="22"/>
          <w:szCs w:val="22"/>
        </w:rPr>
        <w:t xml:space="preserve">в (в </w:t>
      </w:r>
      <w:r w:rsidRPr="00A65439">
        <w:rPr>
          <w:bCs/>
          <w:i/>
          <w:iCs/>
          <w:sz w:val="22"/>
          <w:szCs w:val="22"/>
        </w:rPr>
        <w:t>соответствии с предыдущими подпунктами),</w:t>
      </w:r>
      <w:r w:rsidR="000C14EE">
        <w:rPr>
          <w:bCs/>
          <w:i/>
          <w:iCs/>
          <w:sz w:val="22"/>
          <w:szCs w:val="22"/>
        </w:rPr>
        <w:t xml:space="preserve"> у Биржевой облигации останутся </w:t>
      </w:r>
      <w:r w:rsidRPr="00A65439">
        <w:rPr>
          <w:bCs/>
          <w:i/>
          <w:iCs/>
          <w:sz w:val="22"/>
          <w:szCs w:val="22"/>
        </w:rPr>
        <w:t>неопределенными ставки или порядок определения ставо</w:t>
      </w:r>
      <w:r w:rsidR="000C14EE">
        <w:rPr>
          <w:bCs/>
          <w:i/>
          <w:iCs/>
          <w:sz w:val="22"/>
          <w:szCs w:val="22"/>
        </w:rPr>
        <w:t xml:space="preserve">к хотя бы одного из последующих </w:t>
      </w:r>
      <w:r w:rsidRPr="00A65439">
        <w:rPr>
          <w:bCs/>
          <w:i/>
          <w:iCs/>
          <w:sz w:val="22"/>
          <w:szCs w:val="22"/>
        </w:rPr>
        <w:t>купонов, тогда одновременно с сообщением о ставках либо порядке определения ставок i-го и</w:t>
      </w:r>
      <w:r w:rsidR="000C14EE">
        <w:rPr>
          <w:bCs/>
          <w:i/>
          <w:iCs/>
          <w:sz w:val="22"/>
          <w:szCs w:val="22"/>
        </w:rPr>
        <w:t xml:space="preserve"> </w:t>
      </w:r>
      <w:r w:rsidRPr="00A65439">
        <w:rPr>
          <w:bCs/>
          <w:i/>
          <w:iCs/>
          <w:sz w:val="22"/>
          <w:szCs w:val="22"/>
        </w:rPr>
        <w:t xml:space="preserve">других определяемых купонов по Биржевым облигациям </w:t>
      </w:r>
      <w:r w:rsidR="000C14EE">
        <w:rPr>
          <w:bCs/>
          <w:i/>
          <w:iCs/>
          <w:sz w:val="22"/>
          <w:szCs w:val="22"/>
        </w:rPr>
        <w:t xml:space="preserve">Эмитент обязан обеспечить право </w:t>
      </w:r>
      <w:r w:rsidRPr="00A65439">
        <w:rPr>
          <w:bCs/>
          <w:i/>
          <w:iCs/>
          <w:sz w:val="22"/>
          <w:szCs w:val="22"/>
        </w:rPr>
        <w:t>владельцев Биржевых облигаций в течение последних 5 (Пя</w:t>
      </w:r>
      <w:r w:rsidR="000C14EE">
        <w:rPr>
          <w:bCs/>
          <w:i/>
          <w:iCs/>
          <w:sz w:val="22"/>
          <w:szCs w:val="22"/>
        </w:rPr>
        <w:t xml:space="preserve">ти) рабочих дней k-го купонного </w:t>
      </w:r>
      <w:r w:rsidRPr="00A65439">
        <w:rPr>
          <w:bCs/>
          <w:i/>
          <w:iCs/>
          <w:sz w:val="22"/>
          <w:szCs w:val="22"/>
        </w:rPr>
        <w:t xml:space="preserve">периода (в случае если Эмитентом определяется ставка </w:t>
      </w:r>
      <w:r w:rsidR="000C14EE">
        <w:rPr>
          <w:bCs/>
          <w:i/>
          <w:iCs/>
          <w:sz w:val="22"/>
          <w:szCs w:val="22"/>
        </w:rPr>
        <w:t xml:space="preserve">только одного i-го купона, i=k) </w:t>
      </w:r>
      <w:r w:rsidRPr="00A65439">
        <w:rPr>
          <w:bCs/>
          <w:i/>
          <w:iCs/>
          <w:sz w:val="22"/>
          <w:szCs w:val="22"/>
        </w:rPr>
        <w:t>требовать от Эмитента приобретения Биржевых обли</w:t>
      </w:r>
      <w:r w:rsidR="000C14EE">
        <w:rPr>
          <w:bCs/>
          <w:i/>
          <w:iCs/>
          <w:sz w:val="22"/>
          <w:szCs w:val="22"/>
        </w:rPr>
        <w:t xml:space="preserve">гаций по цене, равной 100 (Сто) </w:t>
      </w:r>
      <w:r w:rsidRPr="00A65439">
        <w:rPr>
          <w:bCs/>
          <w:i/>
          <w:iCs/>
          <w:sz w:val="22"/>
          <w:szCs w:val="22"/>
        </w:rPr>
        <w:t>процентов от непогашенной части номинальной стоимости без учета накопленного на дату</w:t>
      </w:r>
      <w:r w:rsidR="000C14EE">
        <w:rPr>
          <w:bCs/>
          <w:i/>
          <w:iCs/>
          <w:sz w:val="22"/>
          <w:szCs w:val="22"/>
        </w:rPr>
        <w:t xml:space="preserve"> </w:t>
      </w:r>
      <w:r w:rsidRPr="00A65439">
        <w:rPr>
          <w:bCs/>
          <w:i/>
          <w:iCs/>
          <w:sz w:val="22"/>
          <w:szCs w:val="22"/>
        </w:rPr>
        <w:t>приобретения купонного дохода, который уплачивается продавцу Биржевых облигаций сверх</w:t>
      </w:r>
      <w:r w:rsidR="000C14EE">
        <w:rPr>
          <w:bCs/>
          <w:i/>
          <w:iCs/>
          <w:sz w:val="22"/>
          <w:szCs w:val="22"/>
        </w:rPr>
        <w:t xml:space="preserve"> </w:t>
      </w:r>
      <w:r w:rsidRPr="00A65439">
        <w:rPr>
          <w:bCs/>
          <w:i/>
          <w:iCs/>
          <w:sz w:val="22"/>
          <w:szCs w:val="22"/>
        </w:rPr>
        <w:t>указанной цены приобретения.</w:t>
      </w:r>
    </w:p>
    <w:p w:rsidR="00DC669E" w:rsidRPr="00A65439" w:rsidRDefault="00DC669E" w:rsidP="00A65439">
      <w:pPr>
        <w:adjustRightInd w:val="0"/>
        <w:ind w:firstLine="567"/>
        <w:jc w:val="both"/>
        <w:rPr>
          <w:bCs/>
          <w:i/>
          <w:iCs/>
          <w:sz w:val="22"/>
          <w:szCs w:val="22"/>
        </w:rPr>
      </w:pPr>
      <w:r w:rsidRPr="00A65439">
        <w:rPr>
          <w:bCs/>
          <w:i/>
          <w:iCs/>
          <w:sz w:val="22"/>
          <w:szCs w:val="22"/>
        </w:rPr>
        <w:t>г) Информация об определенных Эмитентом после полной оплаты Биржевых облигаций</w:t>
      </w:r>
    </w:p>
    <w:p w:rsidR="00DC669E" w:rsidRPr="00A65439" w:rsidRDefault="00DC669E" w:rsidP="000B663B">
      <w:pPr>
        <w:adjustRightInd w:val="0"/>
        <w:ind w:firstLine="567"/>
        <w:jc w:val="both"/>
        <w:rPr>
          <w:bCs/>
          <w:i/>
          <w:iCs/>
          <w:sz w:val="22"/>
          <w:szCs w:val="22"/>
        </w:rPr>
      </w:pPr>
      <w:r w:rsidRPr="00A65439">
        <w:rPr>
          <w:bCs/>
          <w:i/>
          <w:iCs/>
          <w:sz w:val="22"/>
          <w:szCs w:val="22"/>
        </w:rPr>
        <w:t>ставках либо порядке определения ставок по купонам Биржевых о</w:t>
      </w:r>
      <w:r w:rsidR="000B663B">
        <w:rPr>
          <w:bCs/>
          <w:i/>
          <w:iCs/>
          <w:sz w:val="22"/>
          <w:szCs w:val="22"/>
        </w:rPr>
        <w:t xml:space="preserve">блигаций, начиная со второго, а </w:t>
      </w:r>
      <w:r w:rsidRPr="00A65439">
        <w:rPr>
          <w:bCs/>
          <w:i/>
          <w:iCs/>
          <w:sz w:val="22"/>
          <w:szCs w:val="22"/>
        </w:rPr>
        <w:t>также порядковый номер купонного периода (n), в котор</w:t>
      </w:r>
      <w:r w:rsidR="000B663B">
        <w:rPr>
          <w:bCs/>
          <w:i/>
          <w:iCs/>
          <w:sz w:val="22"/>
          <w:szCs w:val="22"/>
        </w:rPr>
        <w:t xml:space="preserve">ом владельцы Биржевых облигаций </w:t>
      </w:r>
      <w:r w:rsidRPr="00A65439">
        <w:rPr>
          <w:bCs/>
          <w:i/>
          <w:iCs/>
          <w:sz w:val="22"/>
          <w:szCs w:val="22"/>
        </w:rPr>
        <w:t>могут требовать приобретения Биржевых облигаций Эмитентом, доводится до потенциальных</w:t>
      </w:r>
      <w:r w:rsidR="000B663B">
        <w:rPr>
          <w:bCs/>
          <w:i/>
          <w:iCs/>
          <w:sz w:val="22"/>
          <w:szCs w:val="22"/>
        </w:rPr>
        <w:t xml:space="preserve"> </w:t>
      </w:r>
      <w:r w:rsidRPr="00A65439">
        <w:rPr>
          <w:bCs/>
          <w:i/>
          <w:iCs/>
          <w:sz w:val="22"/>
          <w:szCs w:val="22"/>
        </w:rPr>
        <w:t>приобретателей путем раскрытия в форме сообщения о существенном факте «о начисленных и</w:t>
      </w:r>
      <w:r w:rsidR="000B663B">
        <w:rPr>
          <w:bCs/>
          <w:i/>
          <w:iCs/>
          <w:sz w:val="22"/>
          <w:szCs w:val="22"/>
        </w:rPr>
        <w:t xml:space="preserve"> </w:t>
      </w:r>
      <w:r w:rsidRPr="00A65439">
        <w:rPr>
          <w:bCs/>
          <w:i/>
          <w:iCs/>
          <w:sz w:val="22"/>
          <w:szCs w:val="22"/>
        </w:rPr>
        <w:t>(или) выплаченных доходах по эмиссионным ценным бумагам эмитента» не позднее, чем за 5</w:t>
      </w:r>
      <w:r w:rsidR="000B663B">
        <w:rPr>
          <w:bCs/>
          <w:i/>
          <w:iCs/>
          <w:sz w:val="22"/>
          <w:szCs w:val="22"/>
        </w:rPr>
        <w:t xml:space="preserve"> </w:t>
      </w:r>
      <w:r w:rsidRPr="00A65439">
        <w:rPr>
          <w:bCs/>
          <w:i/>
          <w:iCs/>
          <w:sz w:val="22"/>
          <w:szCs w:val="22"/>
        </w:rPr>
        <w:t>(Пять) рабочих дней до даты начала i-го купонного пер</w:t>
      </w:r>
      <w:r w:rsidR="000B663B">
        <w:rPr>
          <w:bCs/>
          <w:i/>
          <w:iCs/>
          <w:sz w:val="22"/>
          <w:szCs w:val="22"/>
        </w:rPr>
        <w:t xml:space="preserve">иода по Биржевым облигациям и в </w:t>
      </w:r>
      <w:r w:rsidRPr="00A65439">
        <w:rPr>
          <w:bCs/>
          <w:i/>
          <w:iCs/>
          <w:sz w:val="22"/>
          <w:szCs w:val="22"/>
        </w:rPr>
        <w:t>следующие сроки с Даты установления i-го купона:</w:t>
      </w:r>
    </w:p>
    <w:p w:rsidR="00DC669E" w:rsidRPr="00A65439" w:rsidRDefault="00DC669E" w:rsidP="00A65439">
      <w:pPr>
        <w:adjustRightInd w:val="0"/>
        <w:ind w:firstLine="567"/>
        <w:jc w:val="both"/>
        <w:rPr>
          <w:bCs/>
          <w:i/>
          <w:iCs/>
          <w:sz w:val="22"/>
          <w:szCs w:val="22"/>
        </w:rPr>
      </w:pPr>
      <w:r w:rsidRPr="00A65439">
        <w:rPr>
          <w:bCs/>
          <w:i/>
          <w:iCs/>
          <w:sz w:val="22"/>
          <w:szCs w:val="22"/>
        </w:rPr>
        <w:t>в Ленте новостей – не позднее 1 (Одного) дня;</w:t>
      </w:r>
    </w:p>
    <w:p w:rsidR="00DC669E" w:rsidRPr="00A65439" w:rsidRDefault="00DC669E" w:rsidP="00A65439">
      <w:pPr>
        <w:adjustRightInd w:val="0"/>
        <w:ind w:firstLine="567"/>
        <w:jc w:val="both"/>
        <w:rPr>
          <w:bCs/>
          <w:i/>
          <w:iCs/>
          <w:sz w:val="22"/>
          <w:szCs w:val="22"/>
        </w:rPr>
      </w:pPr>
      <w:r w:rsidRPr="00A65439">
        <w:rPr>
          <w:bCs/>
          <w:i/>
          <w:iCs/>
          <w:sz w:val="22"/>
          <w:szCs w:val="22"/>
        </w:rPr>
        <w:t>на странице в сети Интернет – не позднее 2 (Двух) дней.</w:t>
      </w:r>
    </w:p>
    <w:p w:rsidR="00DC669E" w:rsidRPr="00A65439" w:rsidRDefault="00DC669E" w:rsidP="000B663B">
      <w:pPr>
        <w:adjustRightInd w:val="0"/>
        <w:ind w:firstLine="567"/>
        <w:jc w:val="both"/>
        <w:rPr>
          <w:bCs/>
          <w:i/>
          <w:iCs/>
          <w:sz w:val="22"/>
          <w:szCs w:val="22"/>
        </w:rPr>
      </w:pPr>
      <w:r w:rsidRPr="00A65439">
        <w:rPr>
          <w:bCs/>
          <w:i/>
          <w:iCs/>
          <w:sz w:val="22"/>
          <w:szCs w:val="22"/>
        </w:rPr>
        <w:t>При этом публикация на странице в сети Интернет ос</w:t>
      </w:r>
      <w:r w:rsidR="000B663B">
        <w:rPr>
          <w:bCs/>
          <w:i/>
          <w:iCs/>
          <w:sz w:val="22"/>
          <w:szCs w:val="22"/>
        </w:rPr>
        <w:t xml:space="preserve">уществляется после публикации в </w:t>
      </w:r>
      <w:r w:rsidRPr="00A65439">
        <w:rPr>
          <w:bCs/>
          <w:i/>
          <w:iCs/>
          <w:sz w:val="22"/>
          <w:szCs w:val="22"/>
        </w:rPr>
        <w:t>Ленте новостей.</w:t>
      </w:r>
    </w:p>
    <w:p w:rsidR="00DC669E" w:rsidRPr="00A65439" w:rsidRDefault="00DC669E" w:rsidP="000B663B">
      <w:pPr>
        <w:adjustRightInd w:val="0"/>
        <w:ind w:firstLine="567"/>
        <w:jc w:val="both"/>
        <w:rPr>
          <w:bCs/>
          <w:i/>
          <w:iCs/>
          <w:sz w:val="22"/>
          <w:szCs w:val="22"/>
        </w:rPr>
      </w:pPr>
      <w:r w:rsidRPr="00A65439">
        <w:rPr>
          <w:bCs/>
          <w:i/>
          <w:iCs/>
          <w:sz w:val="22"/>
          <w:szCs w:val="22"/>
        </w:rPr>
        <w:t>Текст сообщения о существенном факте должен б</w:t>
      </w:r>
      <w:r w:rsidR="000B663B">
        <w:rPr>
          <w:bCs/>
          <w:i/>
          <w:iCs/>
          <w:sz w:val="22"/>
          <w:szCs w:val="22"/>
        </w:rPr>
        <w:t xml:space="preserve">ыть доступен на странице в сети </w:t>
      </w:r>
      <w:r w:rsidRPr="00A65439">
        <w:rPr>
          <w:bCs/>
          <w:i/>
          <w:iCs/>
          <w:sz w:val="22"/>
          <w:szCs w:val="22"/>
        </w:rPr>
        <w:t xml:space="preserve">Интернет в течение не менее 12 месяцев с даты </w:t>
      </w:r>
      <w:r w:rsidR="000B663B">
        <w:rPr>
          <w:bCs/>
          <w:i/>
          <w:iCs/>
          <w:sz w:val="22"/>
          <w:szCs w:val="22"/>
        </w:rPr>
        <w:t xml:space="preserve">истечения срока, установленного </w:t>
      </w:r>
      <w:r w:rsidRPr="00A65439">
        <w:rPr>
          <w:bCs/>
          <w:i/>
          <w:iCs/>
          <w:sz w:val="22"/>
          <w:szCs w:val="22"/>
        </w:rPr>
        <w:t>законодательством Российской Федерации для его опубли</w:t>
      </w:r>
      <w:r w:rsidR="000B663B">
        <w:rPr>
          <w:bCs/>
          <w:i/>
          <w:iCs/>
          <w:sz w:val="22"/>
          <w:szCs w:val="22"/>
        </w:rPr>
        <w:t xml:space="preserve">кования в сети Интернет, а если </w:t>
      </w:r>
      <w:r w:rsidRPr="00A65439">
        <w:rPr>
          <w:bCs/>
          <w:i/>
          <w:iCs/>
          <w:sz w:val="22"/>
          <w:szCs w:val="22"/>
        </w:rPr>
        <w:t>сообщение опубликовано в сети Интернет после истеч</w:t>
      </w:r>
      <w:r w:rsidR="000B663B">
        <w:rPr>
          <w:bCs/>
          <w:i/>
          <w:iCs/>
          <w:sz w:val="22"/>
          <w:szCs w:val="22"/>
        </w:rPr>
        <w:t xml:space="preserve">ения такого срока, – с даты его </w:t>
      </w:r>
      <w:r w:rsidRPr="00A65439">
        <w:rPr>
          <w:bCs/>
          <w:i/>
          <w:iCs/>
          <w:sz w:val="22"/>
          <w:szCs w:val="22"/>
        </w:rPr>
        <w:t>опубликования в сети Интернет.</w:t>
      </w:r>
    </w:p>
    <w:p w:rsidR="00DC669E" w:rsidRDefault="00DC669E" w:rsidP="000B663B">
      <w:pPr>
        <w:adjustRightInd w:val="0"/>
        <w:ind w:firstLine="567"/>
        <w:jc w:val="both"/>
        <w:rPr>
          <w:bCs/>
          <w:i/>
          <w:iCs/>
          <w:sz w:val="22"/>
          <w:szCs w:val="22"/>
        </w:rPr>
      </w:pPr>
      <w:r w:rsidRPr="00A65439">
        <w:rPr>
          <w:bCs/>
          <w:i/>
          <w:iCs/>
          <w:sz w:val="22"/>
          <w:szCs w:val="22"/>
        </w:rPr>
        <w:t>Эмитент информирует Биржу о принятых решени</w:t>
      </w:r>
      <w:r w:rsidR="000B663B">
        <w:rPr>
          <w:bCs/>
          <w:i/>
          <w:iCs/>
          <w:sz w:val="22"/>
          <w:szCs w:val="22"/>
        </w:rPr>
        <w:t xml:space="preserve">ях, в том числе об определенных </w:t>
      </w:r>
      <w:r w:rsidRPr="00A65439">
        <w:rPr>
          <w:bCs/>
          <w:i/>
          <w:iCs/>
          <w:sz w:val="22"/>
          <w:szCs w:val="22"/>
        </w:rPr>
        <w:t>ставках, либо порядке определения ставок не позднее, чем за 5 (Пять) рабочих дней до даты</w:t>
      </w:r>
      <w:r w:rsidR="000B663B">
        <w:rPr>
          <w:bCs/>
          <w:i/>
          <w:iCs/>
          <w:sz w:val="22"/>
          <w:szCs w:val="22"/>
        </w:rPr>
        <w:t xml:space="preserve"> </w:t>
      </w:r>
      <w:r w:rsidRPr="00A65439">
        <w:rPr>
          <w:bCs/>
          <w:i/>
          <w:iCs/>
          <w:sz w:val="22"/>
          <w:szCs w:val="22"/>
        </w:rPr>
        <w:t>окончания n-го купонного периода (периода, в котором оп</w:t>
      </w:r>
      <w:r w:rsidR="000B663B">
        <w:rPr>
          <w:bCs/>
          <w:i/>
          <w:iCs/>
          <w:sz w:val="22"/>
          <w:szCs w:val="22"/>
        </w:rPr>
        <w:t xml:space="preserve">ределяется процентная ставка по </w:t>
      </w:r>
      <w:r w:rsidRPr="00A65439">
        <w:rPr>
          <w:bCs/>
          <w:i/>
          <w:iCs/>
          <w:sz w:val="22"/>
          <w:szCs w:val="22"/>
        </w:rPr>
        <w:t>(n+1)-му и последующим купонам).</w:t>
      </w:r>
    </w:p>
    <w:p w:rsidR="000B663B" w:rsidRPr="00A65439" w:rsidRDefault="000B663B" w:rsidP="000B663B">
      <w:pPr>
        <w:adjustRightInd w:val="0"/>
        <w:ind w:firstLine="567"/>
        <w:jc w:val="both"/>
        <w:rPr>
          <w:bCs/>
          <w:i/>
          <w:iCs/>
          <w:sz w:val="22"/>
          <w:szCs w:val="22"/>
        </w:rPr>
      </w:pPr>
    </w:p>
    <w:p w:rsidR="00DC669E" w:rsidRDefault="00DC669E" w:rsidP="00A65439">
      <w:pPr>
        <w:adjustRightInd w:val="0"/>
        <w:ind w:firstLine="567"/>
        <w:jc w:val="both"/>
        <w:rPr>
          <w:b/>
          <w:bCs/>
          <w:i/>
          <w:iCs/>
          <w:sz w:val="22"/>
          <w:szCs w:val="22"/>
        </w:rPr>
      </w:pPr>
      <w:r w:rsidRPr="000B663B">
        <w:rPr>
          <w:b/>
          <w:bCs/>
          <w:i/>
          <w:iCs/>
          <w:sz w:val="22"/>
          <w:szCs w:val="22"/>
        </w:rPr>
        <w:t>9.4. Порядок и срок выплаты дохода по облигациям.</w:t>
      </w:r>
    </w:p>
    <w:p w:rsidR="005129C3" w:rsidRDefault="005129C3" w:rsidP="005129C3">
      <w:pPr>
        <w:adjustRightInd w:val="0"/>
        <w:ind w:firstLine="539"/>
        <w:jc w:val="both"/>
        <w:rPr>
          <w:rFonts w:eastAsia="Times New Roman"/>
          <w:bCs/>
          <w:i/>
          <w:sz w:val="22"/>
          <w:szCs w:val="22"/>
          <w:lang w:eastAsia="ru-RU"/>
        </w:rPr>
      </w:pPr>
    </w:p>
    <w:p w:rsidR="005129C3" w:rsidRPr="00815370" w:rsidRDefault="005129C3" w:rsidP="005129C3">
      <w:pPr>
        <w:adjustRightInd w:val="0"/>
        <w:ind w:firstLine="539"/>
        <w:jc w:val="both"/>
        <w:rPr>
          <w:rFonts w:eastAsia="Times New Roman"/>
          <w:bCs/>
          <w:i/>
          <w:sz w:val="22"/>
          <w:szCs w:val="22"/>
          <w:lang w:eastAsia="ru-RU"/>
        </w:rPr>
      </w:pPr>
      <w:r w:rsidRPr="00815370">
        <w:rPr>
          <w:rFonts w:eastAsia="Times New Roman"/>
          <w:bCs/>
          <w:i/>
          <w:sz w:val="22"/>
          <w:szCs w:val="22"/>
          <w:lang w:eastAsia="ru-RU"/>
        </w:rPr>
        <w:lastRenderedPageBreak/>
        <w:t>Купонный доход по Биржевым облигациям за каждый купонный период выплачивается в дату окончания соответствующего купонного периода.</w:t>
      </w:r>
    </w:p>
    <w:p w:rsidR="005129C3" w:rsidRPr="000B663B" w:rsidRDefault="005129C3" w:rsidP="00A65439">
      <w:pPr>
        <w:adjustRightInd w:val="0"/>
        <w:ind w:firstLine="567"/>
        <w:jc w:val="both"/>
        <w:rPr>
          <w:b/>
          <w:bCs/>
          <w:i/>
          <w:iCs/>
          <w:sz w:val="22"/>
          <w:szCs w:val="22"/>
        </w:rPr>
      </w:pPr>
    </w:p>
    <w:tbl>
      <w:tblPr>
        <w:tblW w:w="0" w:type="auto"/>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943"/>
        <w:gridCol w:w="3119"/>
        <w:gridCol w:w="3402"/>
      </w:tblGrid>
      <w:tr w:rsidR="009B46EE" w:rsidRPr="000B663B" w:rsidTr="009B46EE">
        <w:tc>
          <w:tcPr>
            <w:tcW w:w="6062" w:type="dxa"/>
            <w:gridSpan w:val="2"/>
            <w:tcBorders>
              <w:top w:val="double" w:sz="6" w:space="0" w:color="auto"/>
              <w:bottom w:val="single" w:sz="6" w:space="0" w:color="auto"/>
              <w:right w:val="single" w:sz="6" w:space="0" w:color="auto"/>
            </w:tcBorders>
          </w:tcPr>
          <w:p w:rsidR="009B46EE" w:rsidRPr="000B663B" w:rsidRDefault="009B46EE" w:rsidP="000B663B">
            <w:pPr>
              <w:spacing w:before="40"/>
              <w:jc w:val="center"/>
              <w:rPr>
                <w:b/>
                <w:bCs/>
                <w:i/>
                <w:sz w:val="18"/>
                <w:szCs w:val="18"/>
              </w:rPr>
            </w:pPr>
            <w:r w:rsidRPr="000B663B">
              <w:rPr>
                <w:b/>
                <w:bCs/>
                <w:i/>
                <w:sz w:val="18"/>
                <w:szCs w:val="18"/>
              </w:rPr>
              <w:t>Купонный (процентный) период</w:t>
            </w:r>
          </w:p>
        </w:tc>
        <w:tc>
          <w:tcPr>
            <w:tcW w:w="3402" w:type="dxa"/>
            <w:tcBorders>
              <w:top w:val="double" w:sz="6" w:space="0" w:color="auto"/>
              <w:left w:val="single" w:sz="6" w:space="0" w:color="auto"/>
              <w:bottom w:val="single" w:sz="6" w:space="0" w:color="auto"/>
              <w:right w:val="single" w:sz="6" w:space="0" w:color="auto"/>
            </w:tcBorders>
          </w:tcPr>
          <w:p w:rsidR="009B46EE" w:rsidRPr="000B663B" w:rsidRDefault="009B46EE" w:rsidP="000B663B">
            <w:pPr>
              <w:pStyle w:val="TableHeader"/>
              <w:widowControl/>
              <w:spacing w:after="0"/>
              <w:rPr>
                <w:i/>
              </w:rPr>
            </w:pPr>
            <w:r w:rsidRPr="000B663B">
              <w:rPr>
                <w:i/>
              </w:rPr>
              <w:t>Срок (дата) выплаты купонного (процентного) дохода</w:t>
            </w:r>
          </w:p>
        </w:tc>
      </w:tr>
      <w:tr w:rsidR="009B46EE" w:rsidRPr="000B663B" w:rsidTr="009B46EE">
        <w:tblPrEx>
          <w:tblBorders>
            <w:top w:val="none" w:sz="0" w:space="0" w:color="auto"/>
            <w:bottom w:val="double" w:sz="6" w:space="0" w:color="auto"/>
          </w:tblBorders>
        </w:tblPrEx>
        <w:tc>
          <w:tcPr>
            <w:tcW w:w="2943" w:type="dxa"/>
            <w:tcBorders>
              <w:top w:val="single" w:sz="6" w:space="0" w:color="auto"/>
              <w:bottom w:val="double" w:sz="6" w:space="0" w:color="auto"/>
              <w:right w:val="single" w:sz="6" w:space="0" w:color="auto"/>
            </w:tcBorders>
          </w:tcPr>
          <w:p w:rsidR="009B46EE" w:rsidRPr="000B663B" w:rsidRDefault="009B46EE" w:rsidP="000B663B">
            <w:pPr>
              <w:spacing w:before="40"/>
              <w:jc w:val="center"/>
              <w:rPr>
                <w:b/>
                <w:bCs/>
                <w:i/>
                <w:sz w:val="18"/>
                <w:szCs w:val="18"/>
              </w:rPr>
            </w:pPr>
            <w:r w:rsidRPr="000B663B">
              <w:rPr>
                <w:b/>
                <w:bCs/>
                <w:i/>
                <w:sz w:val="18"/>
                <w:szCs w:val="18"/>
              </w:rPr>
              <w:t>Дата начала</w:t>
            </w:r>
          </w:p>
        </w:tc>
        <w:tc>
          <w:tcPr>
            <w:tcW w:w="3119" w:type="dxa"/>
            <w:tcBorders>
              <w:top w:val="single" w:sz="6" w:space="0" w:color="auto"/>
              <w:left w:val="single" w:sz="6" w:space="0" w:color="auto"/>
              <w:bottom w:val="double" w:sz="6" w:space="0" w:color="auto"/>
              <w:right w:val="single" w:sz="6" w:space="0" w:color="auto"/>
            </w:tcBorders>
          </w:tcPr>
          <w:p w:rsidR="009B46EE" w:rsidRPr="000B663B" w:rsidRDefault="009B46EE" w:rsidP="000B663B">
            <w:pPr>
              <w:spacing w:before="40"/>
              <w:jc w:val="center"/>
              <w:rPr>
                <w:b/>
                <w:bCs/>
                <w:i/>
                <w:sz w:val="18"/>
                <w:szCs w:val="18"/>
              </w:rPr>
            </w:pPr>
            <w:r w:rsidRPr="000B663B">
              <w:rPr>
                <w:b/>
                <w:bCs/>
                <w:i/>
                <w:sz w:val="18"/>
                <w:szCs w:val="18"/>
              </w:rPr>
              <w:t>Дата окончания</w:t>
            </w:r>
          </w:p>
        </w:tc>
        <w:tc>
          <w:tcPr>
            <w:tcW w:w="3402" w:type="dxa"/>
            <w:tcBorders>
              <w:top w:val="single" w:sz="6" w:space="0" w:color="auto"/>
              <w:left w:val="single" w:sz="6" w:space="0" w:color="auto"/>
              <w:bottom w:val="double" w:sz="6" w:space="0" w:color="auto"/>
              <w:right w:val="single" w:sz="6" w:space="0" w:color="auto"/>
            </w:tcBorders>
          </w:tcPr>
          <w:p w:rsidR="009B46EE" w:rsidRPr="000B663B" w:rsidRDefault="009B46EE" w:rsidP="000B663B">
            <w:pPr>
              <w:spacing w:before="40"/>
              <w:jc w:val="center"/>
              <w:rPr>
                <w:b/>
                <w:bCs/>
                <w:i/>
                <w:sz w:val="18"/>
                <w:szCs w:val="18"/>
              </w:rPr>
            </w:pPr>
          </w:p>
        </w:tc>
      </w:tr>
    </w:tbl>
    <w:p w:rsidR="000B663B" w:rsidRDefault="000B663B" w:rsidP="000B663B">
      <w:pPr>
        <w:pStyle w:val="ConsNormal"/>
        <w:ind w:firstLine="0"/>
        <w:jc w:val="both"/>
        <w:rPr>
          <w:rFonts w:ascii="Times New Roman" w:hAnsi="Times New Roman" w:cs="Times New Roman"/>
          <w:b/>
          <w:bCs/>
          <w:i/>
        </w:rPr>
      </w:pPr>
    </w:p>
    <w:p w:rsidR="000B663B" w:rsidRPr="000B663B" w:rsidRDefault="000B663B" w:rsidP="000B663B">
      <w:pPr>
        <w:pStyle w:val="7"/>
        <w:rPr>
          <w:b/>
          <w:bCs/>
          <w:i/>
          <w:lang w:eastAsia="ru-RU"/>
        </w:rPr>
      </w:pPr>
      <w:r w:rsidRPr="000B663B">
        <w:rPr>
          <w:b/>
          <w:bCs/>
          <w:i/>
          <w:lang w:eastAsia="ru-RU"/>
        </w:rPr>
        <w:t>1-й купон:</w:t>
      </w:r>
    </w:p>
    <w:tbl>
      <w:tblPr>
        <w:tblW w:w="0" w:type="auto"/>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943"/>
        <w:gridCol w:w="3119"/>
        <w:gridCol w:w="3402"/>
      </w:tblGrid>
      <w:tr w:rsidR="009B46EE" w:rsidRPr="000B663B" w:rsidTr="009B46EE">
        <w:tc>
          <w:tcPr>
            <w:tcW w:w="2943" w:type="dxa"/>
            <w:tcBorders>
              <w:top w:val="double" w:sz="6" w:space="0" w:color="auto"/>
              <w:bottom w:val="single" w:sz="6" w:space="0" w:color="auto"/>
              <w:right w:val="single" w:sz="6" w:space="0" w:color="auto"/>
            </w:tcBorders>
          </w:tcPr>
          <w:p w:rsidR="009B46EE" w:rsidRPr="000B663B" w:rsidRDefault="009B46EE" w:rsidP="000B663B">
            <w:pPr>
              <w:jc w:val="both"/>
              <w:rPr>
                <w:i/>
              </w:rPr>
            </w:pPr>
            <w:r w:rsidRPr="000B663B">
              <w:rPr>
                <w:i/>
              </w:rPr>
              <w:t xml:space="preserve">Датой начала купонного периода первого купона выпуска является Дата начала размещения </w:t>
            </w:r>
            <w:r w:rsidR="00FD5981">
              <w:rPr>
                <w:i/>
              </w:rPr>
              <w:t>Биржевых облигаций</w:t>
            </w:r>
            <w:r w:rsidRPr="000B663B">
              <w:rPr>
                <w:i/>
              </w:rPr>
              <w:t>.</w:t>
            </w:r>
          </w:p>
        </w:tc>
        <w:tc>
          <w:tcPr>
            <w:tcW w:w="3119" w:type="dxa"/>
            <w:tcBorders>
              <w:top w:val="double" w:sz="6" w:space="0" w:color="auto"/>
              <w:left w:val="single" w:sz="6" w:space="0" w:color="auto"/>
              <w:bottom w:val="single" w:sz="6" w:space="0" w:color="auto"/>
              <w:right w:val="single" w:sz="6" w:space="0" w:color="auto"/>
            </w:tcBorders>
          </w:tcPr>
          <w:p w:rsidR="009B46EE" w:rsidRPr="009B46EE" w:rsidRDefault="009B46EE" w:rsidP="000B663B">
            <w:pPr>
              <w:pStyle w:val="ConsNonformat"/>
              <w:widowControl/>
              <w:spacing w:after="20"/>
              <w:rPr>
                <w:rFonts w:ascii="Times New Roman" w:hAnsi="Times New Roman" w:cs="Times New Roman"/>
                <w:i/>
              </w:rPr>
            </w:pPr>
            <w:r w:rsidRPr="009B46EE">
              <w:rPr>
                <w:rFonts w:ascii="Times New Roman" w:eastAsiaTheme="minorHAnsi" w:hAnsi="Times New Roman" w:cs="Times New Roman"/>
                <w:i/>
              </w:rPr>
              <w:t xml:space="preserve">Датой окончания купонного периода является дата выплаты этого купона - 182-й день с Даты начала размещения </w:t>
            </w:r>
            <w:r w:rsidR="00FD5981">
              <w:rPr>
                <w:rFonts w:ascii="Times New Roman" w:eastAsiaTheme="minorHAnsi" w:hAnsi="Times New Roman" w:cs="Times New Roman"/>
                <w:i/>
              </w:rPr>
              <w:t>Биржевых облигаций</w:t>
            </w:r>
            <w:r w:rsidRPr="009B46EE">
              <w:rPr>
                <w:rFonts w:ascii="Times New Roman" w:eastAsiaTheme="minorHAnsi" w:hAnsi="Times New Roman" w:cs="Times New Roman"/>
                <w:i/>
              </w:rPr>
              <w:t>.</w:t>
            </w:r>
          </w:p>
        </w:tc>
        <w:tc>
          <w:tcPr>
            <w:tcW w:w="3402" w:type="dxa"/>
            <w:tcBorders>
              <w:top w:val="double" w:sz="6" w:space="0" w:color="auto"/>
              <w:left w:val="single" w:sz="6" w:space="0" w:color="auto"/>
              <w:bottom w:val="single" w:sz="6" w:space="0" w:color="auto"/>
              <w:right w:val="single" w:sz="6" w:space="0" w:color="auto"/>
            </w:tcBorders>
          </w:tcPr>
          <w:p w:rsidR="009B46EE" w:rsidRPr="000B663B" w:rsidRDefault="009B46EE" w:rsidP="000B663B">
            <w:pPr>
              <w:spacing w:after="20"/>
              <w:rPr>
                <w:i/>
              </w:rPr>
            </w:pPr>
            <w:r w:rsidRPr="000B663B">
              <w:rPr>
                <w:i/>
              </w:rPr>
              <w:t xml:space="preserve">Купонный доход по первому  купону выплачивается в 182-й день с Даты начала размещения </w:t>
            </w:r>
            <w:r w:rsidR="00FD5981">
              <w:rPr>
                <w:i/>
              </w:rPr>
              <w:t>Биржевых облигаций</w:t>
            </w:r>
            <w:r w:rsidRPr="000B663B">
              <w:rPr>
                <w:i/>
              </w:rPr>
              <w:t xml:space="preserve">. </w:t>
            </w:r>
          </w:p>
        </w:tc>
      </w:tr>
      <w:tr w:rsidR="00154AC2" w:rsidRPr="000B663B" w:rsidTr="001A2FEA">
        <w:tblPrEx>
          <w:tblBorders>
            <w:top w:val="none" w:sz="0" w:space="0" w:color="auto"/>
            <w:bottom w:val="double" w:sz="6" w:space="0" w:color="auto"/>
          </w:tblBorders>
        </w:tblPrEx>
        <w:tc>
          <w:tcPr>
            <w:tcW w:w="9464" w:type="dxa"/>
            <w:gridSpan w:val="3"/>
            <w:tcBorders>
              <w:top w:val="single" w:sz="6" w:space="0" w:color="auto"/>
              <w:bottom w:val="double" w:sz="6" w:space="0" w:color="auto"/>
            </w:tcBorders>
          </w:tcPr>
          <w:p w:rsidR="00154AC2" w:rsidRPr="000B663B" w:rsidRDefault="00154AC2" w:rsidP="00BA0414">
            <w:pPr>
              <w:rPr>
                <w:b/>
                <w:bCs/>
                <w:i/>
              </w:rPr>
            </w:pPr>
            <w:r w:rsidRPr="000B663B">
              <w:rPr>
                <w:b/>
                <w:bCs/>
                <w:i/>
              </w:rPr>
              <w:t>Порядок выплаты купонного (процентного) дохода:</w:t>
            </w:r>
          </w:p>
          <w:p w:rsidR="00154AC2" w:rsidRPr="000B663B" w:rsidRDefault="00154AC2" w:rsidP="00BA0414">
            <w:pPr>
              <w:jc w:val="both"/>
              <w:rPr>
                <w:i/>
              </w:rPr>
            </w:pPr>
            <w:r w:rsidRPr="000B663B">
              <w:rPr>
                <w:i/>
              </w:rPr>
              <w:t xml:space="preserve">Выплата купонного дохода производится </w:t>
            </w:r>
            <w:r w:rsidR="009A4C9A">
              <w:rPr>
                <w:i/>
              </w:rPr>
              <w:t xml:space="preserve">денежными средствами </w:t>
            </w:r>
            <w:r w:rsidRPr="000B663B">
              <w:rPr>
                <w:i/>
              </w:rPr>
              <w:t xml:space="preserve">в валюте Российской Федерации в безналичном порядке. </w:t>
            </w:r>
          </w:p>
          <w:p w:rsidR="00154AC2" w:rsidRPr="000B663B" w:rsidRDefault="00154AC2" w:rsidP="00BA0414">
            <w:pPr>
              <w:jc w:val="both"/>
              <w:rPr>
                <w:i/>
              </w:rPr>
            </w:pPr>
            <w:r w:rsidRPr="000B663B">
              <w:rPr>
                <w:i/>
              </w:rPr>
              <w:t xml:space="preserve">Владельцы и иные лица, осуществляющие в соответствии с федеральными законами права по </w:t>
            </w:r>
            <w:r>
              <w:rPr>
                <w:i/>
              </w:rPr>
              <w:t>Биржевым о</w:t>
            </w:r>
            <w:r w:rsidRPr="000B663B">
              <w:rPr>
                <w:i/>
              </w:rPr>
              <w:t xml:space="preserve">блигациям получают </w:t>
            </w:r>
            <w:r>
              <w:rPr>
                <w:i/>
              </w:rPr>
              <w:t xml:space="preserve">причитающиеся им </w:t>
            </w:r>
            <w:r w:rsidRPr="000B663B">
              <w:rPr>
                <w:i/>
              </w:rPr>
              <w:t xml:space="preserve">доходы в денежной форме по </w:t>
            </w:r>
            <w:r>
              <w:rPr>
                <w:i/>
              </w:rPr>
              <w:t>Биржевым о</w:t>
            </w:r>
            <w:r w:rsidRPr="000B663B">
              <w:rPr>
                <w:i/>
              </w:rPr>
              <w:t xml:space="preserve">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rsidR="00154AC2" w:rsidRPr="000B663B" w:rsidRDefault="00154AC2" w:rsidP="00BA0414">
            <w:pPr>
              <w:jc w:val="both"/>
              <w:rPr>
                <w:i/>
              </w:rPr>
            </w:pPr>
            <w:r w:rsidRPr="000B663B">
              <w:rPr>
                <w:i/>
              </w:rPr>
              <w:t>Эмитент исполняет обязанность по осуществлению выплат</w:t>
            </w:r>
            <w:r>
              <w:rPr>
                <w:i/>
              </w:rPr>
              <w:t>ы</w:t>
            </w:r>
            <w:r w:rsidRPr="000B663B">
              <w:rPr>
                <w:i/>
              </w:rPr>
              <w:t xml:space="preserve"> </w:t>
            </w:r>
            <w:r>
              <w:rPr>
                <w:i/>
              </w:rPr>
              <w:t xml:space="preserve">доходов </w:t>
            </w:r>
            <w:r w:rsidRPr="000B663B">
              <w:rPr>
                <w:i/>
              </w:rPr>
              <w:t xml:space="preserve">по </w:t>
            </w:r>
            <w:r>
              <w:rPr>
                <w:i/>
              </w:rPr>
              <w:t xml:space="preserve">Биржевым облигациям в денежной форме </w:t>
            </w:r>
            <w:r w:rsidRPr="000B663B">
              <w:rPr>
                <w:i/>
              </w:rPr>
              <w:t xml:space="preserve">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154AC2" w:rsidRPr="005E4DB5" w:rsidRDefault="00154AC2" w:rsidP="00BA0414">
            <w:pPr>
              <w:jc w:val="both"/>
              <w:rPr>
                <w:i/>
              </w:rPr>
            </w:pPr>
            <w:r w:rsidRPr="005E4DB5">
              <w:rPr>
                <w:i/>
              </w:rPr>
              <w:t>Передача доходов по Биржевым облигациям в денежной форме осуществляется депозитарием лицу, являвшемуся его депонентом:</w:t>
            </w:r>
          </w:p>
          <w:p w:rsidR="00154AC2" w:rsidRPr="005E4DB5" w:rsidRDefault="00154AC2" w:rsidP="00BA0414">
            <w:pPr>
              <w:jc w:val="both"/>
              <w:rPr>
                <w:i/>
              </w:rPr>
            </w:pPr>
            <w:r w:rsidRPr="005E4DB5">
              <w:rPr>
                <w:i/>
              </w:rPr>
              <w:t>1) на конец операционного дня, предшествующего дате, которая определена в соответствии с документом, удостоверяющим права, закрепленные Биржевыми облигациями, и в которую обязанность Эмитента по выплате доходов по Биржевым облигациям в денежной форме  подлежит исполнению;</w:t>
            </w:r>
          </w:p>
          <w:p w:rsidR="00154AC2" w:rsidRDefault="00154AC2" w:rsidP="00BA0414">
            <w:pPr>
              <w:jc w:val="both"/>
              <w:rPr>
                <w:i/>
              </w:rPr>
            </w:pPr>
            <w:r w:rsidRPr="005E4DB5">
              <w:rPr>
                <w:i/>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облигаций(обязанность Эмитента по осуществлению последней денежной выплаты по Биржевым облигациям) не исполняется или исполняется ненадлежащим образом.</w:t>
            </w:r>
          </w:p>
          <w:p w:rsidR="00154AC2" w:rsidRPr="000B663B" w:rsidRDefault="00154AC2" w:rsidP="00BA0414">
            <w:pPr>
              <w:jc w:val="both"/>
              <w:rPr>
                <w:i/>
              </w:rPr>
            </w:pPr>
            <w:r w:rsidRPr="000B663B">
              <w:rPr>
                <w:i/>
              </w:rPr>
              <w:t xml:space="preserve">Депозитарий передает своим депонентам выплаты по ценным бумагам пропорционально количеству </w:t>
            </w:r>
            <w:r>
              <w:rPr>
                <w:i/>
              </w:rPr>
              <w:t>Биржевых о</w:t>
            </w:r>
            <w:r w:rsidRPr="000B663B">
              <w:rPr>
                <w:i/>
              </w:rPr>
              <w:t xml:space="preserve">блигаций, которые учитывались на их счетах депо на конец операционного дня, определенного в соответствии с вышеуказанным абзацем. </w:t>
            </w:r>
          </w:p>
          <w:p w:rsidR="00154AC2" w:rsidRPr="000B663B" w:rsidRDefault="00154AC2" w:rsidP="00BA0414">
            <w:pPr>
              <w:jc w:val="both"/>
              <w:rPr>
                <w:i/>
              </w:rPr>
            </w:pPr>
            <w:r w:rsidRPr="000B663B">
              <w:rPr>
                <w:i/>
              </w:rPr>
              <w:t xml:space="preserve">Выплаты дохода по </w:t>
            </w:r>
            <w:r>
              <w:rPr>
                <w:i/>
              </w:rPr>
              <w:t>Биржевым о</w:t>
            </w:r>
            <w:r w:rsidRPr="000B663B">
              <w:rPr>
                <w:i/>
              </w:rPr>
              <w:t xml:space="preserve">блигациям осуществляется в соответствии с порядком, установленным требованиями действующего законодательства Российской Федерации. </w:t>
            </w:r>
          </w:p>
          <w:p w:rsidR="00154AC2" w:rsidRPr="000B663B" w:rsidRDefault="00154AC2" w:rsidP="000B663B">
            <w:pPr>
              <w:jc w:val="both"/>
              <w:rPr>
                <w:i/>
              </w:rPr>
            </w:pPr>
            <w:r w:rsidRPr="000B663B">
              <w:rPr>
                <w:i/>
              </w:rPr>
              <w:t xml:space="preserve">Купонный доход по неразмещенным </w:t>
            </w:r>
            <w:r>
              <w:rPr>
                <w:i/>
              </w:rPr>
              <w:t>Биржевым о</w:t>
            </w:r>
            <w:r w:rsidRPr="000B663B">
              <w:rPr>
                <w:i/>
              </w:rPr>
              <w:t xml:space="preserve">блигациям или по </w:t>
            </w:r>
            <w:r>
              <w:rPr>
                <w:i/>
              </w:rPr>
              <w:t>Биржевым о</w:t>
            </w:r>
            <w:r w:rsidRPr="000B663B">
              <w:rPr>
                <w:i/>
              </w:rPr>
              <w:t>блигациям, переведенным на счет Эмитента в НРД, не начисляется и не выплачивается.</w:t>
            </w:r>
          </w:p>
        </w:tc>
      </w:tr>
    </w:tbl>
    <w:p w:rsidR="000B663B" w:rsidRPr="000B663B" w:rsidRDefault="000B663B" w:rsidP="000B663B">
      <w:pPr>
        <w:pStyle w:val="TableText"/>
        <w:rPr>
          <w:i/>
        </w:rPr>
      </w:pPr>
      <w:r w:rsidRPr="000B663B">
        <w:rPr>
          <w:b/>
          <w:bCs/>
          <w:i/>
        </w:rPr>
        <w:t xml:space="preserve">2-й купон: </w:t>
      </w:r>
    </w:p>
    <w:tbl>
      <w:tblPr>
        <w:tblW w:w="0" w:type="auto"/>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3085"/>
        <w:gridCol w:w="3119"/>
        <w:gridCol w:w="3260"/>
      </w:tblGrid>
      <w:tr w:rsidR="00AB5F22" w:rsidRPr="000B663B" w:rsidTr="00AB5F22">
        <w:tc>
          <w:tcPr>
            <w:tcW w:w="3085" w:type="dxa"/>
            <w:tcBorders>
              <w:top w:val="double" w:sz="6" w:space="0" w:color="auto"/>
              <w:bottom w:val="single" w:sz="6" w:space="0" w:color="auto"/>
              <w:right w:val="single" w:sz="6" w:space="0" w:color="auto"/>
            </w:tcBorders>
          </w:tcPr>
          <w:p w:rsidR="00AB5F22" w:rsidRPr="000B663B" w:rsidRDefault="00AB5F22" w:rsidP="000B663B">
            <w:pPr>
              <w:spacing w:after="20"/>
              <w:rPr>
                <w:i/>
              </w:rPr>
            </w:pPr>
            <w:r w:rsidRPr="000B663B">
              <w:rPr>
                <w:i/>
              </w:rPr>
              <w:t xml:space="preserve">Датой начала  купонного периода второго купона является 182-й день с Даты начала размещения </w:t>
            </w:r>
            <w:r w:rsidR="00FD5981">
              <w:rPr>
                <w:i/>
              </w:rPr>
              <w:t>Биржевых облигаций</w:t>
            </w:r>
            <w:r w:rsidRPr="000B663B">
              <w:rPr>
                <w:i/>
              </w:rPr>
              <w:t>.</w:t>
            </w:r>
          </w:p>
        </w:tc>
        <w:tc>
          <w:tcPr>
            <w:tcW w:w="3119" w:type="dxa"/>
            <w:tcBorders>
              <w:top w:val="double" w:sz="6" w:space="0" w:color="auto"/>
              <w:left w:val="single" w:sz="6" w:space="0" w:color="auto"/>
              <w:bottom w:val="single" w:sz="6" w:space="0" w:color="auto"/>
              <w:right w:val="single" w:sz="6" w:space="0" w:color="auto"/>
            </w:tcBorders>
          </w:tcPr>
          <w:p w:rsidR="00AB5F22" w:rsidRPr="000B663B" w:rsidRDefault="00AB5F22" w:rsidP="000B663B">
            <w:pPr>
              <w:spacing w:after="20"/>
              <w:rPr>
                <w:i/>
              </w:rPr>
            </w:pPr>
            <w:r w:rsidRPr="000B663B">
              <w:rPr>
                <w:i/>
              </w:rPr>
              <w:t xml:space="preserve">Датой окончания купонного периода является дата выплаты этого купона - 364-й день с Даты начала размещения </w:t>
            </w:r>
            <w:r w:rsidR="00FD5981">
              <w:rPr>
                <w:i/>
              </w:rPr>
              <w:t>Биржевых облигаций</w:t>
            </w:r>
            <w:r w:rsidRPr="000B663B">
              <w:rPr>
                <w:i/>
              </w:rPr>
              <w:t>.</w:t>
            </w:r>
          </w:p>
        </w:tc>
        <w:tc>
          <w:tcPr>
            <w:tcW w:w="3260" w:type="dxa"/>
            <w:tcBorders>
              <w:top w:val="double" w:sz="6" w:space="0" w:color="auto"/>
              <w:left w:val="single" w:sz="6" w:space="0" w:color="auto"/>
              <w:bottom w:val="single" w:sz="6" w:space="0" w:color="auto"/>
              <w:right w:val="single" w:sz="6" w:space="0" w:color="auto"/>
            </w:tcBorders>
          </w:tcPr>
          <w:p w:rsidR="00AB5F22" w:rsidRPr="000B663B" w:rsidRDefault="00AB5F22" w:rsidP="000B663B">
            <w:pPr>
              <w:spacing w:after="20"/>
              <w:rPr>
                <w:i/>
              </w:rPr>
            </w:pPr>
            <w:r w:rsidRPr="000B663B">
              <w:rPr>
                <w:i/>
              </w:rPr>
              <w:t xml:space="preserve">Купонный доход по второму  купону выплачивается в 364-й день с Даты начала размещения </w:t>
            </w:r>
            <w:r w:rsidR="00FD5981">
              <w:rPr>
                <w:i/>
              </w:rPr>
              <w:t>Биржевых облигаций</w:t>
            </w:r>
            <w:r w:rsidRPr="000B663B">
              <w:rPr>
                <w:i/>
              </w:rPr>
              <w:t>.</w:t>
            </w:r>
          </w:p>
        </w:tc>
      </w:tr>
      <w:tr w:rsidR="000B663B" w:rsidRPr="000B663B" w:rsidTr="001478A6">
        <w:tblPrEx>
          <w:tblBorders>
            <w:top w:val="none" w:sz="0" w:space="0" w:color="auto"/>
            <w:bottom w:val="double" w:sz="6" w:space="0" w:color="auto"/>
          </w:tblBorders>
        </w:tblPrEx>
        <w:tc>
          <w:tcPr>
            <w:tcW w:w="9464" w:type="dxa"/>
            <w:gridSpan w:val="3"/>
            <w:tcBorders>
              <w:top w:val="single" w:sz="6" w:space="0" w:color="auto"/>
              <w:bottom w:val="double" w:sz="6" w:space="0" w:color="auto"/>
            </w:tcBorders>
          </w:tcPr>
          <w:p w:rsidR="000B663B" w:rsidRPr="000B663B" w:rsidRDefault="000B663B" w:rsidP="000B663B">
            <w:pPr>
              <w:rPr>
                <w:i/>
              </w:rPr>
            </w:pPr>
            <w:r w:rsidRPr="000B663B">
              <w:rPr>
                <w:i/>
              </w:rPr>
              <w:t xml:space="preserve">Порядок выплаты купонного (процентного) дохода по второму купону </w:t>
            </w:r>
            <w:r w:rsidR="00FD5981">
              <w:rPr>
                <w:i/>
              </w:rPr>
              <w:t>Биржевых облигаций</w:t>
            </w:r>
            <w:r w:rsidRPr="000B663B">
              <w:rPr>
                <w:i/>
              </w:rPr>
              <w:t xml:space="preserve"> аналогичен порядку выплаты купонного (процентного) дохода по первому купону </w:t>
            </w:r>
            <w:r w:rsidR="00FD5981">
              <w:rPr>
                <w:i/>
              </w:rPr>
              <w:t>Биржевых облигаций</w:t>
            </w:r>
            <w:r w:rsidRPr="000B663B">
              <w:rPr>
                <w:i/>
              </w:rPr>
              <w:t>.</w:t>
            </w:r>
          </w:p>
        </w:tc>
      </w:tr>
    </w:tbl>
    <w:p w:rsidR="000B663B" w:rsidRPr="000B663B" w:rsidRDefault="000B663B" w:rsidP="000B663B">
      <w:pPr>
        <w:pStyle w:val="TableText"/>
        <w:rPr>
          <w:i/>
        </w:rPr>
      </w:pPr>
      <w:r w:rsidRPr="000B663B">
        <w:rPr>
          <w:b/>
          <w:bCs/>
          <w:i/>
        </w:rPr>
        <w:t xml:space="preserve">3-й купон: </w:t>
      </w:r>
    </w:p>
    <w:tbl>
      <w:tblPr>
        <w:tblW w:w="9464"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3085"/>
        <w:gridCol w:w="3119"/>
        <w:gridCol w:w="3260"/>
      </w:tblGrid>
      <w:tr w:rsidR="00AB5F22" w:rsidRPr="000B663B" w:rsidTr="00AB5F22">
        <w:tc>
          <w:tcPr>
            <w:tcW w:w="3085" w:type="dxa"/>
            <w:tcBorders>
              <w:top w:val="double" w:sz="6" w:space="0" w:color="auto"/>
              <w:bottom w:val="single" w:sz="6" w:space="0" w:color="auto"/>
              <w:right w:val="single" w:sz="6" w:space="0" w:color="auto"/>
            </w:tcBorders>
          </w:tcPr>
          <w:p w:rsidR="00AB5F22" w:rsidRPr="000B663B" w:rsidRDefault="00AB5F22" w:rsidP="000B663B">
            <w:pPr>
              <w:spacing w:after="20"/>
              <w:rPr>
                <w:i/>
              </w:rPr>
            </w:pPr>
            <w:r w:rsidRPr="000B663B">
              <w:rPr>
                <w:i/>
              </w:rPr>
              <w:t xml:space="preserve">Датой начала купонного периода третьего  купона является 364-й день с Даты начала размещения </w:t>
            </w:r>
            <w:r w:rsidR="00FD5981">
              <w:rPr>
                <w:i/>
              </w:rPr>
              <w:t>Биржевых облигаций</w:t>
            </w:r>
            <w:r w:rsidRPr="000B663B">
              <w:rPr>
                <w:i/>
              </w:rPr>
              <w:t xml:space="preserve">. </w:t>
            </w:r>
          </w:p>
        </w:tc>
        <w:tc>
          <w:tcPr>
            <w:tcW w:w="3119" w:type="dxa"/>
            <w:tcBorders>
              <w:top w:val="double" w:sz="6" w:space="0" w:color="auto"/>
              <w:left w:val="single" w:sz="6" w:space="0" w:color="auto"/>
              <w:bottom w:val="single" w:sz="6" w:space="0" w:color="auto"/>
              <w:right w:val="single" w:sz="6" w:space="0" w:color="auto"/>
            </w:tcBorders>
          </w:tcPr>
          <w:p w:rsidR="00AB5F22" w:rsidRPr="000B663B" w:rsidRDefault="00AB5F22" w:rsidP="000B663B">
            <w:pPr>
              <w:spacing w:after="20"/>
              <w:rPr>
                <w:i/>
              </w:rPr>
            </w:pPr>
            <w:r w:rsidRPr="000B663B">
              <w:rPr>
                <w:i/>
              </w:rPr>
              <w:t xml:space="preserve">Датой окончания купонного периода является дата выплаты этого купона - 546-й день с Даты начала размещения </w:t>
            </w:r>
            <w:r w:rsidR="00FD5981">
              <w:rPr>
                <w:i/>
              </w:rPr>
              <w:t>Биржевых облигаций</w:t>
            </w:r>
            <w:r w:rsidRPr="000B663B">
              <w:rPr>
                <w:i/>
              </w:rPr>
              <w:t>.</w:t>
            </w:r>
          </w:p>
        </w:tc>
        <w:tc>
          <w:tcPr>
            <w:tcW w:w="3260" w:type="dxa"/>
            <w:tcBorders>
              <w:top w:val="double" w:sz="6" w:space="0" w:color="auto"/>
              <w:left w:val="single" w:sz="6" w:space="0" w:color="auto"/>
              <w:bottom w:val="single" w:sz="6" w:space="0" w:color="auto"/>
              <w:right w:val="single" w:sz="6" w:space="0" w:color="auto"/>
            </w:tcBorders>
          </w:tcPr>
          <w:p w:rsidR="00AB5F22" w:rsidRPr="000B663B" w:rsidRDefault="00AB5F22" w:rsidP="000B663B">
            <w:pPr>
              <w:spacing w:after="20"/>
              <w:rPr>
                <w:i/>
              </w:rPr>
            </w:pPr>
            <w:r w:rsidRPr="000B663B">
              <w:rPr>
                <w:i/>
              </w:rPr>
              <w:t xml:space="preserve">Купонный доход по третьему купону выплачивается в 546-й  день с Даты начала размещения </w:t>
            </w:r>
            <w:r w:rsidR="00FD5981">
              <w:rPr>
                <w:i/>
              </w:rPr>
              <w:t>Биржевых облигаций</w:t>
            </w:r>
            <w:r w:rsidRPr="000B663B">
              <w:rPr>
                <w:i/>
              </w:rPr>
              <w:t>.</w:t>
            </w:r>
          </w:p>
        </w:tc>
      </w:tr>
      <w:tr w:rsidR="000B663B" w:rsidRPr="000B663B" w:rsidTr="001478A6">
        <w:tblPrEx>
          <w:tblBorders>
            <w:top w:val="none" w:sz="0" w:space="0" w:color="auto"/>
            <w:bottom w:val="double" w:sz="6" w:space="0" w:color="auto"/>
          </w:tblBorders>
        </w:tblPrEx>
        <w:tc>
          <w:tcPr>
            <w:tcW w:w="9464" w:type="dxa"/>
            <w:gridSpan w:val="3"/>
            <w:tcBorders>
              <w:top w:val="single" w:sz="6" w:space="0" w:color="auto"/>
              <w:bottom w:val="double" w:sz="6" w:space="0" w:color="auto"/>
            </w:tcBorders>
          </w:tcPr>
          <w:p w:rsidR="000B663B" w:rsidRPr="000B663B" w:rsidRDefault="000B663B" w:rsidP="000B663B">
            <w:pPr>
              <w:rPr>
                <w:i/>
              </w:rPr>
            </w:pPr>
            <w:r w:rsidRPr="000B663B">
              <w:rPr>
                <w:i/>
              </w:rPr>
              <w:t xml:space="preserve">Порядок выплаты купонного (процентного) дохода по третьему купону </w:t>
            </w:r>
            <w:r w:rsidR="00FD5981">
              <w:rPr>
                <w:i/>
              </w:rPr>
              <w:t>Биржевых облигаций</w:t>
            </w:r>
            <w:r w:rsidRPr="000B663B">
              <w:rPr>
                <w:i/>
              </w:rPr>
              <w:t xml:space="preserve"> аналогичен порядку выплаты купонного (процентного) дохода по первому купону </w:t>
            </w:r>
            <w:r w:rsidR="00FD5981">
              <w:rPr>
                <w:i/>
              </w:rPr>
              <w:t>Биржевых облигаций</w:t>
            </w:r>
            <w:r w:rsidRPr="000B663B">
              <w:rPr>
                <w:i/>
              </w:rPr>
              <w:t>.</w:t>
            </w:r>
          </w:p>
        </w:tc>
      </w:tr>
    </w:tbl>
    <w:p w:rsidR="000B663B" w:rsidRPr="000B663B" w:rsidRDefault="000B663B" w:rsidP="000B663B">
      <w:pPr>
        <w:pStyle w:val="TableText"/>
        <w:rPr>
          <w:i/>
        </w:rPr>
      </w:pPr>
      <w:r w:rsidRPr="000B663B">
        <w:rPr>
          <w:b/>
          <w:bCs/>
          <w:i/>
        </w:rPr>
        <w:t xml:space="preserve">4-й купон: </w:t>
      </w:r>
    </w:p>
    <w:tbl>
      <w:tblPr>
        <w:tblW w:w="0" w:type="auto"/>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943"/>
        <w:gridCol w:w="3261"/>
        <w:gridCol w:w="3260"/>
      </w:tblGrid>
      <w:tr w:rsidR="00AB5F22" w:rsidRPr="000B663B" w:rsidTr="00AB5F22">
        <w:tc>
          <w:tcPr>
            <w:tcW w:w="2943" w:type="dxa"/>
            <w:tcBorders>
              <w:top w:val="double" w:sz="6" w:space="0" w:color="auto"/>
              <w:bottom w:val="single" w:sz="6" w:space="0" w:color="auto"/>
              <w:right w:val="single" w:sz="6" w:space="0" w:color="auto"/>
            </w:tcBorders>
          </w:tcPr>
          <w:p w:rsidR="00AB5F22" w:rsidRPr="000B663B" w:rsidRDefault="00AB5F22" w:rsidP="000B663B">
            <w:pPr>
              <w:spacing w:after="20"/>
              <w:rPr>
                <w:i/>
              </w:rPr>
            </w:pPr>
            <w:r w:rsidRPr="000B663B">
              <w:rPr>
                <w:i/>
              </w:rPr>
              <w:t xml:space="preserve">Датой начала купонного периода четвертого купона </w:t>
            </w:r>
            <w:r w:rsidRPr="000B663B">
              <w:rPr>
                <w:i/>
              </w:rPr>
              <w:lastRenderedPageBreak/>
              <w:t xml:space="preserve">является 546-й день с Даты начала размещения </w:t>
            </w:r>
            <w:r w:rsidR="00FD5981">
              <w:rPr>
                <w:i/>
              </w:rPr>
              <w:t>Биржевых облигаций</w:t>
            </w:r>
            <w:r w:rsidRPr="000B663B">
              <w:rPr>
                <w:i/>
              </w:rPr>
              <w:t>.</w:t>
            </w:r>
          </w:p>
        </w:tc>
        <w:tc>
          <w:tcPr>
            <w:tcW w:w="3261" w:type="dxa"/>
            <w:tcBorders>
              <w:top w:val="double" w:sz="6" w:space="0" w:color="auto"/>
              <w:left w:val="single" w:sz="6" w:space="0" w:color="auto"/>
              <w:bottom w:val="single" w:sz="6" w:space="0" w:color="auto"/>
              <w:right w:val="single" w:sz="6" w:space="0" w:color="auto"/>
            </w:tcBorders>
          </w:tcPr>
          <w:p w:rsidR="00AB5F22" w:rsidRPr="000B663B" w:rsidRDefault="00AB5F22" w:rsidP="000B663B">
            <w:pPr>
              <w:spacing w:after="20"/>
              <w:rPr>
                <w:i/>
              </w:rPr>
            </w:pPr>
            <w:r w:rsidRPr="000B663B">
              <w:rPr>
                <w:i/>
              </w:rPr>
              <w:lastRenderedPageBreak/>
              <w:t xml:space="preserve">Датой окончания купонного периода является дата выплаты </w:t>
            </w:r>
            <w:r w:rsidRPr="000B663B">
              <w:rPr>
                <w:i/>
              </w:rPr>
              <w:lastRenderedPageBreak/>
              <w:t xml:space="preserve">этого купона - 728-й день с Даты начала размещения </w:t>
            </w:r>
            <w:r w:rsidR="00FD5981">
              <w:rPr>
                <w:i/>
              </w:rPr>
              <w:t>Биржевых облигаций</w:t>
            </w:r>
            <w:r w:rsidRPr="000B663B">
              <w:rPr>
                <w:i/>
              </w:rPr>
              <w:t>.</w:t>
            </w:r>
          </w:p>
        </w:tc>
        <w:tc>
          <w:tcPr>
            <w:tcW w:w="3260" w:type="dxa"/>
            <w:tcBorders>
              <w:top w:val="double" w:sz="6" w:space="0" w:color="auto"/>
              <w:left w:val="single" w:sz="6" w:space="0" w:color="auto"/>
              <w:bottom w:val="single" w:sz="6" w:space="0" w:color="auto"/>
              <w:right w:val="single" w:sz="6" w:space="0" w:color="auto"/>
            </w:tcBorders>
          </w:tcPr>
          <w:p w:rsidR="00AB5F22" w:rsidRPr="000B663B" w:rsidRDefault="00AB5F22" w:rsidP="000B663B">
            <w:pPr>
              <w:spacing w:after="20"/>
              <w:rPr>
                <w:i/>
              </w:rPr>
            </w:pPr>
            <w:r w:rsidRPr="000B663B">
              <w:rPr>
                <w:i/>
              </w:rPr>
              <w:lastRenderedPageBreak/>
              <w:t xml:space="preserve">Купонный доход по четвертому  купону выплачивается в 728-й день </w:t>
            </w:r>
            <w:r w:rsidRPr="000B663B">
              <w:rPr>
                <w:i/>
              </w:rPr>
              <w:lastRenderedPageBreak/>
              <w:t xml:space="preserve">с Даты начала размещения </w:t>
            </w:r>
            <w:r w:rsidR="00FD5981">
              <w:rPr>
                <w:i/>
              </w:rPr>
              <w:t>Биржевых облигаций</w:t>
            </w:r>
            <w:r w:rsidRPr="000B663B">
              <w:rPr>
                <w:i/>
              </w:rPr>
              <w:t>.</w:t>
            </w:r>
          </w:p>
        </w:tc>
      </w:tr>
      <w:tr w:rsidR="000B663B" w:rsidRPr="000B663B" w:rsidTr="001478A6">
        <w:tblPrEx>
          <w:tblBorders>
            <w:top w:val="none" w:sz="0" w:space="0" w:color="auto"/>
            <w:bottom w:val="double" w:sz="6" w:space="0" w:color="auto"/>
          </w:tblBorders>
        </w:tblPrEx>
        <w:tc>
          <w:tcPr>
            <w:tcW w:w="9464" w:type="dxa"/>
            <w:gridSpan w:val="3"/>
            <w:tcBorders>
              <w:top w:val="single" w:sz="6" w:space="0" w:color="auto"/>
              <w:bottom w:val="double" w:sz="6" w:space="0" w:color="auto"/>
            </w:tcBorders>
          </w:tcPr>
          <w:p w:rsidR="000B663B" w:rsidRPr="000B663B" w:rsidRDefault="000B663B" w:rsidP="000B663B">
            <w:pPr>
              <w:rPr>
                <w:i/>
              </w:rPr>
            </w:pPr>
            <w:r w:rsidRPr="000B663B">
              <w:rPr>
                <w:i/>
              </w:rPr>
              <w:lastRenderedPageBreak/>
              <w:t xml:space="preserve">Порядок выплаты купонного (процентного) дохода по четвертому купону </w:t>
            </w:r>
            <w:r w:rsidR="00FD5981">
              <w:rPr>
                <w:i/>
              </w:rPr>
              <w:t>Биржевых облигаций</w:t>
            </w:r>
            <w:r w:rsidRPr="000B663B">
              <w:rPr>
                <w:i/>
              </w:rPr>
              <w:t xml:space="preserve"> аналогичен порядку выплаты купонного (процентного) дохода по первому купону </w:t>
            </w:r>
            <w:r w:rsidR="00FD5981">
              <w:rPr>
                <w:i/>
              </w:rPr>
              <w:t>Биржевых облигаций</w:t>
            </w:r>
            <w:r w:rsidRPr="000B663B">
              <w:rPr>
                <w:i/>
              </w:rPr>
              <w:t>.</w:t>
            </w:r>
          </w:p>
        </w:tc>
      </w:tr>
    </w:tbl>
    <w:p w:rsidR="000B663B" w:rsidRPr="000B663B" w:rsidRDefault="000B663B" w:rsidP="000B663B">
      <w:pPr>
        <w:pStyle w:val="TableText"/>
        <w:rPr>
          <w:i/>
        </w:rPr>
      </w:pPr>
      <w:r w:rsidRPr="000B663B">
        <w:rPr>
          <w:b/>
          <w:bCs/>
          <w:i/>
        </w:rPr>
        <w:t xml:space="preserve">5-й купон: </w:t>
      </w:r>
    </w:p>
    <w:tbl>
      <w:tblPr>
        <w:tblW w:w="0" w:type="auto"/>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943"/>
        <w:gridCol w:w="3261"/>
        <w:gridCol w:w="3260"/>
      </w:tblGrid>
      <w:tr w:rsidR="00AB5F22" w:rsidRPr="000B663B" w:rsidTr="00AB5F22">
        <w:tc>
          <w:tcPr>
            <w:tcW w:w="2943" w:type="dxa"/>
            <w:tcBorders>
              <w:top w:val="double" w:sz="6" w:space="0" w:color="auto"/>
              <w:bottom w:val="single" w:sz="6" w:space="0" w:color="auto"/>
              <w:right w:val="single" w:sz="6" w:space="0" w:color="auto"/>
            </w:tcBorders>
          </w:tcPr>
          <w:p w:rsidR="00AB5F22" w:rsidRPr="000B663B" w:rsidRDefault="00AB5F22" w:rsidP="000B663B">
            <w:pPr>
              <w:spacing w:after="20"/>
              <w:rPr>
                <w:i/>
              </w:rPr>
            </w:pPr>
            <w:r w:rsidRPr="000B663B">
              <w:rPr>
                <w:i/>
              </w:rPr>
              <w:t xml:space="preserve">Датой начала купонного периода пятого купона является 728-й день с Даты начала размещения </w:t>
            </w:r>
            <w:r w:rsidR="00FD5981">
              <w:rPr>
                <w:i/>
              </w:rPr>
              <w:t>Биржевых облигаций</w:t>
            </w:r>
            <w:r w:rsidRPr="000B663B">
              <w:rPr>
                <w:i/>
              </w:rPr>
              <w:t>.</w:t>
            </w:r>
          </w:p>
        </w:tc>
        <w:tc>
          <w:tcPr>
            <w:tcW w:w="3261" w:type="dxa"/>
            <w:tcBorders>
              <w:top w:val="double" w:sz="6" w:space="0" w:color="auto"/>
              <w:left w:val="single" w:sz="6" w:space="0" w:color="auto"/>
              <w:bottom w:val="single" w:sz="6" w:space="0" w:color="auto"/>
              <w:right w:val="single" w:sz="6" w:space="0" w:color="auto"/>
            </w:tcBorders>
          </w:tcPr>
          <w:p w:rsidR="00AB5F22" w:rsidRPr="000B663B" w:rsidRDefault="00AB5F22" w:rsidP="000B663B">
            <w:pPr>
              <w:spacing w:after="20"/>
              <w:rPr>
                <w:i/>
              </w:rPr>
            </w:pPr>
            <w:r w:rsidRPr="000B663B">
              <w:rPr>
                <w:i/>
              </w:rPr>
              <w:t xml:space="preserve">Датой окончания купонного периода является дата выплаты этого купона - 910-й день с Даты начала размещения </w:t>
            </w:r>
            <w:r w:rsidR="00FD5981">
              <w:rPr>
                <w:i/>
              </w:rPr>
              <w:t>Биржевых облигаций</w:t>
            </w:r>
            <w:r w:rsidRPr="000B663B">
              <w:rPr>
                <w:i/>
              </w:rPr>
              <w:t>.</w:t>
            </w:r>
          </w:p>
        </w:tc>
        <w:tc>
          <w:tcPr>
            <w:tcW w:w="3260" w:type="dxa"/>
            <w:tcBorders>
              <w:top w:val="double" w:sz="6" w:space="0" w:color="auto"/>
              <w:left w:val="single" w:sz="6" w:space="0" w:color="auto"/>
              <w:bottom w:val="single" w:sz="6" w:space="0" w:color="auto"/>
              <w:right w:val="single" w:sz="6" w:space="0" w:color="auto"/>
            </w:tcBorders>
          </w:tcPr>
          <w:p w:rsidR="00AB5F22" w:rsidRPr="000B663B" w:rsidRDefault="00AB5F22" w:rsidP="000B663B">
            <w:pPr>
              <w:spacing w:after="20"/>
              <w:rPr>
                <w:i/>
              </w:rPr>
            </w:pPr>
            <w:r w:rsidRPr="000B663B">
              <w:rPr>
                <w:i/>
              </w:rPr>
              <w:t xml:space="preserve">Купонный доход по пятому  купону выплачивается в 910-й день с Даты начала размещения </w:t>
            </w:r>
            <w:r w:rsidR="00FD5981">
              <w:rPr>
                <w:i/>
              </w:rPr>
              <w:t>Биржевых облигаций</w:t>
            </w:r>
            <w:r w:rsidRPr="000B663B">
              <w:rPr>
                <w:i/>
              </w:rPr>
              <w:t>.</w:t>
            </w:r>
          </w:p>
        </w:tc>
      </w:tr>
      <w:tr w:rsidR="000B663B" w:rsidRPr="000B663B" w:rsidTr="001478A6">
        <w:tblPrEx>
          <w:tblBorders>
            <w:top w:val="none" w:sz="0" w:space="0" w:color="auto"/>
            <w:bottom w:val="double" w:sz="6" w:space="0" w:color="auto"/>
          </w:tblBorders>
        </w:tblPrEx>
        <w:tc>
          <w:tcPr>
            <w:tcW w:w="9464" w:type="dxa"/>
            <w:gridSpan w:val="3"/>
            <w:tcBorders>
              <w:top w:val="single" w:sz="6" w:space="0" w:color="auto"/>
              <w:bottom w:val="double" w:sz="6" w:space="0" w:color="auto"/>
            </w:tcBorders>
          </w:tcPr>
          <w:p w:rsidR="000B663B" w:rsidRPr="000B663B" w:rsidRDefault="000B663B" w:rsidP="000B663B">
            <w:pPr>
              <w:rPr>
                <w:i/>
              </w:rPr>
            </w:pPr>
            <w:r w:rsidRPr="000B663B">
              <w:rPr>
                <w:i/>
              </w:rPr>
              <w:t xml:space="preserve">Порядок выплаты купонного (процентного) дохода по пятому купону </w:t>
            </w:r>
            <w:r w:rsidR="00FD5981">
              <w:rPr>
                <w:i/>
              </w:rPr>
              <w:t>Биржевых облигаций</w:t>
            </w:r>
            <w:r w:rsidRPr="000B663B">
              <w:rPr>
                <w:i/>
              </w:rPr>
              <w:t xml:space="preserve"> аналогичен порядку выплаты купонного (процентного) дохода по первому купону </w:t>
            </w:r>
            <w:r w:rsidR="00FD5981">
              <w:rPr>
                <w:i/>
              </w:rPr>
              <w:t>Биржевых облигаций</w:t>
            </w:r>
            <w:r w:rsidRPr="000B663B">
              <w:rPr>
                <w:i/>
              </w:rPr>
              <w:t>.</w:t>
            </w:r>
          </w:p>
        </w:tc>
      </w:tr>
    </w:tbl>
    <w:p w:rsidR="000B663B" w:rsidRPr="000B663B" w:rsidRDefault="000B663B" w:rsidP="000B663B">
      <w:pPr>
        <w:pStyle w:val="TableText"/>
        <w:rPr>
          <w:i/>
        </w:rPr>
      </w:pPr>
      <w:r w:rsidRPr="000B663B">
        <w:rPr>
          <w:b/>
          <w:bCs/>
          <w:i/>
        </w:rPr>
        <w:t xml:space="preserve">6-й купон: </w:t>
      </w:r>
    </w:p>
    <w:tbl>
      <w:tblPr>
        <w:tblW w:w="0" w:type="auto"/>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943"/>
        <w:gridCol w:w="3261"/>
        <w:gridCol w:w="3260"/>
      </w:tblGrid>
      <w:tr w:rsidR="00AB5F22" w:rsidRPr="000B663B" w:rsidTr="00AB5F22">
        <w:tc>
          <w:tcPr>
            <w:tcW w:w="2943" w:type="dxa"/>
            <w:tcBorders>
              <w:top w:val="double" w:sz="6" w:space="0" w:color="auto"/>
              <w:bottom w:val="single" w:sz="6" w:space="0" w:color="auto"/>
              <w:right w:val="single" w:sz="6" w:space="0" w:color="auto"/>
            </w:tcBorders>
          </w:tcPr>
          <w:p w:rsidR="00AB5F22" w:rsidRPr="000B663B" w:rsidRDefault="00AB5F22" w:rsidP="00314129">
            <w:pPr>
              <w:spacing w:after="20"/>
              <w:rPr>
                <w:i/>
              </w:rPr>
            </w:pPr>
            <w:r w:rsidRPr="000B663B">
              <w:rPr>
                <w:i/>
              </w:rPr>
              <w:t xml:space="preserve">Датой начала купонного периода </w:t>
            </w:r>
            <w:r w:rsidR="00314129">
              <w:rPr>
                <w:i/>
              </w:rPr>
              <w:t>шестого</w:t>
            </w:r>
            <w:r w:rsidR="00314129" w:rsidRPr="000B663B">
              <w:rPr>
                <w:i/>
              </w:rPr>
              <w:t xml:space="preserve"> </w:t>
            </w:r>
            <w:r w:rsidRPr="000B663B">
              <w:rPr>
                <w:i/>
              </w:rPr>
              <w:t xml:space="preserve">купона является 910-й день с Даты начала размещения </w:t>
            </w:r>
            <w:r w:rsidR="00FD5981">
              <w:rPr>
                <w:i/>
              </w:rPr>
              <w:t>Биржевых облигаций</w:t>
            </w:r>
            <w:r w:rsidRPr="000B663B">
              <w:rPr>
                <w:i/>
              </w:rPr>
              <w:t>.</w:t>
            </w:r>
          </w:p>
        </w:tc>
        <w:tc>
          <w:tcPr>
            <w:tcW w:w="3261" w:type="dxa"/>
            <w:tcBorders>
              <w:top w:val="double" w:sz="6" w:space="0" w:color="auto"/>
              <w:left w:val="single" w:sz="6" w:space="0" w:color="auto"/>
              <w:bottom w:val="single" w:sz="6" w:space="0" w:color="auto"/>
              <w:right w:val="single" w:sz="6" w:space="0" w:color="auto"/>
            </w:tcBorders>
          </w:tcPr>
          <w:p w:rsidR="00AB5F22" w:rsidRPr="000B663B" w:rsidRDefault="00AB5F22" w:rsidP="000B663B">
            <w:pPr>
              <w:spacing w:after="20"/>
              <w:rPr>
                <w:i/>
              </w:rPr>
            </w:pPr>
            <w:r w:rsidRPr="000B663B">
              <w:rPr>
                <w:i/>
              </w:rPr>
              <w:t xml:space="preserve">Датой окончания купонного периода является дата выплаты этого купона - 1092-й день с Даты начала размещения </w:t>
            </w:r>
            <w:r w:rsidR="00FD5981">
              <w:rPr>
                <w:i/>
              </w:rPr>
              <w:t>Биржевых облигаций</w:t>
            </w:r>
            <w:r w:rsidRPr="000B663B">
              <w:rPr>
                <w:i/>
              </w:rPr>
              <w:t>.</w:t>
            </w:r>
          </w:p>
        </w:tc>
        <w:tc>
          <w:tcPr>
            <w:tcW w:w="3260" w:type="dxa"/>
            <w:tcBorders>
              <w:top w:val="double" w:sz="6" w:space="0" w:color="auto"/>
              <w:left w:val="single" w:sz="6" w:space="0" w:color="auto"/>
              <w:bottom w:val="single" w:sz="6" w:space="0" w:color="auto"/>
              <w:right w:val="single" w:sz="6" w:space="0" w:color="auto"/>
            </w:tcBorders>
          </w:tcPr>
          <w:p w:rsidR="00AB5F22" w:rsidRPr="000B663B" w:rsidRDefault="00AB5F22" w:rsidP="00314129">
            <w:pPr>
              <w:spacing w:after="20"/>
              <w:rPr>
                <w:i/>
              </w:rPr>
            </w:pPr>
            <w:r w:rsidRPr="000B663B">
              <w:rPr>
                <w:i/>
              </w:rPr>
              <w:t xml:space="preserve">Купонный доход по </w:t>
            </w:r>
            <w:r w:rsidR="00314129">
              <w:rPr>
                <w:i/>
              </w:rPr>
              <w:t>шестому</w:t>
            </w:r>
            <w:r w:rsidR="00314129" w:rsidRPr="000B663B">
              <w:rPr>
                <w:i/>
              </w:rPr>
              <w:t xml:space="preserve"> </w:t>
            </w:r>
            <w:r w:rsidRPr="000B663B">
              <w:rPr>
                <w:i/>
              </w:rPr>
              <w:t xml:space="preserve">купону выплачивается в 1092-й день с Даты начала размещения </w:t>
            </w:r>
            <w:r w:rsidR="00FD5981">
              <w:rPr>
                <w:i/>
              </w:rPr>
              <w:t>Биржевых облигаций</w:t>
            </w:r>
            <w:r w:rsidRPr="000B663B">
              <w:rPr>
                <w:i/>
              </w:rPr>
              <w:t>.</w:t>
            </w:r>
          </w:p>
        </w:tc>
      </w:tr>
      <w:tr w:rsidR="000B663B" w:rsidRPr="000B663B" w:rsidTr="001478A6">
        <w:tblPrEx>
          <w:tblBorders>
            <w:top w:val="none" w:sz="0" w:space="0" w:color="auto"/>
            <w:bottom w:val="double" w:sz="6" w:space="0" w:color="auto"/>
          </w:tblBorders>
        </w:tblPrEx>
        <w:tc>
          <w:tcPr>
            <w:tcW w:w="9464" w:type="dxa"/>
            <w:gridSpan w:val="3"/>
            <w:tcBorders>
              <w:top w:val="single" w:sz="6" w:space="0" w:color="auto"/>
              <w:bottom w:val="double" w:sz="6" w:space="0" w:color="auto"/>
            </w:tcBorders>
          </w:tcPr>
          <w:p w:rsidR="000B663B" w:rsidRPr="000B663B" w:rsidRDefault="000B663B" w:rsidP="000B663B">
            <w:pPr>
              <w:rPr>
                <w:i/>
              </w:rPr>
            </w:pPr>
            <w:r w:rsidRPr="000B663B">
              <w:rPr>
                <w:i/>
              </w:rPr>
              <w:t xml:space="preserve">Порядок выплаты купонного (процентного) дохода по шестому купону </w:t>
            </w:r>
            <w:r w:rsidR="00FD5981">
              <w:rPr>
                <w:i/>
              </w:rPr>
              <w:t>Биржевых облигаций</w:t>
            </w:r>
            <w:r w:rsidRPr="000B663B">
              <w:rPr>
                <w:i/>
              </w:rPr>
              <w:t xml:space="preserve"> аналогичен порядку выплаты купонного (процентного) дохода по первому купону </w:t>
            </w:r>
            <w:r w:rsidR="00FD5981">
              <w:rPr>
                <w:i/>
              </w:rPr>
              <w:t>Биржевых облигаций</w:t>
            </w:r>
            <w:r w:rsidRPr="000B663B">
              <w:rPr>
                <w:i/>
              </w:rPr>
              <w:t>.</w:t>
            </w:r>
          </w:p>
        </w:tc>
      </w:tr>
    </w:tbl>
    <w:p w:rsidR="000B663B" w:rsidRPr="000B663B" w:rsidRDefault="000B663B" w:rsidP="000B663B">
      <w:pPr>
        <w:pStyle w:val="TableText"/>
        <w:jc w:val="both"/>
        <w:rPr>
          <w:i/>
        </w:rPr>
      </w:pPr>
      <w:r w:rsidRPr="000B663B">
        <w:rPr>
          <w:b/>
          <w:bCs/>
          <w:i/>
        </w:rPr>
        <w:t xml:space="preserve">7-й купон: </w:t>
      </w:r>
    </w:p>
    <w:tbl>
      <w:tblPr>
        <w:tblW w:w="0" w:type="auto"/>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943"/>
        <w:gridCol w:w="3261"/>
        <w:gridCol w:w="3260"/>
      </w:tblGrid>
      <w:tr w:rsidR="00AB5F22" w:rsidRPr="000B663B" w:rsidTr="00AB5F22">
        <w:tc>
          <w:tcPr>
            <w:tcW w:w="2943" w:type="dxa"/>
            <w:tcBorders>
              <w:top w:val="double" w:sz="6" w:space="0" w:color="auto"/>
              <w:bottom w:val="single" w:sz="6" w:space="0" w:color="auto"/>
              <w:right w:val="single" w:sz="6" w:space="0" w:color="auto"/>
            </w:tcBorders>
          </w:tcPr>
          <w:p w:rsidR="00AB5F22" w:rsidRPr="000B663B" w:rsidRDefault="00AB5F22" w:rsidP="00314129">
            <w:pPr>
              <w:spacing w:after="20"/>
              <w:rPr>
                <w:i/>
              </w:rPr>
            </w:pPr>
            <w:r w:rsidRPr="000B663B">
              <w:rPr>
                <w:i/>
              </w:rPr>
              <w:t xml:space="preserve">Датой начала купонного периода </w:t>
            </w:r>
            <w:r w:rsidR="00314129">
              <w:rPr>
                <w:i/>
              </w:rPr>
              <w:t>седьмого</w:t>
            </w:r>
            <w:r w:rsidR="00314129" w:rsidRPr="000B663B">
              <w:rPr>
                <w:i/>
              </w:rPr>
              <w:t xml:space="preserve"> </w:t>
            </w:r>
            <w:r w:rsidRPr="000B663B">
              <w:rPr>
                <w:i/>
              </w:rPr>
              <w:t xml:space="preserve">купона является 1092-й день с Даты начала размещения </w:t>
            </w:r>
            <w:r w:rsidR="00FD5981">
              <w:rPr>
                <w:i/>
              </w:rPr>
              <w:t>Биржевых облигаций</w:t>
            </w:r>
            <w:r w:rsidRPr="000B663B">
              <w:rPr>
                <w:i/>
              </w:rPr>
              <w:t>.</w:t>
            </w:r>
          </w:p>
        </w:tc>
        <w:tc>
          <w:tcPr>
            <w:tcW w:w="3261" w:type="dxa"/>
            <w:tcBorders>
              <w:top w:val="double" w:sz="6" w:space="0" w:color="auto"/>
              <w:left w:val="single" w:sz="6" w:space="0" w:color="auto"/>
              <w:bottom w:val="single" w:sz="6" w:space="0" w:color="auto"/>
              <w:right w:val="single" w:sz="6" w:space="0" w:color="auto"/>
            </w:tcBorders>
          </w:tcPr>
          <w:p w:rsidR="00AB5F22" w:rsidRPr="000B663B" w:rsidRDefault="00AB5F22" w:rsidP="000B663B">
            <w:pPr>
              <w:spacing w:after="20"/>
              <w:rPr>
                <w:i/>
              </w:rPr>
            </w:pPr>
            <w:r w:rsidRPr="000B663B">
              <w:rPr>
                <w:i/>
              </w:rPr>
              <w:t xml:space="preserve">Датой окончания купонного периода является дата выплаты этого купона - 1274-й день с Даты начала размещения </w:t>
            </w:r>
            <w:r w:rsidR="00FD5981">
              <w:rPr>
                <w:i/>
              </w:rPr>
              <w:t>Биржевых облигаций</w:t>
            </w:r>
            <w:r w:rsidRPr="000B663B">
              <w:rPr>
                <w:i/>
              </w:rPr>
              <w:t>.</w:t>
            </w:r>
          </w:p>
        </w:tc>
        <w:tc>
          <w:tcPr>
            <w:tcW w:w="3260" w:type="dxa"/>
            <w:tcBorders>
              <w:top w:val="double" w:sz="6" w:space="0" w:color="auto"/>
              <w:left w:val="single" w:sz="6" w:space="0" w:color="auto"/>
              <w:bottom w:val="single" w:sz="6" w:space="0" w:color="auto"/>
              <w:right w:val="single" w:sz="6" w:space="0" w:color="auto"/>
            </w:tcBorders>
          </w:tcPr>
          <w:p w:rsidR="00AB5F22" w:rsidRPr="000B663B" w:rsidRDefault="00AB5F22" w:rsidP="00314129">
            <w:pPr>
              <w:spacing w:after="20"/>
              <w:rPr>
                <w:i/>
              </w:rPr>
            </w:pPr>
            <w:r w:rsidRPr="000B663B">
              <w:rPr>
                <w:i/>
              </w:rPr>
              <w:t xml:space="preserve">Купонный доход по </w:t>
            </w:r>
            <w:r w:rsidR="00314129">
              <w:rPr>
                <w:i/>
              </w:rPr>
              <w:t xml:space="preserve">седьмому </w:t>
            </w:r>
            <w:r w:rsidRPr="000B663B">
              <w:rPr>
                <w:i/>
              </w:rPr>
              <w:t xml:space="preserve">купону выплачивается в 1274-й день с Даты начала размещения </w:t>
            </w:r>
            <w:r w:rsidR="00FD5981">
              <w:rPr>
                <w:i/>
              </w:rPr>
              <w:t>Биржевых облигаций</w:t>
            </w:r>
            <w:r w:rsidRPr="000B663B">
              <w:rPr>
                <w:i/>
              </w:rPr>
              <w:t>.</w:t>
            </w:r>
          </w:p>
        </w:tc>
      </w:tr>
      <w:tr w:rsidR="000B663B" w:rsidRPr="000B663B" w:rsidTr="001478A6">
        <w:tblPrEx>
          <w:tblBorders>
            <w:top w:val="none" w:sz="0" w:space="0" w:color="auto"/>
            <w:bottom w:val="double" w:sz="6" w:space="0" w:color="auto"/>
          </w:tblBorders>
        </w:tblPrEx>
        <w:tc>
          <w:tcPr>
            <w:tcW w:w="9464" w:type="dxa"/>
            <w:gridSpan w:val="3"/>
            <w:tcBorders>
              <w:top w:val="single" w:sz="6" w:space="0" w:color="auto"/>
              <w:bottom w:val="double" w:sz="6" w:space="0" w:color="auto"/>
            </w:tcBorders>
          </w:tcPr>
          <w:p w:rsidR="000B663B" w:rsidRPr="000B663B" w:rsidRDefault="000B663B" w:rsidP="000B663B">
            <w:pPr>
              <w:rPr>
                <w:i/>
              </w:rPr>
            </w:pPr>
            <w:r w:rsidRPr="000B663B">
              <w:rPr>
                <w:i/>
              </w:rPr>
              <w:t xml:space="preserve">Порядок выплаты купонного (процентного) дохода по седьмому купону </w:t>
            </w:r>
            <w:r w:rsidR="00FD5981">
              <w:rPr>
                <w:i/>
              </w:rPr>
              <w:t>Биржевых облигаций</w:t>
            </w:r>
            <w:r w:rsidRPr="000B663B">
              <w:rPr>
                <w:i/>
              </w:rPr>
              <w:t xml:space="preserve"> аналогичен порядку выплаты купонного (процентного) дохода по первому купону </w:t>
            </w:r>
            <w:r w:rsidR="00FD5981">
              <w:rPr>
                <w:i/>
              </w:rPr>
              <w:t>Биржевых облигаций</w:t>
            </w:r>
            <w:r w:rsidRPr="000B663B">
              <w:rPr>
                <w:i/>
              </w:rPr>
              <w:t>.</w:t>
            </w:r>
          </w:p>
        </w:tc>
      </w:tr>
    </w:tbl>
    <w:p w:rsidR="000B663B" w:rsidRPr="000B663B" w:rsidRDefault="000B663B" w:rsidP="000B663B">
      <w:pPr>
        <w:pStyle w:val="TableText"/>
        <w:jc w:val="both"/>
        <w:rPr>
          <w:i/>
        </w:rPr>
      </w:pPr>
      <w:r w:rsidRPr="000B663B">
        <w:rPr>
          <w:b/>
          <w:bCs/>
          <w:i/>
        </w:rPr>
        <w:t xml:space="preserve">8-й купон: </w:t>
      </w:r>
    </w:p>
    <w:tbl>
      <w:tblPr>
        <w:tblW w:w="0" w:type="auto"/>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943"/>
        <w:gridCol w:w="3261"/>
        <w:gridCol w:w="3260"/>
      </w:tblGrid>
      <w:tr w:rsidR="00AB5F22" w:rsidRPr="000B663B" w:rsidTr="00AB5F22">
        <w:tc>
          <w:tcPr>
            <w:tcW w:w="2943" w:type="dxa"/>
            <w:tcBorders>
              <w:top w:val="double" w:sz="6" w:space="0" w:color="auto"/>
              <w:bottom w:val="single" w:sz="6" w:space="0" w:color="auto"/>
              <w:right w:val="single" w:sz="6" w:space="0" w:color="auto"/>
            </w:tcBorders>
          </w:tcPr>
          <w:p w:rsidR="00AB5F22" w:rsidRPr="000B663B" w:rsidRDefault="00AB5F22" w:rsidP="00314129">
            <w:pPr>
              <w:spacing w:after="20"/>
              <w:rPr>
                <w:i/>
              </w:rPr>
            </w:pPr>
            <w:r w:rsidRPr="000B663B">
              <w:rPr>
                <w:i/>
              </w:rPr>
              <w:t xml:space="preserve">Датой начала купонного периода </w:t>
            </w:r>
            <w:r w:rsidR="00314129">
              <w:rPr>
                <w:i/>
              </w:rPr>
              <w:t>восьмого</w:t>
            </w:r>
            <w:r w:rsidR="00314129" w:rsidRPr="000B663B">
              <w:rPr>
                <w:i/>
              </w:rPr>
              <w:t xml:space="preserve"> </w:t>
            </w:r>
            <w:r w:rsidRPr="000B663B">
              <w:rPr>
                <w:i/>
              </w:rPr>
              <w:t xml:space="preserve">купона является 1274-й день с Даты начала размещения </w:t>
            </w:r>
            <w:r w:rsidR="00FD5981">
              <w:rPr>
                <w:i/>
              </w:rPr>
              <w:t>Биржевых облигаций</w:t>
            </w:r>
            <w:r w:rsidRPr="000B663B">
              <w:rPr>
                <w:i/>
              </w:rPr>
              <w:t>.</w:t>
            </w:r>
          </w:p>
        </w:tc>
        <w:tc>
          <w:tcPr>
            <w:tcW w:w="3261" w:type="dxa"/>
            <w:tcBorders>
              <w:top w:val="double" w:sz="6" w:space="0" w:color="auto"/>
              <w:left w:val="single" w:sz="6" w:space="0" w:color="auto"/>
              <w:bottom w:val="single" w:sz="6" w:space="0" w:color="auto"/>
              <w:right w:val="single" w:sz="6" w:space="0" w:color="auto"/>
            </w:tcBorders>
          </w:tcPr>
          <w:p w:rsidR="00AB5F22" w:rsidRPr="000B663B" w:rsidRDefault="00AB5F22" w:rsidP="000B663B">
            <w:pPr>
              <w:spacing w:after="20"/>
              <w:rPr>
                <w:i/>
              </w:rPr>
            </w:pPr>
            <w:r w:rsidRPr="000B663B">
              <w:rPr>
                <w:i/>
              </w:rPr>
              <w:t xml:space="preserve">Датой окончания купонного периода является дата выплаты этого купона - 1456-й день с Даты начала размещения </w:t>
            </w:r>
            <w:r w:rsidR="00FD5981">
              <w:rPr>
                <w:i/>
              </w:rPr>
              <w:t>Биржевых облигаций</w:t>
            </w:r>
            <w:r w:rsidRPr="000B663B">
              <w:rPr>
                <w:i/>
              </w:rPr>
              <w:t>.</w:t>
            </w:r>
          </w:p>
        </w:tc>
        <w:tc>
          <w:tcPr>
            <w:tcW w:w="3260" w:type="dxa"/>
            <w:tcBorders>
              <w:top w:val="double" w:sz="6" w:space="0" w:color="auto"/>
              <w:left w:val="single" w:sz="6" w:space="0" w:color="auto"/>
              <w:bottom w:val="single" w:sz="6" w:space="0" w:color="auto"/>
              <w:right w:val="single" w:sz="6" w:space="0" w:color="auto"/>
            </w:tcBorders>
          </w:tcPr>
          <w:p w:rsidR="00AB5F22" w:rsidRPr="000B663B" w:rsidRDefault="00AB5F22" w:rsidP="00314129">
            <w:pPr>
              <w:spacing w:after="20"/>
              <w:rPr>
                <w:i/>
              </w:rPr>
            </w:pPr>
            <w:r w:rsidRPr="000B663B">
              <w:rPr>
                <w:i/>
              </w:rPr>
              <w:t xml:space="preserve">Купонный доход по </w:t>
            </w:r>
            <w:r w:rsidR="00314129">
              <w:rPr>
                <w:i/>
              </w:rPr>
              <w:t>восьмому</w:t>
            </w:r>
            <w:r w:rsidR="00314129" w:rsidRPr="000B663B">
              <w:rPr>
                <w:i/>
              </w:rPr>
              <w:t xml:space="preserve">  </w:t>
            </w:r>
            <w:r w:rsidRPr="000B663B">
              <w:rPr>
                <w:i/>
              </w:rPr>
              <w:t xml:space="preserve">купону выплачивается в 1456-й день с Даты начала размещения </w:t>
            </w:r>
            <w:r w:rsidR="00FD5981">
              <w:rPr>
                <w:i/>
              </w:rPr>
              <w:t>Биржевых облигаций</w:t>
            </w:r>
            <w:r w:rsidRPr="000B663B">
              <w:rPr>
                <w:i/>
              </w:rPr>
              <w:t>.</w:t>
            </w:r>
          </w:p>
        </w:tc>
      </w:tr>
      <w:tr w:rsidR="000B663B" w:rsidRPr="000B663B" w:rsidTr="001478A6">
        <w:tblPrEx>
          <w:tblBorders>
            <w:top w:val="none" w:sz="0" w:space="0" w:color="auto"/>
            <w:bottom w:val="double" w:sz="6" w:space="0" w:color="auto"/>
          </w:tblBorders>
        </w:tblPrEx>
        <w:tc>
          <w:tcPr>
            <w:tcW w:w="9464" w:type="dxa"/>
            <w:gridSpan w:val="3"/>
            <w:tcBorders>
              <w:top w:val="single" w:sz="6" w:space="0" w:color="auto"/>
              <w:bottom w:val="double" w:sz="6" w:space="0" w:color="auto"/>
            </w:tcBorders>
          </w:tcPr>
          <w:p w:rsidR="000B663B" w:rsidRPr="000B663B" w:rsidRDefault="000B663B" w:rsidP="000B663B">
            <w:pPr>
              <w:rPr>
                <w:i/>
              </w:rPr>
            </w:pPr>
            <w:r w:rsidRPr="000B663B">
              <w:rPr>
                <w:i/>
              </w:rPr>
              <w:t xml:space="preserve">Порядок выплаты купонного (процентного) дохода по восьмому купону </w:t>
            </w:r>
            <w:r w:rsidR="00FD5981">
              <w:rPr>
                <w:i/>
              </w:rPr>
              <w:t>Биржевых облигаций</w:t>
            </w:r>
            <w:r w:rsidRPr="000B663B">
              <w:rPr>
                <w:i/>
              </w:rPr>
              <w:t xml:space="preserve"> аналогичен порядку выплаты купонного (процентного) дохода по первому купону </w:t>
            </w:r>
            <w:r w:rsidR="00FD5981">
              <w:rPr>
                <w:i/>
              </w:rPr>
              <w:t>Биржевых облигаций</w:t>
            </w:r>
            <w:r w:rsidRPr="000B663B">
              <w:rPr>
                <w:i/>
              </w:rPr>
              <w:t>.</w:t>
            </w:r>
          </w:p>
        </w:tc>
      </w:tr>
    </w:tbl>
    <w:p w:rsidR="000B663B" w:rsidRPr="000B663B" w:rsidRDefault="000B663B" w:rsidP="000B663B">
      <w:pPr>
        <w:pStyle w:val="TableText"/>
        <w:jc w:val="both"/>
        <w:rPr>
          <w:i/>
        </w:rPr>
      </w:pPr>
      <w:r w:rsidRPr="000B663B">
        <w:rPr>
          <w:b/>
          <w:bCs/>
          <w:i/>
        </w:rPr>
        <w:t xml:space="preserve">9-й купон: </w:t>
      </w:r>
    </w:p>
    <w:tbl>
      <w:tblPr>
        <w:tblW w:w="0" w:type="auto"/>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943"/>
        <w:gridCol w:w="3261"/>
        <w:gridCol w:w="3260"/>
      </w:tblGrid>
      <w:tr w:rsidR="00AB5F22" w:rsidRPr="000B663B" w:rsidTr="00AB5F22">
        <w:tc>
          <w:tcPr>
            <w:tcW w:w="2943" w:type="dxa"/>
            <w:tcBorders>
              <w:top w:val="double" w:sz="6" w:space="0" w:color="auto"/>
              <w:bottom w:val="single" w:sz="6" w:space="0" w:color="auto"/>
              <w:right w:val="single" w:sz="6" w:space="0" w:color="auto"/>
            </w:tcBorders>
          </w:tcPr>
          <w:p w:rsidR="00AB5F22" w:rsidRPr="000B663B" w:rsidRDefault="00AB5F22" w:rsidP="00314129">
            <w:pPr>
              <w:spacing w:after="20"/>
              <w:rPr>
                <w:i/>
              </w:rPr>
            </w:pPr>
            <w:r w:rsidRPr="000B663B">
              <w:rPr>
                <w:i/>
              </w:rPr>
              <w:t xml:space="preserve">Датой начала купонного периода </w:t>
            </w:r>
            <w:r w:rsidR="00314129">
              <w:rPr>
                <w:i/>
              </w:rPr>
              <w:t>девятог</w:t>
            </w:r>
            <w:r w:rsidR="00314129" w:rsidRPr="000B663B">
              <w:rPr>
                <w:i/>
              </w:rPr>
              <w:t xml:space="preserve">о </w:t>
            </w:r>
            <w:r w:rsidRPr="000B663B">
              <w:rPr>
                <w:i/>
              </w:rPr>
              <w:t xml:space="preserve">купона является 1456-й день с Даты начала размещения </w:t>
            </w:r>
            <w:r w:rsidR="00FD5981">
              <w:rPr>
                <w:i/>
              </w:rPr>
              <w:t>Биржевых облигаций</w:t>
            </w:r>
            <w:r w:rsidRPr="000B663B">
              <w:rPr>
                <w:i/>
              </w:rPr>
              <w:t>.</w:t>
            </w:r>
          </w:p>
        </w:tc>
        <w:tc>
          <w:tcPr>
            <w:tcW w:w="3261" w:type="dxa"/>
            <w:tcBorders>
              <w:top w:val="double" w:sz="6" w:space="0" w:color="auto"/>
              <w:left w:val="single" w:sz="6" w:space="0" w:color="auto"/>
              <w:bottom w:val="single" w:sz="6" w:space="0" w:color="auto"/>
              <w:right w:val="single" w:sz="6" w:space="0" w:color="auto"/>
            </w:tcBorders>
          </w:tcPr>
          <w:p w:rsidR="00AB5F22" w:rsidRPr="000B663B" w:rsidRDefault="00AB5F22" w:rsidP="000B663B">
            <w:pPr>
              <w:spacing w:after="20"/>
              <w:rPr>
                <w:i/>
              </w:rPr>
            </w:pPr>
            <w:r w:rsidRPr="000B663B">
              <w:rPr>
                <w:i/>
              </w:rPr>
              <w:t xml:space="preserve">Датой окончания купонного периода является дата выплаты этого купона - 1638-й день с Даты начала размещения </w:t>
            </w:r>
            <w:r w:rsidR="00FD5981">
              <w:rPr>
                <w:i/>
              </w:rPr>
              <w:t>Биржевых облигаций</w:t>
            </w:r>
            <w:r w:rsidRPr="000B663B">
              <w:rPr>
                <w:i/>
              </w:rPr>
              <w:t>.</w:t>
            </w:r>
          </w:p>
        </w:tc>
        <w:tc>
          <w:tcPr>
            <w:tcW w:w="3260" w:type="dxa"/>
            <w:tcBorders>
              <w:top w:val="double" w:sz="6" w:space="0" w:color="auto"/>
              <w:left w:val="single" w:sz="6" w:space="0" w:color="auto"/>
              <w:bottom w:val="single" w:sz="6" w:space="0" w:color="auto"/>
              <w:right w:val="single" w:sz="6" w:space="0" w:color="auto"/>
            </w:tcBorders>
          </w:tcPr>
          <w:p w:rsidR="00AB5F22" w:rsidRPr="000B663B" w:rsidRDefault="00AB5F22" w:rsidP="00314129">
            <w:pPr>
              <w:spacing w:after="20"/>
              <w:rPr>
                <w:i/>
              </w:rPr>
            </w:pPr>
            <w:r w:rsidRPr="000B663B">
              <w:rPr>
                <w:i/>
              </w:rPr>
              <w:t xml:space="preserve">Купонный доход по </w:t>
            </w:r>
            <w:r w:rsidR="00314129">
              <w:rPr>
                <w:i/>
              </w:rPr>
              <w:t>девятому</w:t>
            </w:r>
            <w:r w:rsidR="00314129" w:rsidRPr="000B663B">
              <w:rPr>
                <w:i/>
              </w:rPr>
              <w:t xml:space="preserve">  </w:t>
            </w:r>
            <w:r w:rsidRPr="000B663B">
              <w:rPr>
                <w:i/>
              </w:rPr>
              <w:t xml:space="preserve">купону выплачивается в 1638-й день с Даты начала размещения </w:t>
            </w:r>
            <w:r w:rsidR="00FD5981">
              <w:rPr>
                <w:i/>
              </w:rPr>
              <w:t>Биржевых облигаций</w:t>
            </w:r>
            <w:r w:rsidRPr="000B663B">
              <w:rPr>
                <w:i/>
              </w:rPr>
              <w:t>.</w:t>
            </w:r>
          </w:p>
        </w:tc>
      </w:tr>
      <w:tr w:rsidR="000B663B" w:rsidRPr="000B663B" w:rsidTr="001478A6">
        <w:tblPrEx>
          <w:tblBorders>
            <w:top w:val="none" w:sz="0" w:space="0" w:color="auto"/>
            <w:bottom w:val="double" w:sz="6" w:space="0" w:color="auto"/>
          </w:tblBorders>
        </w:tblPrEx>
        <w:tc>
          <w:tcPr>
            <w:tcW w:w="9464" w:type="dxa"/>
            <w:gridSpan w:val="3"/>
            <w:tcBorders>
              <w:top w:val="single" w:sz="6" w:space="0" w:color="auto"/>
              <w:bottom w:val="double" w:sz="6" w:space="0" w:color="auto"/>
            </w:tcBorders>
          </w:tcPr>
          <w:p w:rsidR="000B663B" w:rsidRPr="000B663B" w:rsidRDefault="000B663B" w:rsidP="000B663B">
            <w:pPr>
              <w:rPr>
                <w:i/>
              </w:rPr>
            </w:pPr>
            <w:r w:rsidRPr="000B663B">
              <w:rPr>
                <w:i/>
              </w:rPr>
              <w:t xml:space="preserve">Порядок выплаты купонного (процентного) дохода по девятому купону </w:t>
            </w:r>
            <w:r w:rsidR="00FD5981">
              <w:rPr>
                <w:i/>
              </w:rPr>
              <w:t>Биржевых облигаций</w:t>
            </w:r>
            <w:r w:rsidRPr="000B663B">
              <w:rPr>
                <w:i/>
              </w:rPr>
              <w:t xml:space="preserve"> аналогичен порядку выплаты купонного (процентного) дохода по восьмому купону </w:t>
            </w:r>
            <w:r w:rsidR="00FD5981">
              <w:rPr>
                <w:i/>
              </w:rPr>
              <w:t>Биржевых облигаций</w:t>
            </w:r>
            <w:r w:rsidRPr="000B663B">
              <w:rPr>
                <w:i/>
              </w:rPr>
              <w:t>.</w:t>
            </w:r>
          </w:p>
        </w:tc>
      </w:tr>
    </w:tbl>
    <w:p w:rsidR="000B663B" w:rsidRPr="000B663B" w:rsidRDefault="000B663B" w:rsidP="000B663B">
      <w:pPr>
        <w:pStyle w:val="TableText"/>
        <w:jc w:val="both"/>
        <w:rPr>
          <w:i/>
        </w:rPr>
      </w:pPr>
      <w:r w:rsidRPr="000B663B">
        <w:rPr>
          <w:b/>
          <w:bCs/>
          <w:i/>
        </w:rPr>
        <w:t xml:space="preserve">10-й купон: </w:t>
      </w:r>
    </w:p>
    <w:tbl>
      <w:tblPr>
        <w:tblW w:w="0" w:type="auto"/>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943"/>
        <w:gridCol w:w="3261"/>
        <w:gridCol w:w="3260"/>
      </w:tblGrid>
      <w:tr w:rsidR="00AB5F22" w:rsidRPr="000B663B" w:rsidTr="00AB5F22">
        <w:tc>
          <w:tcPr>
            <w:tcW w:w="2943" w:type="dxa"/>
            <w:tcBorders>
              <w:top w:val="double" w:sz="6" w:space="0" w:color="auto"/>
              <w:bottom w:val="single" w:sz="6" w:space="0" w:color="auto"/>
              <w:right w:val="single" w:sz="6" w:space="0" w:color="auto"/>
            </w:tcBorders>
          </w:tcPr>
          <w:p w:rsidR="00AB5F22" w:rsidRPr="000B663B" w:rsidRDefault="00AB5F22" w:rsidP="00314129">
            <w:pPr>
              <w:spacing w:after="20"/>
              <w:rPr>
                <w:i/>
              </w:rPr>
            </w:pPr>
            <w:r w:rsidRPr="000B663B">
              <w:rPr>
                <w:i/>
              </w:rPr>
              <w:t xml:space="preserve">Датой начала купонного периода </w:t>
            </w:r>
            <w:r w:rsidR="00314129">
              <w:rPr>
                <w:i/>
              </w:rPr>
              <w:t>десятого</w:t>
            </w:r>
            <w:r w:rsidR="00314129" w:rsidRPr="000B663B">
              <w:rPr>
                <w:i/>
              </w:rPr>
              <w:t xml:space="preserve"> </w:t>
            </w:r>
            <w:r w:rsidRPr="000B663B">
              <w:rPr>
                <w:i/>
              </w:rPr>
              <w:t xml:space="preserve">купона является 1638-й день с Даты начала размещения </w:t>
            </w:r>
            <w:r w:rsidR="00FD5981">
              <w:rPr>
                <w:i/>
              </w:rPr>
              <w:t>Биржевых облигаций</w:t>
            </w:r>
            <w:r w:rsidRPr="000B663B">
              <w:rPr>
                <w:i/>
              </w:rPr>
              <w:t>.</w:t>
            </w:r>
          </w:p>
        </w:tc>
        <w:tc>
          <w:tcPr>
            <w:tcW w:w="3261" w:type="dxa"/>
            <w:tcBorders>
              <w:top w:val="double" w:sz="6" w:space="0" w:color="auto"/>
              <w:left w:val="single" w:sz="6" w:space="0" w:color="auto"/>
              <w:bottom w:val="single" w:sz="6" w:space="0" w:color="auto"/>
              <w:right w:val="single" w:sz="6" w:space="0" w:color="auto"/>
            </w:tcBorders>
          </w:tcPr>
          <w:p w:rsidR="00AB5F22" w:rsidRPr="000B663B" w:rsidRDefault="00AB5F22" w:rsidP="000B663B">
            <w:pPr>
              <w:spacing w:after="20"/>
              <w:rPr>
                <w:i/>
              </w:rPr>
            </w:pPr>
            <w:r w:rsidRPr="000B663B">
              <w:rPr>
                <w:i/>
              </w:rPr>
              <w:t xml:space="preserve">Датой окончания купонного периода является дата выплаты этого купона - 1820-й день с Даты начала размещения </w:t>
            </w:r>
            <w:r w:rsidR="00FD5981">
              <w:rPr>
                <w:i/>
              </w:rPr>
              <w:t>Биржевых облигаций</w:t>
            </w:r>
            <w:r w:rsidRPr="000B663B">
              <w:rPr>
                <w:i/>
              </w:rPr>
              <w:t>.</w:t>
            </w:r>
          </w:p>
        </w:tc>
        <w:tc>
          <w:tcPr>
            <w:tcW w:w="3260" w:type="dxa"/>
            <w:tcBorders>
              <w:top w:val="double" w:sz="6" w:space="0" w:color="auto"/>
              <w:left w:val="single" w:sz="6" w:space="0" w:color="auto"/>
              <w:bottom w:val="single" w:sz="6" w:space="0" w:color="auto"/>
              <w:right w:val="single" w:sz="6" w:space="0" w:color="auto"/>
            </w:tcBorders>
          </w:tcPr>
          <w:p w:rsidR="00AB5F22" w:rsidRPr="000B663B" w:rsidRDefault="00AB5F22" w:rsidP="00314129">
            <w:pPr>
              <w:spacing w:after="20"/>
              <w:rPr>
                <w:i/>
              </w:rPr>
            </w:pPr>
            <w:r w:rsidRPr="000B663B">
              <w:rPr>
                <w:i/>
              </w:rPr>
              <w:t xml:space="preserve">Купонный доход по </w:t>
            </w:r>
            <w:r w:rsidR="00314129">
              <w:rPr>
                <w:i/>
              </w:rPr>
              <w:t>десятому</w:t>
            </w:r>
            <w:r w:rsidR="00314129" w:rsidRPr="000B663B">
              <w:rPr>
                <w:i/>
              </w:rPr>
              <w:t xml:space="preserve"> </w:t>
            </w:r>
            <w:r w:rsidRPr="000B663B">
              <w:rPr>
                <w:i/>
              </w:rPr>
              <w:t xml:space="preserve">купону выплачивается в 1820-й день с Даты начала размещения </w:t>
            </w:r>
            <w:r w:rsidR="00FD5981">
              <w:rPr>
                <w:i/>
              </w:rPr>
              <w:t>Биржевых облигаций</w:t>
            </w:r>
            <w:r w:rsidRPr="000B663B">
              <w:rPr>
                <w:i/>
              </w:rPr>
              <w:t>.</w:t>
            </w:r>
          </w:p>
        </w:tc>
      </w:tr>
      <w:tr w:rsidR="000B663B" w:rsidRPr="000B663B" w:rsidTr="001478A6">
        <w:tblPrEx>
          <w:tblBorders>
            <w:top w:val="none" w:sz="0" w:space="0" w:color="auto"/>
            <w:bottom w:val="double" w:sz="6" w:space="0" w:color="auto"/>
          </w:tblBorders>
        </w:tblPrEx>
        <w:tc>
          <w:tcPr>
            <w:tcW w:w="9464" w:type="dxa"/>
            <w:gridSpan w:val="3"/>
            <w:tcBorders>
              <w:top w:val="single" w:sz="6" w:space="0" w:color="auto"/>
              <w:bottom w:val="double" w:sz="6" w:space="0" w:color="auto"/>
            </w:tcBorders>
          </w:tcPr>
          <w:p w:rsidR="000B663B" w:rsidRPr="000B663B" w:rsidRDefault="000B663B" w:rsidP="000B663B">
            <w:pPr>
              <w:rPr>
                <w:i/>
              </w:rPr>
            </w:pPr>
            <w:r w:rsidRPr="000B663B">
              <w:rPr>
                <w:i/>
              </w:rPr>
              <w:t xml:space="preserve">Порядок выплаты купонного (процентного) дохода по десятому купону </w:t>
            </w:r>
            <w:r w:rsidR="00FD5981">
              <w:rPr>
                <w:i/>
              </w:rPr>
              <w:t>Биржевых облигаций</w:t>
            </w:r>
            <w:r w:rsidRPr="000B663B">
              <w:rPr>
                <w:i/>
              </w:rPr>
              <w:t xml:space="preserve"> аналогичен порядку выплаты купонного (процентного) дохода по первому купону </w:t>
            </w:r>
            <w:r w:rsidR="00FD5981">
              <w:rPr>
                <w:i/>
              </w:rPr>
              <w:t>Биржевых облигаций</w:t>
            </w:r>
            <w:r w:rsidRPr="000B663B">
              <w:rPr>
                <w:i/>
              </w:rPr>
              <w:t>.</w:t>
            </w:r>
          </w:p>
        </w:tc>
      </w:tr>
    </w:tbl>
    <w:p w:rsidR="000B663B" w:rsidRPr="000B663B" w:rsidRDefault="000B663B" w:rsidP="000B663B">
      <w:pPr>
        <w:pStyle w:val="TableText"/>
        <w:jc w:val="both"/>
        <w:rPr>
          <w:i/>
        </w:rPr>
      </w:pPr>
      <w:r w:rsidRPr="000B663B">
        <w:rPr>
          <w:b/>
          <w:bCs/>
          <w:i/>
        </w:rPr>
        <w:t xml:space="preserve">11-й купон: </w:t>
      </w:r>
    </w:p>
    <w:tbl>
      <w:tblPr>
        <w:tblW w:w="0" w:type="auto"/>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943"/>
        <w:gridCol w:w="3261"/>
        <w:gridCol w:w="3260"/>
      </w:tblGrid>
      <w:tr w:rsidR="00AB5F22" w:rsidRPr="000B663B" w:rsidTr="00AB5F22">
        <w:tc>
          <w:tcPr>
            <w:tcW w:w="2943" w:type="dxa"/>
            <w:tcBorders>
              <w:top w:val="double" w:sz="6" w:space="0" w:color="auto"/>
              <w:bottom w:val="single" w:sz="6" w:space="0" w:color="auto"/>
              <w:right w:val="single" w:sz="6" w:space="0" w:color="auto"/>
            </w:tcBorders>
          </w:tcPr>
          <w:p w:rsidR="00AB5F22" w:rsidRPr="000B663B" w:rsidRDefault="00AB5F22" w:rsidP="00314129">
            <w:pPr>
              <w:spacing w:after="20"/>
              <w:rPr>
                <w:i/>
              </w:rPr>
            </w:pPr>
            <w:r w:rsidRPr="000B663B">
              <w:rPr>
                <w:i/>
              </w:rPr>
              <w:t xml:space="preserve">Датой начала купонного периода </w:t>
            </w:r>
            <w:r w:rsidR="00314129">
              <w:rPr>
                <w:i/>
              </w:rPr>
              <w:t>одиннадцатого</w:t>
            </w:r>
            <w:r w:rsidR="00314129" w:rsidRPr="000B663B">
              <w:rPr>
                <w:i/>
              </w:rPr>
              <w:t xml:space="preserve"> </w:t>
            </w:r>
            <w:r w:rsidRPr="000B663B">
              <w:rPr>
                <w:i/>
              </w:rPr>
              <w:t xml:space="preserve">купона является 1820-й день с Даты начала размещения </w:t>
            </w:r>
            <w:r w:rsidR="00FD5981">
              <w:rPr>
                <w:i/>
              </w:rPr>
              <w:t>Биржевых облигаций</w:t>
            </w:r>
            <w:r w:rsidRPr="000B663B">
              <w:rPr>
                <w:i/>
              </w:rPr>
              <w:t>.</w:t>
            </w:r>
          </w:p>
        </w:tc>
        <w:tc>
          <w:tcPr>
            <w:tcW w:w="3261" w:type="dxa"/>
            <w:tcBorders>
              <w:top w:val="double" w:sz="6" w:space="0" w:color="auto"/>
              <w:left w:val="single" w:sz="6" w:space="0" w:color="auto"/>
              <w:bottom w:val="single" w:sz="6" w:space="0" w:color="auto"/>
              <w:right w:val="single" w:sz="6" w:space="0" w:color="auto"/>
            </w:tcBorders>
          </w:tcPr>
          <w:p w:rsidR="00AB5F22" w:rsidRPr="000B663B" w:rsidRDefault="00AB5F22" w:rsidP="000B663B">
            <w:pPr>
              <w:spacing w:after="20"/>
              <w:rPr>
                <w:i/>
              </w:rPr>
            </w:pPr>
            <w:r w:rsidRPr="000B663B">
              <w:rPr>
                <w:i/>
              </w:rPr>
              <w:t xml:space="preserve">Датой окончания купонного периода является дата выплаты этого купона - 2002-й день с Даты начала размещения </w:t>
            </w:r>
            <w:r w:rsidR="00FD5981">
              <w:rPr>
                <w:i/>
              </w:rPr>
              <w:t>Биржевых облигаций</w:t>
            </w:r>
            <w:r w:rsidRPr="000B663B">
              <w:rPr>
                <w:i/>
              </w:rPr>
              <w:t>.</w:t>
            </w:r>
          </w:p>
        </w:tc>
        <w:tc>
          <w:tcPr>
            <w:tcW w:w="3260" w:type="dxa"/>
            <w:tcBorders>
              <w:top w:val="double" w:sz="6" w:space="0" w:color="auto"/>
              <w:left w:val="single" w:sz="6" w:space="0" w:color="auto"/>
              <w:bottom w:val="single" w:sz="6" w:space="0" w:color="auto"/>
              <w:right w:val="single" w:sz="6" w:space="0" w:color="auto"/>
            </w:tcBorders>
          </w:tcPr>
          <w:p w:rsidR="00AB5F22" w:rsidRPr="000B663B" w:rsidRDefault="00AB5F22" w:rsidP="00314129">
            <w:pPr>
              <w:spacing w:after="20"/>
              <w:rPr>
                <w:i/>
              </w:rPr>
            </w:pPr>
            <w:r w:rsidRPr="000B663B">
              <w:rPr>
                <w:i/>
              </w:rPr>
              <w:t xml:space="preserve">Купонный доход по </w:t>
            </w:r>
            <w:r w:rsidR="00314129">
              <w:rPr>
                <w:i/>
              </w:rPr>
              <w:t xml:space="preserve">одиннадцатому </w:t>
            </w:r>
            <w:r w:rsidRPr="000B663B">
              <w:rPr>
                <w:i/>
              </w:rPr>
              <w:t xml:space="preserve">купону выплачивается в 2002-й день с Даты начала размещения </w:t>
            </w:r>
            <w:r w:rsidR="00FD5981">
              <w:rPr>
                <w:i/>
              </w:rPr>
              <w:t>Биржевых облигаций</w:t>
            </w:r>
            <w:r w:rsidRPr="000B663B">
              <w:rPr>
                <w:i/>
              </w:rPr>
              <w:t>.</w:t>
            </w:r>
          </w:p>
        </w:tc>
      </w:tr>
      <w:tr w:rsidR="000B663B" w:rsidRPr="000B663B" w:rsidTr="00AB5F22">
        <w:tblPrEx>
          <w:tblBorders>
            <w:top w:val="none" w:sz="0" w:space="0" w:color="auto"/>
            <w:bottom w:val="double" w:sz="6" w:space="0" w:color="auto"/>
          </w:tblBorders>
        </w:tblPrEx>
        <w:tc>
          <w:tcPr>
            <w:tcW w:w="9464" w:type="dxa"/>
            <w:gridSpan w:val="3"/>
            <w:tcBorders>
              <w:top w:val="single" w:sz="6" w:space="0" w:color="auto"/>
              <w:bottom w:val="double" w:sz="6" w:space="0" w:color="auto"/>
            </w:tcBorders>
          </w:tcPr>
          <w:p w:rsidR="000B663B" w:rsidRPr="000B663B" w:rsidRDefault="000B663B" w:rsidP="000B663B">
            <w:pPr>
              <w:rPr>
                <w:i/>
              </w:rPr>
            </w:pPr>
            <w:r w:rsidRPr="000B663B">
              <w:rPr>
                <w:i/>
              </w:rPr>
              <w:t xml:space="preserve">Порядок выплаты купонного (процентного) дохода по одиннадцатому купону </w:t>
            </w:r>
            <w:r w:rsidR="00FD5981">
              <w:rPr>
                <w:i/>
              </w:rPr>
              <w:t>Биржевых облигаций</w:t>
            </w:r>
            <w:r w:rsidRPr="000B663B">
              <w:rPr>
                <w:i/>
              </w:rPr>
              <w:t xml:space="preserve"> </w:t>
            </w:r>
            <w:r w:rsidRPr="000B663B">
              <w:rPr>
                <w:i/>
              </w:rPr>
              <w:lastRenderedPageBreak/>
              <w:t xml:space="preserve">аналогичен порядку выплаты купонного (процентного) дохода по первому купону </w:t>
            </w:r>
            <w:r w:rsidR="00FD5981">
              <w:rPr>
                <w:i/>
              </w:rPr>
              <w:t>Биржевых облигаций</w:t>
            </w:r>
            <w:r w:rsidRPr="000B663B">
              <w:rPr>
                <w:i/>
              </w:rPr>
              <w:t>.</w:t>
            </w:r>
          </w:p>
        </w:tc>
      </w:tr>
    </w:tbl>
    <w:p w:rsidR="000B663B" w:rsidRPr="000B663B" w:rsidRDefault="000B663B" w:rsidP="000B663B">
      <w:pPr>
        <w:pStyle w:val="TableText"/>
        <w:jc w:val="both"/>
        <w:rPr>
          <w:i/>
        </w:rPr>
      </w:pPr>
      <w:r w:rsidRPr="000B663B">
        <w:rPr>
          <w:b/>
          <w:bCs/>
          <w:i/>
        </w:rPr>
        <w:lastRenderedPageBreak/>
        <w:t xml:space="preserve">12-й купон: </w:t>
      </w:r>
    </w:p>
    <w:tbl>
      <w:tblPr>
        <w:tblW w:w="0" w:type="auto"/>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943"/>
        <w:gridCol w:w="3261"/>
        <w:gridCol w:w="3260"/>
      </w:tblGrid>
      <w:tr w:rsidR="00AB5F22" w:rsidRPr="000B663B" w:rsidTr="00AB5F22">
        <w:tc>
          <w:tcPr>
            <w:tcW w:w="2943" w:type="dxa"/>
            <w:tcBorders>
              <w:top w:val="double" w:sz="6" w:space="0" w:color="auto"/>
              <w:bottom w:val="single" w:sz="6" w:space="0" w:color="auto"/>
              <w:right w:val="single" w:sz="6" w:space="0" w:color="auto"/>
            </w:tcBorders>
          </w:tcPr>
          <w:p w:rsidR="00AB5F22" w:rsidRPr="000B663B" w:rsidRDefault="00AB5F22" w:rsidP="00314129">
            <w:pPr>
              <w:spacing w:after="20"/>
              <w:rPr>
                <w:i/>
              </w:rPr>
            </w:pPr>
            <w:r w:rsidRPr="000B663B">
              <w:rPr>
                <w:i/>
              </w:rPr>
              <w:t xml:space="preserve">Датой начала купонного периода </w:t>
            </w:r>
            <w:r w:rsidR="00314129">
              <w:rPr>
                <w:i/>
              </w:rPr>
              <w:t xml:space="preserve">двенадцатого </w:t>
            </w:r>
            <w:r w:rsidRPr="000B663B">
              <w:rPr>
                <w:i/>
              </w:rPr>
              <w:t xml:space="preserve"> купона является 2002-й день с Даты начала размещения </w:t>
            </w:r>
            <w:r w:rsidR="00FD5981">
              <w:rPr>
                <w:i/>
              </w:rPr>
              <w:t>Биржевых облигаций</w:t>
            </w:r>
            <w:r w:rsidRPr="000B663B">
              <w:rPr>
                <w:i/>
              </w:rPr>
              <w:t>.</w:t>
            </w:r>
          </w:p>
        </w:tc>
        <w:tc>
          <w:tcPr>
            <w:tcW w:w="3261" w:type="dxa"/>
            <w:tcBorders>
              <w:top w:val="double" w:sz="6" w:space="0" w:color="auto"/>
              <w:left w:val="single" w:sz="6" w:space="0" w:color="auto"/>
              <w:bottom w:val="single" w:sz="6" w:space="0" w:color="auto"/>
              <w:right w:val="single" w:sz="6" w:space="0" w:color="auto"/>
            </w:tcBorders>
          </w:tcPr>
          <w:p w:rsidR="00AB5F22" w:rsidRPr="000B663B" w:rsidRDefault="00AB5F22" w:rsidP="000B663B">
            <w:pPr>
              <w:spacing w:after="20"/>
              <w:rPr>
                <w:i/>
              </w:rPr>
            </w:pPr>
            <w:r w:rsidRPr="000B663B">
              <w:rPr>
                <w:i/>
              </w:rPr>
              <w:t xml:space="preserve">Датой окончания купонного периода является дата выплаты этого купона - 2184-й день с Даты начала размещения </w:t>
            </w:r>
            <w:r w:rsidR="00FD5981">
              <w:rPr>
                <w:i/>
              </w:rPr>
              <w:t>Биржевых облигаций</w:t>
            </w:r>
            <w:r w:rsidRPr="000B663B">
              <w:rPr>
                <w:i/>
              </w:rPr>
              <w:t>.</w:t>
            </w:r>
          </w:p>
        </w:tc>
        <w:tc>
          <w:tcPr>
            <w:tcW w:w="3260" w:type="dxa"/>
            <w:tcBorders>
              <w:top w:val="double" w:sz="6" w:space="0" w:color="auto"/>
              <w:left w:val="single" w:sz="6" w:space="0" w:color="auto"/>
              <w:bottom w:val="single" w:sz="6" w:space="0" w:color="auto"/>
              <w:right w:val="single" w:sz="6" w:space="0" w:color="auto"/>
            </w:tcBorders>
          </w:tcPr>
          <w:p w:rsidR="00AB5F22" w:rsidRPr="000B663B" w:rsidRDefault="00AB5F22" w:rsidP="000B663B">
            <w:pPr>
              <w:spacing w:after="20"/>
              <w:rPr>
                <w:i/>
              </w:rPr>
            </w:pPr>
            <w:r w:rsidRPr="000B663B">
              <w:rPr>
                <w:i/>
              </w:rPr>
              <w:t xml:space="preserve">Купонный доход по </w:t>
            </w:r>
            <w:r w:rsidR="00314129" w:rsidRPr="00314129">
              <w:rPr>
                <w:i/>
              </w:rPr>
              <w:t>двенадцатому</w:t>
            </w:r>
            <w:r w:rsidR="00314129" w:rsidRPr="00314129" w:rsidDel="00314129">
              <w:rPr>
                <w:i/>
              </w:rPr>
              <w:t xml:space="preserve"> </w:t>
            </w:r>
            <w:r w:rsidRPr="000B663B">
              <w:rPr>
                <w:i/>
              </w:rPr>
              <w:t xml:space="preserve">купону выплачивается в 2184-й день с Даты начала размещения </w:t>
            </w:r>
            <w:r w:rsidR="00FD5981">
              <w:rPr>
                <w:i/>
              </w:rPr>
              <w:t>Биржевых облигаций</w:t>
            </w:r>
            <w:r w:rsidRPr="000B663B">
              <w:rPr>
                <w:i/>
              </w:rPr>
              <w:t>.</w:t>
            </w:r>
          </w:p>
        </w:tc>
      </w:tr>
      <w:tr w:rsidR="000B663B" w:rsidRPr="000B663B" w:rsidTr="00AB5F22">
        <w:tblPrEx>
          <w:tblBorders>
            <w:top w:val="none" w:sz="0" w:space="0" w:color="auto"/>
            <w:bottom w:val="double" w:sz="6" w:space="0" w:color="auto"/>
          </w:tblBorders>
        </w:tblPrEx>
        <w:tc>
          <w:tcPr>
            <w:tcW w:w="9464" w:type="dxa"/>
            <w:gridSpan w:val="3"/>
            <w:tcBorders>
              <w:top w:val="single" w:sz="6" w:space="0" w:color="auto"/>
              <w:bottom w:val="double" w:sz="6" w:space="0" w:color="auto"/>
            </w:tcBorders>
          </w:tcPr>
          <w:p w:rsidR="000B663B" w:rsidRPr="000B663B" w:rsidRDefault="000B663B" w:rsidP="000B663B">
            <w:pPr>
              <w:rPr>
                <w:i/>
              </w:rPr>
            </w:pPr>
            <w:r w:rsidRPr="000B663B">
              <w:rPr>
                <w:i/>
              </w:rPr>
              <w:t xml:space="preserve">Порядок выплаты купонного (процентного) дохода по двенадцатому купону </w:t>
            </w:r>
            <w:r w:rsidR="00FD5981">
              <w:rPr>
                <w:i/>
              </w:rPr>
              <w:t>Биржевых облигаций</w:t>
            </w:r>
            <w:r w:rsidRPr="000B663B">
              <w:rPr>
                <w:i/>
              </w:rPr>
              <w:t xml:space="preserve"> аналогичен порядку выплаты купонного (процентного) дохода по первому купону </w:t>
            </w:r>
            <w:r w:rsidR="00FD5981">
              <w:rPr>
                <w:i/>
              </w:rPr>
              <w:t>Биржевых облигаций</w:t>
            </w:r>
            <w:r w:rsidRPr="000B663B">
              <w:rPr>
                <w:i/>
              </w:rPr>
              <w:t>.</w:t>
            </w:r>
          </w:p>
        </w:tc>
      </w:tr>
    </w:tbl>
    <w:p w:rsidR="000B663B" w:rsidRPr="000B663B" w:rsidRDefault="000B663B" w:rsidP="000B663B">
      <w:pPr>
        <w:pStyle w:val="TableText"/>
        <w:jc w:val="both"/>
        <w:rPr>
          <w:i/>
        </w:rPr>
      </w:pPr>
      <w:r w:rsidRPr="000B663B">
        <w:rPr>
          <w:b/>
          <w:bCs/>
          <w:i/>
        </w:rPr>
        <w:t xml:space="preserve">13-й купон: </w:t>
      </w:r>
    </w:p>
    <w:tbl>
      <w:tblPr>
        <w:tblW w:w="9464"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943"/>
        <w:gridCol w:w="3261"/>
        <w:gridCol w:w="3260"/>
      </w:tblGrid>
      <w:tr w:rsidR="00AB5F22" w:rsidRPr="000B663B" w:rsidTr="00AB5F22">
        <w:tc>
          <w:tcPr>
            <w:tcW w:w="2943" w:type="dxa"/>
            <w:tcBorders>
              <w:top w:val="double" w:sz="6" w:space="0" w:color="auto"/>
              <w:bottom w:val="single" w:sz="6" w:space="0" w:color="auto"/>
              <w:right w:val="single" w:sz="6" w:space="0" w:color="auto"/>
            </w:tcBorders>
          </w:tcPr>
          <w:p w:rsidR="00AB5F22" w:rsidRPr="000B663B" w:rsidRDefault="00AB5F22" w:rsidP="00314129">
            <w:pPr>
              <w:spacing w:after="20"/>
              <w:rPr>
                <w:i/>
              </w:rPr>
            </w:pPr>
            <w:r w:rsidRPr="000B663B">
              <w:rPr>
                <w:i/>
              </w:rPr>
              <w:t xml:space="preserve">Датой начала купонного периода </w:t>
            </w:r>
            <w:r w:rsidR="00314129">
              <w:rPr>
                <w:i/>
              </w:rPr>
              <w:t>тринадцатого</w:t>
            </w:r>
            <w:r w:rsidR="00314129" w:rsidRPr="000B663B">
              <w:rPr>
                <w:i/>
              </w:rPr>
              <w:t xml:space="preserve"> </w:t>
            </w:r>
            <w:r w:rsidRPr="000B663B">
              <w:rPr>
                <w:i/>
              </w:rPr>
              <w:t xml:space="preserve">купона является 2184-й день с Даты начала размещения </w:t>
            </w:r>
            <w:r w:rsidR="00FD5981">
              <w:rPr>
                <w:i/>
              </w:rPr>
              <w:t>Биржевых облигаций</w:t>
            </w:r>
            <w:r w:rsidRPr="000B663B">
              <w:rPr>
                <w:i/>
              </w:rPr>
              <w:t>.</w:t>
            </w:r>
          </w:p>
        </w:tc>
        <w:tc>
          <w:tcPr>
            <w:tcW w:w="3261" w:type="dxa"/>
            <w:tcBorders>
              <w:top w:val="double" w:sz="6" w:space="0" w:color="auto"/>
              <w:left w:val="single" w:sz="6" w:space="0" w:color="auto"/>
              <w:bottom w:val="single" w:sz="6" w:space="0" w:color="auto"/>
              <w:right w:val="single" w:sz="6" w:space="0" w:color="auto"/>
            </w:tcBorders>
          </w:tcPr>
          <w:p w:rsidR="00AB5F22" w:rsidRPr="000B663B" w:rsidRDefault="00AB5F22" w:rsidP="000B663B">
            <w:pPr>
              <w:spacing w:after="20"/>
              <w:rPr>
                <w:i/>
              </w:rPr>
            </w:pPr>
            <w:r w:rsidRPr="000B663B">
              <w:rPr>
                <w:i/>
              </w:rPr>
              <w:t xml:space="preserve">Датой окончания купонного периода является дата выплаты этого купона - 2366-й день с Даты начала размещения </w:t>
            </w:r>
            <w:r w:rsidR="00FD5981">
              <w:rPr>
                <w:i/>
              </w:rPr>
              <w:t>Биржевых облигаций</w:t>
            </w:r>
            <w:r w:rsidRPr="000B663B">
              <w:rPr>
                <w:i/>
              </w:rPr>
              <w:t>.</w:t>
            </w:r>
          </w:p>
        </w:tc>
        <w:tc>
          <w:tcPr>
            <w:tcW w:w="3260" w:type="dxa"/>
            <w:tcBorders>
              <w:top w:val="double" w:sz="6" w:space="0" w:color="auto"/>
              <w:left w:val="single" w:sz="6" w:space="0" w:color="auto"/>
              <w:bottom w:val="single" w:sz="6" w:space="0" w:color="auto"/>
              <w:right w:val="single" w:sz="6" w:space="0" w:color="auto"/>
            </w:tcBorders>
          </w:tcPr>
          <w:p w:rsidR="00AB5F22" w:rsidRPr="000B663B" w:rsidRDefault="00AB5F22" w:rsidP="000B663B">
            <w:pPr>
              <w:spacing w:after="20"/>
              <w:rPr>
                <w:i/>
              </w:rPr>
            </w:pPr>
            <w:r w:rsidRPr="000B663B">
              <w:rPr>
                <w:i/>
              </w:rPr>
              <w:t xml:space="preserve">Купонный доход по </w:t>
            </w:r>
            <w:r w:rsidR="00314129" w:rsidRPr="00314129">
              <w:rPr>
                <w:i/>
              </w:rPr>
              <w:t>тринадцатому</w:t>
            </w:r>
            <w:r w:rsidRPr="000B663B">
              <w:rPr>
                <w:i/>
              </w:rPr>
              <w:t xml:space="preserve">  купону выплачивается в 2366-й день с Даты начала размещения </w:t>
            </w:r>
            <w:r w:rsidR="00FD5981">
              <w:rPr>
                <w:i/>
              </w:rPr>
              <w:t>Биржевых облигаций</w:t>
            </w:r>
            <w:r w:rsidRPr="000B663B">
              <w:rPr>
                <w:i/>
              </w:rPr>
              <w:t>.</w:t>
            </w:r>
          </w:p>
        </w:tc>
      </w:tr>
      <w:tr w:rsidR="000B663B" w:rsidRPr="000B663B" w:rsidTr="00AB5F22">
        <w:tblPrEx>
          <w:tblBorders>
            <w:top w:val="none" w:sz="0" w:space="0" w:color="auto"/>
            <w:bottom w:val="double" w:sz="6" w:space="0" w:color="auto"/>
          </w:tblBorders>
        </w:tblPrEx>
        <w:tc>
          <w:tcPr>
            <w:tcW w:w="9464" w:type="dxa"/>
            <w:gridSpan w:val="3"/>
            <w:tcBorders>
              <w:top w:val="single" w:sz="6" w:space="0" w:color="auto"/>
              <w:bottom w:val="double" w:sz="6" w:space="0" w:color="auto"/>
            </w:tcBorders>
          </w:tcPr>
          <w:p w:rsidR="000B663B" w:rsidRPr="000B663B" w:rsidRDefault="000B663B" w:rsidP="000B663B">
            <w:pPr>
              <w:rPr>
                <w:i/>
              </w:rPr>
            </w:pPr>
            <w:r w:rsidRPr="000B663B">
              <w:rPr>
                <w:i/>
              </w:rPr>
              <w:t xml:space="preserve">Порядок выплаты купонного (процентного) дохода по тринадцатому купону </w:t>
            </w:r>
            <w:r w:rsidR="00FD5981">
              <w:rPr>
                <w:i/>
              </w:rPr>
              <w:t>Биржевых облигаций</w:t>
            </w:r>
            <w:r w:rsidRPr="000B663B">
              <w:rPr>
                <w:i/>
              </w:rPr>
              <w:t xml:space="preserve"> аналогичен порядку выплаты купонного (процентного) дохода по первому купону </w:t>
            </w:r>
            <w:r w:rsidR="00FD5981">
              <w:rPr>
                <w:i/>
              </w:rPr>
              <w:t>Биржевых облигаций</w:t>
            </w:r>
            <w:r w:rsidRPr="000B663B">
              <w:rPr>
                <w:i/>
              </w:rPr>
              <w:t>.</w:t>
            </w:r>
          </w:p>
        </w:tc>
      </w:tr>
    </w:tbl>
    <w:p w:rsidR="000B663B" w:rsidRPr="000B663B" w:rsidRDefault="000B663B" w:rsidP="000B663B">
      <w:pPr>
        <w:pStyle w:val="TableText"/>
        <w:jc w:val="both"/>
        <w:rPr>
          <w:i/>
        </w:rPr>
      </w:pPr>
      <w:r w:rsidRPr="000B663B">
        <w:rPr>
          <w:b/>
          <w:bCs/>
          <w:i/>
        </w:rPr>
        <w:t xml:space="preserve">14-й купон: </w:t>
      </w:r>
    </w:p>
    <w:tbl>
      <w:tblPr>
        <w:tblW w:w="0" w:type="auto"/>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943"/>
        <w:gridCol w:w="3261"/>
        <w:gridCol w:w="3260"/>
      </w:tblGrid>
      <w:tr w:rsidR="00AB5F22" w:rsidRPr="000B663B" w:rsidTr="00AB5F22">
        <w:tc>
          <w:tcPr>
            <w:tcW w:w="2943" w:type="dxa"/>
            <w:tcBorders>
              <w:top w:val="double" w:sz="6" w:space="0" w:color="auto"/>
              <w:bottom w:val="single" w:sz="6" w:space="0" w:color="auto"/>
              <w:right w:val="single" w:sz="6" w:space="0" w:color="auto"/>
            </w:tcBorders>
          </w:tcPr>
          <w:p w:rsidR="00AB5F22" w:rsidRPr="000B663B" w:rsidRDefault="00AB5F22" w:rsidP="00314129">
            <w:pPr>
              <w:spacing w:after="20"/>
              <w:rPr>
                <w:i/>
              </w:rPr>
            </w:pPr>
            <w:r w:rsidRPr="000B663B">
              <w:rPr>
                <w:i/>
              </w:rPr>
              <w:t xml:space="preserve">Датой начала купонного периода </w:t>
            </w:r>
            <w:r w:rsidR="00314129" w:rsidRPr="00314129">
              <w:rPr>
                <w:i/>
              </w:rPr>
              <w:t>четырнадцат</w:t>
            </w:r>
            <w:r w:rsidR="00314129">
              <w:rPr>
                <w:i/>
              </w:rPr>
              <w:t>ого</w:t>
            </w:r>
            <w:r w:rsidR="00314129" w:rsidRPr="00314129">
              <w:rPr>
                <w:i/>
              </w:rPr>
              <w:t xml:space="preserve"> </w:t>
            </w:r>
            <w:r w:rsidRPr="000B663B">
              <w:rPr>
                <w:i/>
              </w:rPr>
              <w:t xml:space="preserve">купона является 2366-й день с Даты начала размещения </w:t>
            </w:r>
            <w:r w:rsidR="00FD5981">
              <w:rPr>
                <w:i/>
              </w:rPr>
              <w:t>Биржевых облигаций</w:t>
            </w:r>
            <w:r w:rsidRPr="000B663B">
              <w:rPr>
                <w:i/>
              </w:rPr>
              <w:t>.</w:t>
            </w:r>
          </w:p>
        </w:tc>
        <w:tc>
          <w:tcPr>
            <w:tcW w:w="3261" w:type="dxa"/>
            <w:tcBorders>
              <w:top w:val="double" w:sz="6" w:space="0" w:color="auto"/>
              <w:left w:val="single" w:sz="6" w:space="0" w:color="auto"/>
              <w:bottom w:val="single" w:sz="6" w:space="0" w:color="auto"/>
              <w:right w:val="single" w:sz="6" w:space="0" w:color="auto"/>
            </w:tcBorders>
          </w:tcPr>
          <w:p w:rsidR="00AB5F22" w:rsidRPr="000B663B" w:rsidRDefault="00AB5F22" w:rsidP="000B663B">
            <w:pPr>
              <w:spacing w:after="20"/>
              <w:rPr>
                <w:i/>
              </w:rPr>
            </w:pPr>
            <w:r w:rsidRPr="000B663B">
              <w:rPr>
                <w:i/>
              </w:rPr>
              <w:t xml:space="preserve">Датой окончания купонного периода является дата выплаты этого купона - 2548-й день с Даты начала размещения </w:t>
            </w:r>
            <w:r w:rsidR="00FD5981">
              <w:rPr>
                <w:i/>
              </w:rPr>
              <w:t>Биржевых облигаций</w:t>
            </w:r>
            <w:r w:rsidRPr="000B663B">
              <w:rPr>
                <w:i/>
              </w:rPr>
              <w:t>.</w:t>
            </w:r>
          </w:p>
        </w:tc>
        <w:tc>
          <w:tcPr>
            <w:tcW w:w="3260" w:type="dxa"/>
            <w:tcBorders>
              <w:top w:val="double" w:sz="6" w:space="0" w:color="auto"/>
              <w:left w:val="single" w:sz="6" w:space="0" w:color="auto"/>
              <w:bottom w:val="single" w:sz="6" w:space="0" w:color="auto"/>
              <w:right w:val="single" w:sz="6" w:space="0" w:color="auto"/>
            </w:tcBorders>
          </w:tcPr>
          <w:p w:rsidR="00AB5F22" w:rsidRPr="000B663B" w:rsidRDefault="00AB5F22" w:rsidP="000B663B">
            <w:pPr>
              <w:spacing w:after="20"/>
              <w:rPr>
                <w:i/>
              </w:rPr>
            </w:pPr>
            <w:r w:rsidRPr="000B663B">
              <w:rPr>
                <w:i/>
              </w:rPr>
              <w:t xml:space="preserve">Купонный доход по </w:t>
            </w:r>
            <w:r w:rsidR="00314129" w:rsidRPr="00314129">
              <w:rPr>
                <w:i/>
              </w:rPr>
              <w:t>четырнадцатому</w:t>
            </w:r>
            <w:r w:rsidRPr="000B663B">
              <w:rPr>
                <w:i/>
              </w:rPr>
              <w:t xml:space="preserve">  купону выплачивается в 2548-й день с Даты начала размещения </w:t>
            </w:r>
            <w:r w:rsidR="00FD5981">
              <w:rPr>
                <w:i/>
              </w:rPr>
              <w:t>Биржевых облигаций</w:t>
            </w:r>
            <w:r w:rsidRPr="000B663B">
              <w:rPr>
                <w:i/>
              </w:rPr>
              <w:t>.</w:t>
            </w:r>
          </w:p>
        </w:tc>
      </w:tr>
      <w:tr w:rsidR="000B663B" w:rsidRPr="000B663B" w:rsidTr="00AB5F22">
        <w:tblPrEx>
          <w:tblBorders>
            <w:top w:val="none" w:sz="0" w:space="0" w:color="auto"/>
            <w:bottom w:val="double" w:sz="6" w:space="0" w:color="auto"/>
          </w:tblBorders>
        </w:tblPrEx>
        <w:tc>
          <w:tcPr>
            <w:tcW w:w="9464" w:type="dxa"/>
            <w:gridSpan w:val="3"/>
            <w:tcBorders>
              <w:top w:val="single" w:sz="6" w:space="0" w:color="auto"/>
              <w:bottom w:val="double" w:sz="6" w:space="0" w:color="auto"/>
            </w:tcBorders>
          </w:tcPr>
          <w:p w:rsidR="000B663B" w:rsidRPr="000B663B" w:rsidRDefault="000B663B" w:rsidP="000B663B">
            <w:pPr>
              <w:rPr>
                <w:i/>
              </w:rPr>
            </w:pPr>
            <w:r w:rsidRPr="000B663B">
              <w:rPr>
                <w:i/>
              </w:rPr>
              <w:t xml:space="preserve">Порядок выплаты купонного (процентного) дохода по четырнадцатому купону </w:t>
            </w:r>
            <w:r w:rsidR="00FD5981">
              <w:rPr>
                <w:i/>
              </w:rPr>
              <w:t>Биржевых облигаций</w:t>
            </w:r>
            <w:r w:rsidRPr="000B663B">
              <w:rPr>
                <w:i/>
              </w:rPr>
              <w:t xml:space="preserve"> аналогичен порядку выплаты купонного (процентного) дохода по первому купону </w:t>
            </w:r>
            <w:r w:rsidR="00FD5981">
              <w:rPr>
                <w:i/>
              </w:rPr>
              <w:t>Биржевых облигаций</w:t>
            </w:r>
            <w:r w:rsidRPr="000B663B">
              <w:rPr>
                <w:i/>
              </w:rPr>
              <w:t>.</w:t>
            </w:r>
          </w:p>
          <w:p w:rsidR="000B663B" w:rsidRPr="000B663B" w:rsidRDefault="000B663B" w:rsidP="009A4C9A">
            <w:pPr>
              <w:rPr>
                <w:i/>
              </w:rPr>
            </w:pPr>
            <w:r w:rsidRPr="000B663B">
              <w:rPr>
                <w:i/>
              </w:rPr>
              <w:t xml:space="preserve">Доход по четырнадцатому купону выплачивается одновременно с погашением </w:t>
            </w:r>
            <w:r w:rsidR="009A4C9A" w:rsidRPr="009A4C9A">
              <w:rPr>
                <w:i/>
              </w:rPr>
              <w:t>непогашенной части номинальной стоимости Биржевых облигаций.</w:t>
            </w:r>
          </w:p>
        </w:tc>
      </w:tr>
    </w:tbl>
    <w:p w:rsidR="00DC669E" w:rsidRPr="00A65439" w:rsidRDefault="00DC669E" w:rsidP="00D744F4">
      <w:pPr>
        <w:adjustRightInd w:val="0"/>
        <w:ind w:firstLine="567"/>
        <w:jc w:val="both"/>
        <w:rPr>
          <w:bCs/>
          <w:i/>
          <w:iCs/>
          <w:sz w:val="22"/>
          <w:szCs w:val="22"/>
        </w:rPr>
      </w:pPr>
      <w:r w:rsidRPr="00A65439">
        <w:rPr>
          <w:bCs/>
          <w:i/>
          <w:iCs/>
          <w:sz w:val="22"/>
          <w:szCs w:val="22"/>
        </w:rPr>
        <w:t>Если дата окончания купонного периода приходится на нерабочий праз</w:t>
      </w:r>
      <w:r w:rsidR="00D744F4">
        <w:rPr>
          <w:bCs/>
          <w:i/>
          <w:iCs/>
          <w:sz w:val="22"/>
          <w:szCs w:val="22"/>
        </w:rPr>
        <w:t xml:space="preserve">дничный или </w:t>
      </w:r>
      <w:r w:rsidRPr="00A65439">
        <w:rPr>
          <w:bCs/>
          <w:i/>
          <w:iCs/>
          <w:sz w:val="22"/>
          <w:szCs w:val="22"/>
        </w:rPr>
        <w:t>выходной день - независимо от того, будет ли это государственный выходной день или выходной</w:t>
      </w:r>
      <w:r w:rsidR="00D744F4">
        <w:rPr>
          <w:bCs/>
          <w:i/>
          <w:iCs/>
          <w:sz w:val="22"/>
          <w:szCs w:val="22"/>
        </w:rPr>
        <w:t xml:space="preserve"> </w:t>
      </w:r>
      <w:r w:rsidRPr="00A65439">
        <w:rPr>
          <w:bCs/>
          <w:i/>
          <w:iCs/>
          <w:sz w:val="22"/>
          <w:szCs w:val="22"/>
        </w:rPr>
        <w:t>день для расчетных операций, - то перечисление надлежа</w:t>
      </w:r>
      <w:r w:rsidR="00D744F4">
        <w:rPr>
          <w:bCs/>
          <w:i/>
          <w:iCs/>
          <w:sz w:val="22"/>
          <w:szCs w:val="22"/>
        </w:rPr>
        <w:t xml:space="preserve">щей суммы производится в первый </w:t>
      </w:r>
      <w:r w:rsidRPr="00A65439">
        <w:rPr>
          <w:bCs/>
          <w:i/>
          <w:iCs/>
          <w:sz w:val="22"/>
          <w:szCs w:val="22"/>
        </w:rPr>
        <w:t>рабочий день, следующий за нерабочим праздничным или выходным днем. Владелец Биржевых</w:t>
      </w:r>
      <w:r w:rsidR="00D744F4">
        <w:rPr>
          <w:bCs/>
          <w:i/>
          <w:iCs/>
          <w:sz w:val="22"/>
          <w:szCs w:val="22"/>
        </w:rPr>
        <w:t xml:space="preserve"> </w:t>
      </w:r>
      <w:r w:rsidRPr="00A65439">
        <w:rPr>
          <w:bCs/>
          <w:i/>
          <w:iCs/>
          <w:sz w:val="22"/>
          <w:szCs w:val="22"/>
        </w:rPr>
        <w:t>облигаций не имеет права требовать начисления процентов или какой-либо иной компенсации за</w:t>
      </w:r>
      <w:r w:rsidR="00D744F4">
        <w:rPr>
          <w:bCs/>
          <w:i/>
          <w:iCs/>
          <w:sz w:val="22"/>
          <w:szCs w:val="22"/>
        </w:rPr>
        <w:t xml:space="preserve"> </w:t>
      </w:r>
      <w:r w:rsidRPr="00A65439">
        <w:rPr>
          <w:bCs/>
          <w:i/>
          <w:iCs/>
          <w:sz w:val="22"/>
          <w:szCs w:val="22"/>
        </w:rPr>
        <w:t>такую задержку в платеже.</w:t>
      </w:r>
    </w:p>
    <w:p w:rsidR="00D744F4" w:rsidRPr="00A65439" w:rsidRDefault="00D744F4" w:rsidP="00A65439">
      <w:pPr>
        <w:adjustRightInd w:val="0"/>
        <w:ind w:firstLine="567"/>
        <w:jc w:val="both"/>
        <w:rPr>
          <w:bCs/>
          <w:i/>
          <w:iCs/>
          <w:sz w:val="22"/>
          <w:szCs w:val="22"/>
        </w:rPr>
      </w:pPr>
    </w:p>
    <w:p w:rsidR="00DC669E" w:rsidRPr="00DB42C1" w:rsidRDefault="00DC669E" w:rsidP="00A65439">
      <w:pPr>
        <w:adjustRightInd w:val="0"/>
        <w:ind w:firstLine="567"/>
        <w:jc w:val="both"/>
        <w:rPr>
          <w:b/>
          <w:bCs/>
          <w:iCs/>
          <w:sz w:val="22"/>
          <w:szCs w:val="22"/>
        </w:rPr>
      </w:pPr>
      <w:r w:rsidRPr="00DB42C1">
        <w:rPr>
          <w:b/>
          <w:bCs/>
          <w:iCs/>
          <w:sz w:val="22"/>
          <w:szCs w:val="22"/>
        </w:rPr>
        <w:t>9.5. Порядок и условия досрочного погашения облигаций.</w:t>
      </w:r>
    </w:p>
    <w:p w:rsidR="00DC669E" w:rsidRPr="00A65439" w:rsidRDefault="00DC669E" w:rsidP="00274799">
      <w:pPr>
        <w:adjustRightInd w:val="0"/>
        <w:ind w:firstLine="567"/>
        <w:jc w:val="both"/>
        <w:rPr>
          <w:bCs/>
          <w:i/>
          <w:iCs/>
          <w:sz w:val="22"/>
          <w:szCs w:val="22"/>
        </w:rPr>
      </w:pPr>
      <w:r w:rsidRPr="00A65439">
        <w:rPr>
          <w:bCs/>
          <w:i/>
          <w:iCs/>
          <w:sz w:val="22"/>
          <w:szCs w:val="22"/>
        </w:rPr>
        <w:t>Предусмотрена возможность досрочного погашения Б</w:t>
      </w:r>
      <w:r w:rsidR="00274799">
        <w:rPr>
          <w:bCs/>
          <w:i/>
          <w:iCs/>
          <w:sz w:val="22"/>
          <w:szCs w:val="22"/>
        </w:rPr>
        <w:t xml:space="preserve">иржевых облигаций по усмотрению </w:t>
      </w:r>
      <w:r w:rsidRPr="00A65439">
        <w:rPr>
          <w:bCs/>
          <w:i/>
          <w:iCs/>
          <w:sz w:val="22"/>
          <w:szCs w:val="22"/>
        </w:rPr>
        <w:t>Эмитента и по требованию их владельцев.</w:t>
      </w:r>
    </w:p>
    <w:p w:rsidR="00DC669E" w:rsidRDefault="00DC669E" w:rsidP="00274799">
      <w:pPr>
        <w:adjustRightInd w:val="0"/>
        <w:ind w:firstLine="567"/>
        <w:jc w:val="both"/>
        <w:rPr>
          <w:bCs/>
          <w:i/>
          <w:iCs/>
          <w:sz w:val="22"/>
          <w:szCs w:val="22"/>
        </w:rPr>
      </w:pPr>
      <w:r w:rsidRPr="00A65439">
        <w:rPr>
          <w:bCs/>
          <w:i/>
          <w:iCs/>
          <w:sz w:val="22"/>
          <w:szCs w:val="22"/>
        </w:rPr>
        <w:t>Досрочное погашение Биржевых облигаций допускается только после полной о</w:t>
      </w:r>
      <w:r w:rsidR="00274799">
        <w:rPr>
          <w:bCs/>
          <w:i/>
          <w:iCs/>
          <w:sz w:val="22"/>
          <w:szCs w:val="22"/>
        </w:rPr>
        <w:t xml:space="preserve">платы </w:t>
      </w:r>
      <w:r w:rsidRPr="00A65439">
        <w:rPr>
          <w:bCs/>
          <w:i/>
          <w:iCs/>
          <w:sz w:val="22"/>
          <w:szCs w:val="22"/>
        </w:rPr>
        <w:t>Биржевых облигаций.</w:t>
      </w:r>
    </w:p>
    <w:p w:rsidR="00347354" w:rsidRDefault="00BA0414" w:rsidP="00274799">
      <w:pPr>
        <w:adjustRightInd w:val="0"/>
        <w:ind w:firstLine="567"/>
        <w:jc w:val="both"/>
        <w:rPr>
          <w:bCs/>
          <w:i/>
          <w:iCs/>
          <w:sz w:val="22"/>
          <w:szCs w:val="22"/>
        </w:rPr>
      </w:pPr>
      <w:r w:rsidRPr="00BA0414">
        <w:rPr>
          <w:bCs/>
          <w:i/>
          <w:iCs/>
          <w:sz w:val="22"/>
          <w:szCs w:val="22"/>
        </w:rPr>
        <w:t xml:space="preserve">Досрочное погашение Биржевых облигаций производится денежными средствами в валюте Российской Федерации в безналичном порядке. </w:t>
      </w:r>
    </w:p>
    <w:p w:rsidR="00BA0414" w:rsidRDefault="00BA0414" w:rsidP="00274799">
      <w:pPr>
        <w:adjustRightInd w:val="0"/>
        <w:ind w:firstLine="567"/>
        <w:jc w:val="both"/>
        <w:rPr>
          <w:bCs/>
          <w:i/>
          <w:iCs/>
          <w:sz w:val="22"/>
          <w:szCs w:val="22"/>
        </w:rPr>
      </w:pPr>
      <w:r w:rsidRPr="00BA0414">
        <w:rPr>
          <w:bCs/>
          <w:i/>
          <w:iCs/>
          <w:sz w:val="22"/>
          <w:szCs w:val="22"/>
        </w:rPr>
        <w:t>Возможность выбора владельцами Биржевых облигаций формы погашения Биржевых облигаций не предусмотрена.</w:t>
      </w:r>
    </w:p>
    <w:p w:rsidR="00D744F4" w:rsidRPr="00A65439" w:rsidRDefault="00D744F4" w:rsidP="00B11465">
      <w:pPr>
        <w:adjustRightInd w:val="0"/>
        <w:jc w:val="both"/>
        <w:rPr>
          <w:bCs/>
          <w:i/>
          <w:iCs/>
          <w:sz w:val="22"/>
          <w:szCs w:val="22"/>
        </w:rPr>
      </w:pPr>
    </w:p>
    <w:p w:rsidR="00BA0414" w:rsidRDefault="00BA0414" w:rsidP="00BA0414">
      <w:pPr>
        <w:adjustRightInd w:val="0"/>
        <w:ind w:firstLine="567"/>
        <w:jc w:val="both"/>
        <w:rPr>
          <w:bCs/>
          <w:iCs/>
          <w:sz w:val="22"/>
          <w:szCs w:val="22"/>
        </w:rPr>
      </w:pPr>
      <w:r w:rsidRPr="00DB42C1">
        <w:rPr>
          <w:bCs/>
          <w:iCs/>
          <w:sz w:val="22"/>
          <w:szCs w:val="22"/>
        </w:rPr>
        <w:t>9.5.1. Досрочное погашение по требованию владельцев Биржевых облигаций.</w:t>
      </w:r>
    </w:p>
    <w:p w:rsidR="00BA0414" w:rsidRPr="00DB42C1" w:rsidRDefault="00BA0414" w:rsidP="00BA0414">
      <w:pPr>
        <w:adjustRightInd w:val="0"/>
        <w:ind w:firstLine="567"/>
        <w:jc w:val="both"/>
        <w:rPr>
          <w:bCs/>
          <w:iCs/>
          <w:sz w:val="22"/>
          <w:szCs w:val="22"/>
        </w:rPr>
      </w:pPr>
    </w:p>
    <w:p w:rsidR="00BA0414" w:rsidRPr="00DB42C1" w:rsidRDefault="00BA0414" w:rsidP="00BA0414">
      <w:pPr>
        <w:adjustRightInd w:val="0"/>
        <w:ind w:firstLine="567"/>
        <w:jc w:val="both"/>
        <w:rPr>
          <w:bCs/>
          <w:i/>
          <w:iCs/>
          <w:sz w:val="22"/>
          <w:szCs w:val="22"/>
        </w:rPr>
      </w:pPr>
      <w:r w:rsidRPr="00DB42C1">
        <w:rPr>
          <w:bCs/>
          <w:i/>
          <w:iCs/>
          <w:sz w:val="22"/>
          <w:szCs w:val="22"/>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rsidR="00BA0414" w:rsidRPr="00DB42C1" w:rsidRDefault="00BA0414" w:rsidP="00BA0414">
      <w:pPr>
        <w:adjustRightInd w:val="0"/>
        <w:ind w:firstLine="567"/>
        <w:jc w:val="both"/>
        <w:rPr>
          <w:bCs/>
          <w:i/>
          <w:iCs/>
          <w:sz w:val="22"/>
          <w:szCs w:val="22"/>
        </w:rPr>
      </w:pPr>
    </w:p>
    <w:p w:rsidR="00BA0414" w:rsidRDefault="00BA0414" w:rsidP="00BA0414">
      <w:pPr>
        <w:adjustRightInd w:val="0"/>
        <w:ind w:firstLine="567"/>
        <w:jc w:val="both"/>
        <w:rPr>
          <w:bCs/>
          <w:iCs/>
          <w:sz w:val="22"/>
          <w:szCs w:val="22"/>
        </w:rPr>
      </w:pPr>
      <w:r w:rsidRPr="00DB42C1">
        <w:rPr>
          <w:bCs/>
          <w:iCs/>
          <w:sz w:val="22"/>
          <w:szCs w:val="22"/>
        </w:rPr>
        <w:t>Порядок досрочного погашения облигаций по требованию их владельцев</w:t>
      </w:r>
      <w:r>
        <w:rPr>
          <w:bCs/>
          <w:iCs/>
          <w:sz w:val="22"/>
          <w:szCs w:val="22"/>
        </w:rPr>
        <w:t>.</w:t>
      </w:r>
    </w:p>
    <w:p w:rsidR="00BA0414" w:rsidRPr="00DB42C1" w:rsidRDefault="00BA0414" w:rsidP="00BA0414">
      <w:pPr>
        <w:adjustRightInd w:val="0"/>
        <w:ind w:firstLine="567"/>
        <w:jc w:val="both"/>
        <w:rPr>
          <w:bCs/>
          <w:iCs/>
          <w:sz w:val="22"/>
          <w:szCs w:val="22"/>
        </w:rPr>
      </w:pPr>
    </w:p>
    <w:p w:rsidR="00BA0414" w:rsidRPr="00DB42C1" w:rsidRDefault="00BA0414" w:rsidP="00BA0414">
      <w:pPr>
        <w:adjustRightInd w:val="0"/>
        <w:ind w:firstLine="567"/>
        <w:jc w:val="both"/>
        <w:rPr>
          <w:bCs/>
          <w:i/>
          <w:iCs/>
          <w:sz w:val="22"/>
          <w:szCs w:val="22"/>
        </w:rPr>
      </w:pPr>
      <w:r w:rsidRPr="00DB42C1">
        <w:rPr>
          <w:bCs/>
          <w:i/>
          <w:iCs/>
          <w:sz w:val="22"/>
          <w:szCs w:val="22"/>
        </w:rPr>
        <w:t xml:space="preserve">Досрочное погашение Биржевых облигаций производится денежными средствами в валюте Российской Федерации в безналичном порядке. Возможность выбора владельцами Биржевых облигаций формы погашения Биржевых облигаций не предусмотрена. </w:t>
      </w:r>
    </w:p>
    <w:p w:rsidR="00BA0414" w:rsidRPr="00DB42C1" w:rsidRDefault="00BA0414" w:rsidP="00BA0414">
      <w:pPr>
        <w:adjustRightInd w:val="0"/>
        <w:ind w:firstLine="567"/>
        <w:jc w:val="both"/>
        <w:rPr>
          <w:bCs/>
          <w:i/>
          <w:iCs/>
          <w:sz w:val="22"/>
          <w:szCs w:val="22"/>
        </w:rPr>
      </w:pPr>
    </w:p>
    <w:p w:rsidR="00BA0414" w:rsidRPr="00DB42C1" w:rsidRDefault="00BA0414" w:rsidP="00BA0414">
      <w:pPr>
        <w:adjustRightInd w:val="0"/>
        <w:ind w:firstLine="567"/>
        <w:jc w:val="both"/>
        <w:rPr>
          <w:bCs/>
          <w:iCs/>
          <w:sz w:val="22"/>
          <w:szCs w:val="22"/>
        </w:rPr>
      </w:pPr>
      <w:r w:rsidRPr="00DB42C1">
        <w:rPr>
          <w:bCs/>
          <w:iCs/>
          <w:sz w:val="22"/>
          <w:szCs w:val="22"/>
        </w:rPr>
        <w:t xml:space="preserve">Стоимость (порядок определения стоимости): </w:t>
      </w:r>
    </w:p>
    <w:p w:rsidR="00BA0414" w:rsidRPr="00DB42C1" w:rsidRDefault="00BA0414" w:rsidP="00BA0414">
      <w:pPr>
        <w:adjustRightInd w:val="0"/>
        <w:ind w:firstLine="567"/>
        <w:jc w:val="both"/>
        <w:rPr>
          <w:bCs/>
          <w:i/>
          <w:iCs/>
          <w:sz w:val="22"/>
          <w:szCs w:val="22"/>
        </w:rPr>
      </w:pPr>
      <w:r w:rsidRPr="00DB42C1">
        <w:rPr>
          <w:bCs/>
          <w:i/>
          <w:iCs/>
          <w:sz w:val="22"/>
          <w:szCs w:val="22"/>
        </w:rPr>
        <w:t xml:space="preserve">Досрочное погашение Биржевых облигаций по требованию владельцев производится по цене, равной сумме 100% номинальной стоимости (остатка номинальной стоимости, если ее </w:t>
      </w:r>
      <w:r w:rsidRPr="00DB42C1">
        <w:rPr>
          <w:bCs/>
          <w:i/>
          <w:iCs/>
          <w:sz w:val="22"/>
          <w:szCs w:val="22"/>
        </w:rPr>
        <w:lastRenderedPageBreak/>
        <w:t>часть ранее уже была выплачена) Биржевых облигаций и накопленного купонного дохода (НКД) по ним, рассчитанного на дату досрочного погашения Биржевых облигаций в соответствии с п. 16 Решения о выпуске ценных бумаг и п. 10.9 Проспекта ценных бумаг.</w:t>
      </w:r>
    </w:p>
    <w:p w:rsidR="00BA0414" w:rsidRPr="00DB42C1" w:rsidRDefault="00BA0414" w:rsidP="00BA0414">
      <w:pPr>
        <w:adjustRightInd w:val="0"/>
        <w:ind w:firstLine="567"/>
        <w:jc w:val="both"/>
        <w:rPr>
          <w:bCs/>
          <w:i/>
          <w:iCs/>
          <w:sz w:val="22"/>
          <w:szCs w:val="22"/>
        </w:rPr>
      </w:pPr>
    </w:p>
    <w:p w:rsidR="00BA0414" w:rsidRPr="00791CB9" w:rsidRDefault="00BA0414" w:rsidP="00BA0414">
      <w:pPr>
        <w:adjustRightInd w:val="0"/>
        <w:ind w:firstLine="567"/>
        <w:jc w:val="both"/>
        <w:rPr>
          <w:bCs/>
          <w:iCs/>
          <w:sz w:val="22"/>
          <w:szCs w:val="22"/>
        </w:rPr>
      </w:pPr>
      <w:r w:rsidRPr="00791CB9">
        <w:rPr>
          <w:bCs/>
          <w:iCs/>
          <w:sz w:val="22"/>
          <w:szCs w:val="22"/>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rsidR="00BA0414" w:rsidRPr="00791CB9" w:rsidRDefault="00BA0414" w:rsidP="00BA0414">
      <w:pPr>
        <w:adjustRightInd w:val="0"/>
        <w:ind w:firstLine="567"/>
        <w:jc w:val="both"/>
        <w:rPr>
          <w:bCs/>
          <w:i/>
          <w:iCs/>
          <w:sz w:val="22"/>
          <w:szCs w:val="22"/>
        </w:rPr>
      </w:pPr>
      <w:r w:rsidRPr="00791CB9">
        <w:rPr>
          <w:bCs/>
          <w:i/>
          <w:iCs/>
          <w:sz w:val="22"/>
          <w:szCs w:val="22"/>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 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rsidR="00BA0414" w:rsidRPr="00791CB9" w:rsidRDefault="00BA0414" w:rsidP="00BA0414">
      <w:pPr>
        <w:adjustRightInd w:val="0"/>
        <w:ind w:firstLine="567"/>
        <w:jc w:val="both"/>
        <w:rPr>
          <w:bCs/>
          <w:i/>
          <w:iCs/>
          <w:sz w:val="22"/>
          <w:szCs w:val="22"/>
        </w:rPr>
      </w:pPr>
      <w:r w:rsidRPr="00791CB9">
        <w:rPr>
          <w:bCs/>
          <w:i/>
          <w:iCs/>
          <w:sz w:val="22"/>
          <w:szCs w:val="22"/>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о досрочном погашении Биржевых облигаций.</w:t>
      </w:r>
    </w:p>
    <w:p w:rsidR="00BA0414" w:rsidRPr="00791CB9" w:rsidRDefault="00BA0414" w:rsidP="00BA0414">
      <w:pPr>
        <w:adjustRightInd w:val="0"/>
        <w:ind w:firstLine="567"/>
        <w:jc w:val="both"/>
        <w:rPr>
          <w:bCs/>
          <w:i/>
          <w:iCs/>
          <w:sz w:val="22"/>
          <w:szCs w:val="22"/>
        </w:rPr>
      </w:pPr>
    </w:p>
    <w:p w:rsidR="00BA0414" w:rsidRPr="00791CB9" w:rsidRDefault="00BA0414" w:rsidP="00BA0414">
      <w:pPr>
        <w:adjustRightInd w:val="0"/>
        <w:ind w:firstLine="567"/>
        <w:jc w:val="both"/>
        <w:rPr>
          <w:bCs/>
          <w:iCs/>
          <w:sz w:val="22"/>
          <w:szCs w:val="22"/>
        </w:rPr>
      </w:pPr>
      <w:r w:rsidRPr="00791CB9">
        <w:rPr>
          <w:bCs/>
          <w:iCs/>
          <w:sz w:val="22"/>
          <w:szCs w:val="22"/>
        </w:rPr>
        <w:t>Порядок раскрытия эмитентом информации о досрочном погашении облигаций:</w:t>
      </w:r>
    </w:p>
    <w:p w:rsidR="00BA0414" w:rsidRPr="00791CB9" w:rsidRDefault="00BA0414" w:rsidP="00BA0414">
      <w:pPr>
        <w:adjustRightInd w:val="0"/>
        <w:ind w:firstLine="567"/>
        <w:jc w:val="both"/>
        <w:rPr>
          <w:bCs/>
          <w:i/>
          <w:iCs/>
          <w:sz w:val="22"/>
          <w:szCs w:val="22"/>
        </w:rPr>
      </w:pPr>
      <w:r w:rsidRPr="00791CB9">
        <w:rPr>
          <w:bCs/>
          <w:i/>
          <w:iCs/>
          <w:sz w:val="22"/>
          <w:szCs w:val="22"/>
        </w:rPr>
        <w:t>1) Информация о получении Эмитентом от биржи, осуществившей допуск Биржевых облигаций к организованным торгам, уведомления о делистинге Биржевых облигаций, в случае если Биржевые облигации Эмитента не включены в список ценных бумаг, допущенных к организованным торгам, других бирж, и о возникновении у владельцев Биржевых облигаций права требовать досрочного погашения Биржевых облигаций публикуется Эмитентом в форме сообщений о существенных фактах «Об исключении эмиссионных ценных бумаг эмитента из списка ценных бумаг, допущенных к торгам российским организатором торговли на рынке ценных бумаг», «О возникновении у владельцев облигаций эмитента права требовать от эмитента досрочного погашения принадлежащих им облигаций эмитента» в следующие сроки с даты получения Эмитентом от биржи указанного уведомления:</w:t>
      </w:r>
    </w:p>
    <w:p w:rsidR="00BA0414" w:rsidRPr="00791CB9" w:rsidRDefault="00BA0414" w:rsidP="00BA0414">
      <w:pPr>
        <w:adjustRightInd w:val="0"/>
        <w:ind w:firstLine="567"/>
        <w:jc w:val="both"/>
        <w:rPr>
          <w:bCs/>
          <w:i/>
          <w:iCs/>
          <w:sz w:val="22"/>
          <w:szCs w:val="22"/>
        </w:rPr>
      </w:pPr>
      <w:r w:rsidRPr="00791CB9">
        <w:rPr>
          <w:bCs/>
          <w:i/>
          <w:iCs/>
          <w:sz w:val="22"/>
          <w:szCs w:val="22"/>
        </w:rPr>
        <w:t>•</w:t>
      </w:r>
      <w:r w:rsidRPr="00791CB9">
        <w:rPr>
          <w:bCs/>
          <w:i/>
          <w:iCs/>
          <w:sz w:val="22"/>
          <w:szCs w:val="22"/>
        </w:rPr>
        <w:tab/>
        <w:t>в ленте новостей  - не позднее 1 (Одного) дня;</w:t>
      </w:r>
    </w:p>
    <w:p w:rsidR="00BA0414" w:rsidRPr="00791CB9" w:rsidRDefault="00BA0414" w:rsidP="00BA0414">
      <w:pPr>
        <w:adjustRightInd w:val="0"/>
        <w:ind w:firstLine="567"/>
        <w:jc w:val="both"/>
        <w:rPr>
          <w:bCs/>
          <w:i/>
          <w:iCs/>
          <w:sz w:val="22"/>
          <w:szCs w:val="22"/>
        </w:rPr>
      </w:pPr>
      <w:r w:rsidRPr="00791CB9">
        <w:rPr>
          <w:bCs/>
          <w:i/>
          <w:iCs/>
          <w:sz w:val="22"/>
          <w:szCs w:val="22"/>
        </w:rPr>
        <w:t>•</w:t>
      </w:r>
      <w:r w:rsidRPr="00791CB9">
        <w:rPr>
          <w:bCs/>
          <w:i/>
          <w:iCs/>
          <w:sz w:val="22"/>
          <w:szCs w:val="22"/>
        </w:rPr>
        <w:tab/>
        <w:t>на странице Эмитента в сети Интернет - не позднее 2 (Двух) дней.</w:t>
      </w:r>
    </w:p>
    <w:p w:rsidR="00BA0414" w:rsidRPr="00791CB9" w:rsidRDefault="00BA0414" w:rsidP="00BA0414">
      <w:pPr>
        <w:adjustRightInd w:val="0"/>
        <w:ind w:firstLine="567"/>
        <w:jc w:val="both"/>
        <w:rPr>
          <w:bCs/>
          <w:i/>
          <w:iCs/>
          <w:sz w:val="22"/>
          <w:szCs w:val="22"/>
        </w:rPr>
      </w:pPr>
    </w:p>
    <w:p w:rsidR="00BA0414" w:rsidRPr="00791CB9" w:rsidRDefault="00BA0414" w:rsidP="00BA0414">
      <w:pPr>
        <w:adjustRightInd w:val="0"/>
        <w:ind w:firstLine="567"/>
        <w:jc w:val="both"/>
        <w:rPr>
          <w:bCs/>
          <w:i/>
          <w:iCs/>
          <w:sz w:val="22"/>
          <w:szCs w:val="22"/>
        </w:rPr>
      </w:pPr>
      <w:r w:rsidRPr="00791CB9">
        <w:rPr>
          <w:bCs/>
          <w:i/>
          <w:iCs/>
          <w:sz w:val="22"/>
          <w:szCs w:val="22"/>
        </w:rPr>
        <w:t>При этом публикация на странице в сети Интернет и на странице Эмитента в сети Интернет осуществляется после публикации в ленте новостей.</w:t>
      </w:r>
    </w:p>
    <w:p w:rsidR="00BA0414" w:rsidRPr="00791CB9" w:rsidRDefault="00BA0414" w:rsidP="00BA0414">
      <w:pPr>
        <w:adjustRightInd w:val="0"/>
        <w:ind w:firstLine="567"/>
        <w:jc w:val="both"/>
        <w:rPr>
          <w:bCs/>
          <w:i/>
          <w:iCs/>
          <w:sz w:val="22"/>
          <w:szCs w:val="22"/>
        </w:rPr>
      </w:pPr>
    </w:p>
    <w:p w:rsidR="00BA0414" w:rsidRPr="00791CB9" w:rsidRDefault="00BA0414" w:rsidP="00BA0414">
      <w:pPr>
        <w:adjustRightInd w:val="0"/>
        <w:ind w:firstLine="567"/>
        <w:jc w:val="both"/>
        <w:rPr>
          <w:bCs/>
          <w:i/>
          <w:iCs/>
          <w:sz w:val="22"/>
          <w:szCs w:val="22"/>
        </w:rPr>
      </w:pPr>
      <w:r w:rsidRPr="00791CB9">
        <w:rPr>
          <w:bCs/>
          <w:i/>
          <w:iCs/>
          <w:sz w:val="22"/>
          <w:szCs w:val="22"/>
        </w:rPr>
        <w:t>Также Эмитент обязан направить в НРД уведомление о делистинге Биржевых облигаций (в случае если Биржевые облигации Эмитента не включены в список ценных бумаг, допущенных к организованным торгам, других бирж), а также о том, что Эмитент принимает Требования о досрочном погашении Биржевых облигаций, и о сроке исполнения указанных требований.</w:t>
      </w:r>
    </w:p>
    <w:p w:rsidR="00BA0414" w:rsidRPr="00791CB9" w:rsidRDefault="00BA0414" w:rsidP="00BA0414">
      <w:pPr>
        <w:adjustRightInd w:val="0"/>
        <w:ind w:firstLine="567"/>
        <w:jc w:val="both"/>
        <w:rPr>
          <w:bCs/>
          <w:i/>
          <w:iCs/>
          <w:sz w:val="22"/>
          <w:szCs w:val="22"/>
        </w:rPr>
      </w:pPr>
    </w:p>
    <w:p w:rsidR="00BA0414" w:rsidRPr="00791CB9" w:rsidRDefault="00BA0414" w:rsidP="00BA0414">
      <w:pPr>
        <w:adjustRightInd w:val="0"/>
        <w:ind w:firstLine="567"/>
        <w:jc w:val="both"/>
        <w:rPr>
          <w:bCs/>
          <w:i/>
          <w:iCs/>
          <w:sz w:val="22"/>
          <w:szCs w:val="22"/>
        </w:rPr>
      </w:pPr>
      <w:r w:rsidRPr="00791CB9">
        <w:rPr>
          <w:bCs/>
          <w:i/>
          <w:iCs/>
          <w:sz w:val="22"/>
          <w:szCs w:val="22"/>
        </w:rPr>
        <w:t>2) Информация об итогах досрочного погашения Биржевых облигаций (в том числе количестве досрочно погашенных Биржевых облигаций) раскрывается Эмитентом в форме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с даты, в которую обязательство по досрочному погашению Биржевых облигаций исполнено:</w:t>
      </w:r>
    </w:p>
    <w:p w:rsidR="00BA0414" w:rsidRPr="00BA0414" w:rsidRDefault="00BA0414" w:rsidP="00BA0414">
      <w:pPr>
        <w:adjustRightInd w:val="0"/>
        <w:ind w:firstLine="567"/>
        <w:jc w:val="both"/>
        <w:rPr>
          <w:bCs/>
          <w:i/>
          <w:iCs/>
          <w:sz w:val="22"/>
          <w:szCs w:val="22"/>
        </w:rPr>
      </w:pPr>
      <w:r w:rsidRPr="00BA0414">
        <w:rPr>
          <w:bCs/>
          <w:i/>
          <w:iCs/>
          <w:sz w:val="22"/>
          <w:szCs w:val="22"/>
        </w:rPr>
        <w:t>•</w:t>
      </w:r>
      <w:r w:rsidRPr="00BA0414">
        <w:rPr>
          <w:bCs/>
          <w:i/>
          <w:iCs/>
          <w:sz w:val="22"/>
          <w:szCs w:val="22"/>
        </w:rPr>
        <w:tab/>
        <w:t>в ленте новостей  - не позднее 1 (Одного) дня;</w:t>
      </w:r>
    </w:p>
    <w:p w:rsidR="00BA0414" w:rsidRPr="00BA0414" w:rsidRDefault="00BA0414" w:rsidP="00BA0414">
      <w:pPr>
        <w:adjustRightInd w:val="0"/>
        <w:ind w:firstLine="567"/>
        <w:jc w:val="both"/>
        <w:rPr>
          <w:bCs/>
          <w:i/>
          <w:iCs/>
          <w:sz w:val="22"/>
          <w:szCs w:val="22"/>
        </w:rPr>
      </w:pPr>
      <w:r w:rsidRPr="00BA0414">
        <w:rPr>
          <w:bCs/>
          <w:i/>
          <w:iCs/>
          <w:sz w:val="22"/>
          <w:szCs w:val="22"/>
        </w:rPr>
        <w:t>•</w:t>
      </w:r>
      <w:r w:rsidRPr="00BA0414">
        <w:rPr>
          <w:bCs/>
          <w:i/>
          <w:iCs/>
          <w:sz w:val="22"/>
          <w:szCs w:val="22"/>
        </w:rPr>
        <w:tab/>
        <w:t>на странице Эмитента в сети Интернет - не позднее 2 (Двух) дней.</w:t>
      </w:r>
    </w:p>
    <w:p w:rsidR="00BA0414" w:rsidRPr="00791CB9" w:rsidRDefault="00BA0414" w:rsidP="00BA0414">
      <w:pPr>
        <w:adjustRightInd w:val="0"/>
        <w:ind w:firstLine="567"/>
        <w:jc w:val="both"/>
        <w:rPr>
          <w:bCs/>
          <w:i/>
          <w:iCs/>
          <w:sz w:val="22"/>
          <w:szCs w:val="22"/>
        </w:rPr>
      </w:pPr>
    </w:p>
    <w:p w:rsidR="00BA0414" w:rsidRPr="00791CB9" w:rsidRDefault="00BA0414" w:rsidP="00BA0414">
      <w:pPr>
        <w:adjustRightInd w:val="0"/>
        <w:ind w:firstLine="567"/>
        <w:jc w:val="both"/>
        <w:rPr>
          <w:bCs/>
          <w:i/>
          <w:iCs/>
          <w:sz w:val="22"/>
          <w:szCs w:val="22"/>
        </w:rPr>
      </w:pPr>
      <w:r w:rsidRPr="00791CB9">
        <w:rPr>
          <w:bCs/>
          <w:i/>
          <w:iCs/>
          <w:sz w:val="22"/>
          <w:szCs w:val="22"/>
        </w:rPr>
        <w:t>При этом публикация на странице в сети Интернет и на странице Эмитента в сети Интернет осуществляется после публикации в ленте новостей.</w:t>
      </w:r>
    </w:p>
    <w:p w:rsidR="00BA0414" w:rsidRPr="00791CB9" w:rsidRDefault="00BA0414" w:rsidP="00BA0414">
      <w:pPr>
        <w:adjustRightInd w:val="0"/>
        <w:ind w:firstLine="567"/>
        <w:jc w:val="both"/>
        <w:rPr>
          <w:bCs/>
          <w:i/>
          <w:iCs/>
          <w:sz w:val="22"/>
          <w:szCs w:val="22"/>
        </w:rPr>
      </w:pPr>
    </w:p>
    <w:p w:rsidR="00BA0414" w:rsidRPr="00791CB9" w:rsidRDefault="00BA0414" w:rsidP="00BA0414">
      <w:pPr>
        <w:adjustRightInd w:val="0"/>
        <w:ind w:firstLine="567"/>
        <w:jc w:val="both"/>
        <w:rPr>
          <w:bCs/>
          <w:i/>
          <w:iCs/>
          <w:sz w:val="22"/>
          <w:szCs w:val="22"/>
        </w:rPr>
      </w:pPr>
      <w:r w:rsidRPr="00791CB9">
        <w:rPr>
          <w:bCs/>
          <w:i/>
          <w:iCs/>
          <w:sz w:val="22"/>
          <w:szCs w:val="22"/>
        </w:rPr>
        <w:t xml:space="preserve">3)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 «О прекращении у владельцев облигаций эмитента права требовать от эмитента досрочного погашения принадлежащих им облигаций эмитента» в следующие сроки с даты, в которую Эмитент узнал или должен был узнать о </w:t>
      </w:r>
      <w:r w:rsidRPr="00791CB9">
        <w:rPr>
          <w:bCs/>
          <w:i/>
          <w:iCs/>
          <w:sz w:val="22"/>
          <w:szCs w:val="22"/>
        </w:rPr>
        <w:lastRenderedPageBreak/>
        <w:t>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rsidR="00BA0414" w:rsidRPr="00BA0414" w:rsidRDefault="00BA0414" w:rsidP="00BA0414">
      <w:pPr>
        <w:adjustRightInd w:val="0"/>
        <w:ind w:firstLine="567"/>
        <w:jc w:val="both"/>
        <w:rPr>
          <w:bCs/>
          <w:i/>
          <w:iCs/>
          <w:sz w:val="22"/>
          <w:szCs w:val="22"/>
        </w:rPr>
      </w:pPr>
      <w:r w:rsidRPr="00BA0414">
        <w:rPr>
          <w:bCs/>
          <w:i/>
          <w:iCs/>
          <w:sz w:val="22"/>
          <w:szCs w:val="22"/>
        </w:rPr>
        <w:t>•</w:t>
      </w:r>
      <w:r w:rsidRPr="00BA0414">
        <w:rPr>
          <w:bCs/>
          <w:i/>
          <w:iCs/>
          <w:sz w:val="22"/>
          <w:szCs w:val="22"/>
        </w:rPr>
        <w:tab/>
        <w:t>в ленте новостей  - не позднее 1 (Одного) дня;</w:t>
      </w:r>
    </w:p>
    <w:p w:rsidR="00BA0414" w:rsidRPr="00BA0414" w:rsidRDefault="00BA0414" w:rsidP="00BA0414">
      <w:pPr>
        <w:adjustRightInd w:val="0"/>
        <w:ind w:firstLine="567"/>
        <w:jc w:val="both"/>
        <w:rPr>
          <w:bCs/>
          <w:i/>
          <w:iCs/>
          <w:sz w:val="22"/>
          <w:szCs w:val="22"/>
        </w:rPr>
      </w:pPr>
      <w:r w:rsidRPr="00BA0414">
        <w:rPr>
          <w:bCs/>
          <w:i/>
          <w:iCs/>
          <w:sz w:val="22"/>
          <w:szCs w:val="22"/>
        </w:rPr>
        <w:t>•</w:t>
      </w:r>
      <w:r w:rsidRPr="00BA0414">
        <w:rPr>
          <w:bCs/>
          <w:i/>
          <w:iCs/>
          <w:sz w:val="22"/>
          <w:szCs w:val="22"/>
        </w:rPr>
        <w:tab/>
        <w:t>на странице Эмитента в сети Интернет - не позднее 2 (Двух) дней.</w:t>
      </w:r>
    </w:p>
    <w:p w:rsidR="00BA0414" w:rsidRPr="00791CB9" w:rsidRDefault="00BA0414" w:rsidP="00BA0414">
      <w:pPr>
        <w:adjustRightInd w:val="0"/>
        <w:ind w:firstLine="567"/>
        <w:jc w:val="both"/>
        <w:rPr>
          <w:bCs/>
          <w:i/>
          <w:iCs/>
          <w:sz w:val="22"/>
          <w:szCs w:val="22"/>
        </w:rPr>
      </w:pPr>
    </w:p>
    <w:p w:rsidR="00BA0414" w:rsidRPr="00791CB9" w:rsidRDefault="00BA0414" w:rsidP="00BA0414">
      <w:pPr>
        <w:adjustRightInd w:val="0"/>
        <w:ind w:firstLine="567"/>
        <w:jc w:val="both"/>
        <w:rPr>
          <w:bCs/>
          <w:i/>
          <w:iCs/>
          <w:sz w:val="22"/>
          <w:szCs w:val="22"/>
        </w:rPr>
      </w:pPr>
    </w:p>
    <w:p w:rsidR="00BA0414" w:rsidRPr="00791CB9" w:rsidRDefault="00BA0414" w:rsidP="00BA0414">
      <w:pPr>
        <w:adjustRightInd w:val="0"/>
        <w:ind w:firstLine="567"/>
        <w:jc w:val="both"/>
        <w:rPr>
          <w:bCs/>
          <w:i/>
          <w:iCs/>
          <w:sz w:val="22"/>
          <w:szCs w:val="22"/>
        </w:rPr>
      </w:pPr>
      <w:r w:rsidRPr="00791CB9">
        <w:rPr>
          <w:bCs/>
          <w:i/>
          <w:iCs/>
          <w:sz w:val="22"/>
          <w:szCs w:val="22"/>
        </w:rPr>
        <w:t>При этом публикация на странице в сети Интернет и на странице Эмитента в сети Интернет осуществляется после публикации в ленте новостей.</w:t>
      </w:r>
    </w:p>
    <w:p w:rsidR="00BA0414" w:rsidRPr="00791CB9" w:rsidRDefault="00BA0414" w:rsidP="00BA0414">
      <w:pPr>
        <w:adjustRightInd w:val="0"/>
        <w:ind w:firstLine="567"/>
        <w:jc w:val="both"/>
        <w:rPr>
          <w:bCs/>
          <w:i/>
          <w:iCs/>
          <w:sz w:val="22"/>
          <w:szCs w:val="22"/>
        </w:rPr>
      </w:pPr>
    </w:p>
    <w:p w:rsidR="00BA0414" w:rsidRPr="00791CB9" w:rsidRDefault="00BA0414" w:rsidP="00BA0414">
      <w:pPr>
        <w:adjustRightInd w:val="0"/>
        <w:ind w:firstLine="567"/>
        <w:jc w:val="both"/>
        <w:rPr>
          <w:bCs/>
          <w:iCs/>
          <w:sz w:val="22"/>
          <w:szCs w:val="22"/>
        </w:rPr>
      </w:pPr>
      <w:r w:rsidRPr="00791CB9">
        <w:rPr>
          <w:bCs/>
          <w:iCs/>
          <w:sz w:val="22"/>
          <w:szCs w:val="22"/>
        </w:rPr>
        <w:t>Порядок досрочного погашения Биржевых облигаций по требованию их владельцев:</w:t>
      </w:r>
    </w:p>
    <w:p w:rsidR="00BA0414" w:rsidRPr="00791CB9" w:rsidRDefault="00BA0414" w:rsidP="00BA0414">
      <w:pPr>
        <w:adjustRightInd w:val="0"/>
        <w:ind w:firstLine="567"/>
        <w:jc w:val="both"/>
        <w:rPr>
          <w:bCs/>
          <w:i/>
          <w:iCs/>
          <w:sz w:val="22"/>
          <w:szCs w:val="22"/>
        </w:rPr>
      </w:pPr>
      <w:r w:rsidRPr="00791CB9">
        <w:rPr>
          <w:bCs/>
          <w:i/>
          <w:iCs/>
          <w:sz w:val="22"/>
          <w:szCs w:val="22"/>
        </w:rPr>
        <w:t>При досрочном погашении Биржевых облигаций по требованию владельцев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BA0414" w:rsidRPr="00791CB9" w:rsidRDefault="00BA0414" w:rsidP="00BA0414">
      <w:pPr>
        <w:adjustRightInd w:val="0"/>
        <w:ind w:firstLine="567"/>
        <w:jc w:val="both"/>
        <w:rPr>
          <w:bCs/>
          <w:i/>
          <w:iCs/>
          <w:sz w:val="22"/>
          <w:szCs w:val="22"/>
        </w:rPr>
      </w:pPr>
      <w:r w:rsidRPr="00791CB9">
        <w:rPr>
          <w:bCs/>
          <w:i/>
          <w:iCs/>
          <w:sz w:val="22"/>
          <w:szCs w:val="22"/>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НРД. </w:t>
      </w:r>
    </w:p>
    <w:p w:rsidR="00BA0414" w:rsidRPr="00791CB9" w:rsidRDefault="00BA0414" w:rsidP="00BA0414">
      <w:pPr>
        <w:adjustRightInd w:val="0"/>
        <w:ind w:firstLine="567"/>
        <w:jc w:val="both"/>
        <w:rPr>
          <w:bCs/>
          <w:i/>
          <w:iCs/>
          <w:sz w:val="22"/>
          <w:szCs w:val="22"/>
        </w:rPr>
      </w:pPr>
      <w:r w:rsidRPr="00791CB9">
        <w:rPr>
          <w:bCs/>
          <w:i/>
          <w:iCs/>
          <w:sz w:val="22"/>
          <w:szCs w:val="22"/>
        </w:rPr>
        <w:t>Порядок и сроки открытия банковского счета в НРД регулируются законодательством РФ, нормативными актами Банка России, а также условиями договора, заключенного с НРД.</w:t>
      </w:r>
    </w:p>
    <w:p w:rsidR="00BA0414" w:rsidRPr="00791CB9" w:rsidRDefault="00BA0414" w:rsidP="00BA0414">
      <w:pPr>
        <w:adjustRightInd w:val="0"/>
        <w:ind w:firstLine="567"/>
        <w:jc w:val="both"/>
        <w:rPr>
          <w:bCs/>
          <w:i/>
          <w:iCs/>
          <w:sz w:val="22"/>
          <w:szCs w:val="22"/>
        </w:rPr>
      </w:pPr>
      <w:r w:rsidRPr="00791CB9">
        <w:rPr>
          <w:bCs/>
          <w:i/>
          <w:iCs/>
          <w:sz w:val="22"/>
          <w:szCs w:val="22"/>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rsidR="00BA0414" w:rsidRPr="00791CB9" w:rsidRDefault="00BA0414" w:rsidP="00BA0414">
      <w:pPr>
        <w:adjustRightInd w:val="0"/>
        <w:ind w:firstLine="567"/>
        <w:jc w:val="both"/>
        <w:rPr>
          <w:bCs/>
          <w:i/>
          <w:iCs/>
          <w:sz w:val="22"/>
          <w:szCs w:val="22"/>
        </w:rPr>
      </w:pPr>
    </w:p>
    <w:p w:rsidR="00BA0414" w:rsidRPr="00791CB9" w:rsidRDefault="00BA0414" w:rsidP="00BA0414">
      <w:pPr>
        <w:adjustRightInd w:val="0"/>
        <w:ind w:firstLine="567"/>
        <w:jc w:val="both"/>
        <w:rPr>
          <w:bCs/>
          <w:i/>
          <w:iCs/>
          <w:sz w:val="22"/>
          <w:szCs w:val="22"/>
        </w:rPr>
      </w:pPr>
      <w:r w:rsidRPr="00791CB9">
        <w:rPr>
          <w:bCs/>
          <w:i/>
          <w:iCs/>
          <w:sz w:val="22"/>
          <w:szCs w:val="22"/>
        </w:rPr>
        <w:t>Владелец Биржевых облигаций либо лицо, уполномоченное владельцем совершать действия, направленные на досрочное погашение Биржевых облигаций представляет Эмитенту письменное Требование (заявление) о досрочном погашении Биржевых облигаций с приложением следующих документов:</w:t>
      </w:r>
    </w:p>
    <w:p w:rsidR="00BA0414" w:rsidRPr="00791CB9" w:rsidRDefault="00BA0414" w:rsidP="00BA0414">
      <w:pPr>
        <w:adjustRightInd w:val="0"/>
        <w:ind w:firstLine="567"/>
        <w:jc w:val="both"/>
        <w:rPr>
          <w:bCs/>
          <w:i/>
          <w:iCs/>
          <w:sz w:val="22"/>
          <w:szCs w:val="22"/>
        </w:rPr>
      </w:pPr>
      <w:r w:rsidRPr="00791CB9">
        <w:rPr>
          <w:bCs/>
          <w:i/>
          <w:iCs/>
          <w:sz w:val="22"/>
          <w:szCs w:val="22"/>
        </w:rPr>
        <w:t xml:space="preserve">-   копия выписки по счету депо владельца Биржевых облигаций, </w:t>
      </w:r>
    </w:p>
    <w:p w:rsidR="00BA0414" w:rsidRPr="00791CB9" w:rsidRDefault="00BA0414" w:rsidP="00BA0414">
      <w:pPr>
        <w:adjustRightInd w:val="0"/>
        <w:ind w:firstLine="567"/>
        <w:jc w:val="both"/>
        <w:rPr>
          <w:bCs/>
          <w:i/>
          <w:iCs/>
          <w:sz w:val="22"/>
          <w:szCs w:val="22"/>
        </w:rPr>
      </w:pPr>
      <w:r w:rsidRPr="00791CB9">
        <w:rPr>
          <w:bCs/>
          <w:i/>
          <w:iCs/>
          <w:sz w:val="22"/>
          <w:szCs w:val="22"/>
        </w:rPr>
        <w:t>- документов, подтверждающих полномочия лиц, подписавших требование (заявление) от имени владельца Биржевых облигаций (в случае предъявления требования уполномоченным владельцем Биржевых облигаций лицом).</w:t>
      </w:r>
    </w:p>
    <w:p w:rsidR="00BA0414" w:rsidRPr="00791CB9" w:rsidRDefault="00BA0414" w:rsidP="00BA0414">
      <w:pPr>
        <w:adjustRightInd w:val="0"/>
        <w:ind w:firstLine="567"/>
        <w:jc w:val="both"/>
        <w:rPr>
          <w:bCs/>
          <w:i/>
          <w:iCs/>
          <w:sz w:val="22"/>
          <w:szCs w:val="22"/>
        </w:rPr>
      </w:pPr>
    </w:p>
    <w:p w:rsidR="00BA0414" w:rsidRPr="00791CB9" w:rsidRDefault="00BA0414" w:rsidP="00BA0414">
      <w:pPr>
        <w:adjustRightInd w:val="0"/>
        <w:ind w:firstLine="567"/>
        <w:jc w:val="both"/>
        <w:rPr>
          <w:bCs/>
          <w:i/>
          <w:iCs/>
          <w:sz w:val="22"/>
          <w:szCs w:val="22"/>
        </w:rPr>
      </w:pPr>
      <w:r w:rsidRPr="00791CB9">
        <w:rPr>
          <w:bCs/>
          <w:i/>
          <w:iCs/>
          <w:sz w:val="22"/>
          <w:szCs w:val="22"/>
        </w:rPr>
        <w:t>Требование (заявление) о досрочном погашении Биржевых облигаций должно содержать наименование события, давшее право владельцу Биржевых облигаций на досрочное погашение, а также:</w:t>
      </w:r>
    </w:p>
    <w:p w:rsidR="00BA0414" w:rsidRPr="00791CB9" w:rsidRDefault="00BA0414" w:rsidP="00BA0414">
      <w:pPr>
        <w:adjustRightInd w:val="0"/>
        <w:ind w:firstLine="567"/>
        <w:jc w:val="both"/>
        <w:rPr>
          <w:bCs/>
          <w:i/>
          <w:iCs/>
          <w:sz w:val="22"/>
          <w:szCs w:val="22"/>
        </w:rPr>
      </w:pPr>
      <w:r w:rsidRPr="00791CB9">
        <w:rPr>
          <w:bCs/>
          <w:i/>
          <w:iCs/>
          <w:sz w:val="22"/>
          <w:szCs w:val="22"/>
        </w:rPr>
        <w:t>а)</w:t>
      </w:r>
      <w:r w:rsidRPr="00791CB9">
        <w:rPr>
          <w:bCs/>
          <w:i/>
          <w:iCs/>
          <w:sz w:val="22"/>
          <w:szCs w:val="22"/>
        </w:rPr>
        <w:tab/>
        <w:t>полное наименование (Ф.И.О. владельца - для физического лица) владельца Биржевых облигаций и лица, уполномоченного владельцем Биржевых облигаций получать суммы досрочного погашения по Биржевым облигациям;</w:t>
      </w:r>
    </w:p>
    <w:p w:rsidR="00BA0414" w:rsidRPr="00791CB9" w:rsidRDefault="00BA0414" w:rsidP="00BA0414">
      <w:pPr>
        <w:adjustRightInd w:val="0"/>
        <w:ind w:firstLine="567"/>
        <w:jc w:val="both"/>
        <w:rPr>
          <w:bCs/>
          <w:i/>
          <w:iCs/>
          <w:sz w:val="22"/>
          <w:szCs w:val="22"/>
        </w:rPr>
      </w:pPr>
      <w:r w:rsidRPr="00791CB9">
        <w:rPr>
          <w:bCs/>
          <w:i/>
          <w:iCs/>
          <w:sz w:val="22"/>
          <w:szCs w:val="22"/>
        </w:rPr>
        <w:t>б)</w:t>
      </w:r>
      <w:r w:rsidRPr="00791CB9">
        <w:rPr>
          <w:bCs/>
          <w:i/>
          <w:iCs/>
          <w:sz w:val="22"/>
          <w:szCs w:val="22"/>
        </w:rPr>
        <w:tab/>
        <w:t>количество  Биржевых облигаций,  учитываемых на счете депо владельца Биржевых облигаций или его уполномоченного лица;</w:t>
      </w:r>
    </w:p>
    <w:p w:rsidR="00BA0414" w:rsidRPr="00791CB9" w:rsidRDefault="00BA0414" w:rsidP="00BA0414">
      <w:pPr>
        <w:adjustRightInd w:val="0"/>
        <w:ind w:firstLine="567"/>
        <w:jc w:val="both"/>
        <w:rPr>
          <w:bCs/>
          <w:i/>
          <w:iCs/>
          <w:sz w:val="22"/>
          <w:szCs w:val="22"/>
        </w:rPr>
      </w:pPr>
      <w:r w:rsidRPr="00791CB9">
        <w:rPr>
          <w:bCs/>
          <w:i/>
          <w:iCs/>
          <w:sz w:val="22"/>
          <w:szCs w:val="22"/>
        </w:rPr>
        <w:t>в)</w:t>
      </w:r>
      <w:r w:rsidRPr="00791CB9">
        <w:rPr>
          <w:bCs/>
          <w:i/>
          <w:iCs/>
          <w:sz w:val="22"/>
          <w:szCs w:val="22"/>
        </w:rPr>
        <w:tab/>
        <w:t>место  нахождения и почтовый  адрес  лица, направившего Требование (заявление) о досрочном погашении Биржевых облигаций;</w:t>
      </w:r>
    </w:p>
    <w:p w:rsidR="00BA0414" w:rsidRPr="00791CB9" w:rsidRDefault="00BA0414" w:rsidP="00BA0414">
      <w:pPr>
        <w:adjustRightInd w:val="0"/>
        <w:ind w:firstLine="567"/>
        <w:jc w:val="both"/>
        <w:rPr>
          <w:bCs/>
          <w:i/>
          <w:iCs/>
          <w:sz w:val="22"/>
          <w:szCs w:val="22"/>
        </w:rPr>
      </w:pPr>
      <w:r w:rsidRPr="00791CB9">
        <w:rPr>
          <w:bCs/>
          <w:i/>
          <w:iCs/>
          <w:sz w:val="22"/>
          <w:szCs w:val="22"/>
        </w:rPr>
        <w:t>г)</w:t>
      </w:r>
      <w:r w:rsidRPr="00791CB9">
        <w:rPr>
          <w:bCs/>
          <w:i/>
          <w:iCs/>
          <w:sz w:val="22"/>
          <w:szCs w:val="22"/>
        </w:rPr>
        <w:tab/>
        <w:t>реквизиты банковского счёта лица, уполномоченного получать суммы досрочного погашения по Биржевым облигациям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p>
    <w:p w:rsidR="00BA0414" w:rsidRPr="00791CB9" w:rsidRDefault="00BA0414" w:rsidP="00BA0414">
      <w:pPr>
        <w:adjustRightInd w:val="0"/>
        <w:ind w:firstLine="567"/>
        <w:jc w:val="both"/>
        <w:rPr>
          <w:bCs/>
          <w:i/>
          <w:iCs/>
          <w:sz w:val="22"/>
          <w:szCs w:val="22"/>
        </w:rPr>
      </w:pPr>
      <w:r w:rsidRPr="00791CB9">
        <w:rPr>
          <w:bCs/>
          <w:i/>
          <w:iCs/>
          <w:sz w:val="22"/>
          <w:szCs w:val="22"/>
        </w:rPr>
        <w:t>д)</w:t>
      </w:r>
      <w:r w:rsidRPr="00791CB9">
        <w:rPr>
          <w:bCs/>
          <w:i/>
          <w:iCs/>
          <w:sz w:val="22"/>
          <w:szCs w:val="22"/>
        </w:rPr>
        <w:tab/>
        <w:t>идентификационный номер налогоплательщика (ИНН) лица, уполномоченного получать суммы погашения по Биржевым облигациям;</w:t>
      </w:r>
    </w:p>
    <w:p w:rsidR="00BA0414" w:rsidRPr="00791CB9" w:rsidRDefault="00BA0414" w:rsidP="00BA0414">
      <w:pPr>
        <w:adjustRightInd w:val="0"/>
        <w:ind w:firstLine="567"/>
        <w:jc w:val="both"/>
        <w:rPr>
          <w:bCs/>
          <w:i/>
          <w:iCs/>
          <w:sz w:val="22"/>
          <w:szCs w:val="22"/>
        </w:rPr>
      </w:pPr>
      <w:r w:rsidRPr="00791CB9">
        <w:rPr>
          <w:bCs/>
          <w:i/>
          <w:iCs/>
          <w:sz w:val="22"/>
          <w:szCs w:val="22"/>
        </w:rPr>
        <w:t>е)</w:t>
      </w:r>
      <w:r w:rsidRPr="00791CB9">
        <w:rPr>
          <w:bCs/>
          <w:i/>
          <w:iCs/>
          <w:sz w:val="22"/>
          <w:szCs w:val="22"/>
        </w:rPr>
        <w:tab/>
        <w:t xml:space="preserve">налоговый статус лица, уполномоченного получать суммы досрочного погашения по Биржевым облигациям (резидент, нерезидент с постоянным представительством в </w:t>
      </w:r>
      <w:r w:rsidRPr="00791CB9">
        <w:rPr>
          <w:bCs/>
          <w:i/>
          <w:iCs/>
          <w:sz w:val="22"/>
          <w:szCs w:val="22"/>
        </w:rPr>
        <w:lastRenderedPageBreak/>
        <w:t>Российской Федерации, нерезидент без постоянного представительства в Российской Федерации и т.д.);</w:t>
      </w:r>
    </w:p>
    <w:p w:rsidR="00BA0414" w:rsidRPr="00791CB9" w:rsidRDefault="00BA0414" w:rsidP="00BA0414">
      <w:pPr>
        <w:adjustRightInd w:val="0"/>
        <w:ind w:firstLine="567"/>
        <w:jc w:val="both"/>
        <w:rPr>
          <w:bCs/>
          <w:i/>
          <w:iCs/>
          <w:sz w:val="22"/>
          <w:szCs w:val="22"/>
        </w:rPr>
      </w:pPr>
      <w:r w:rsidRPr="00791CB9">
        <w:rPr>
          <w:bCs/>
          <w:i/>
          <w:iCs/>
          <w:sz w:val="22"/>
          <w:szCs w:val="22"/>
        </w:rPr>
        <w:t>ж)</w:t>
      </w:r>
      <w:r w:rsidRPr="00791CB9">
        <w:rPr>
          <w:bCs/>
          <w:i/>
          <w:iCs/>
          <w:sz w:val="22"/>
          <w:szCs w:val="22"/>
        </w:rPr>
        <w:tab/>
        <w:t>код причины постановки на учет (КПП) лица, уполномоченного получать суммы досрочного погашения по Биржевым облигациям;</w:t>
      </w:r>
    </w:p>
    <w:p w:rsidR="00BA0414" w:rsidRPr="00791CB9" w:rsidRDefault="00BA0414" w:rsidP="00BA0414">
      <w:pPr>
        <w:adjustRightInd w:val="0"/>
        <w:ind w:firstLine="567"/>
        <w:jc w:val="both"/>
        <w:rPr>
          <w:bCs/>
          <w:i/>
          <w:iCs/>
          <w:sz w:val="22"/>
          <w:szCs w:val="22"/>
        </w:rPr>
      </w:pPr>
      <w:r w:rsidRPr="00791CB9">
        <w:rPr>
          <w:bCs/>
          <w:i/>
          <w:iCs/>
          <w:sz w:val="22"/>
          <w:szCs w:val="22"/>
        </w:rPr>
        <w:t>з)</w:t>
      </w:r>
      <w:r w:rsidRPr="00791CB9">
        <w:rPr>
          <w:bCs/>
          <w:i/>
          <w:iCs/>
          <w:sz w:val="22"/>
          <w:szCs w:val="22"/>
        </w:rPr>
        <w:tab/>
        <w:t>код ОКПО;</w:t>
      </w:r>
    </w:p>
    <w:p w:rsidR="00BA0414" w:rsidRPr="00791CB9" w:rsidRDefault="00BA0414" w:rsidP="00BA0414">
      <w:pPr>
        <w:adjustRightInd w:val="0"/>
        <w:ind w:firstLine="567"/>
        <w:jc w:val="both"/>
        <w:rPr>
          <w:bCs/>
          <w:i/>
          <w:iCs/>
          <w:sz w:val="22"/>
          <w:szCs w:val="22"/>
        </w:rPr>
      </w:pPr>
      <w:r w:rsidRPr="00791CB9">
        <w:rPr>
          <w:bCs/>
          <w:i/>
          <w:iCs/>
          <w:sz w:val="22"/>
          <w:szCs w:val="22"/>
        </w:rPr>
        <w:t>и)</w:t>
      </w:r>
      <w:r w:rsidRPr="00791CB9">
        <w:rPr>
          <w:bCs/>
          <w:i/>
          <w:iCs/>
          <w:sz w:val="22"/>
          <w:szCs w:val="22"/>
        </w:rPr>
        <w:tab/>
        <w:t>код ОКВЭД;</w:t>
      </w:r>
    </w:p>
    <w:p w:rsidR="00BA0414" w:rsidRPr="00791CB9" w:rsidRDefault="00BA0414" w:rsidP="00BA0414">
      <w:pPr>
        <w:adjustRightInd w:val="0"/>
        <w:ind w:firstLine="567"/>
        <w:jc w:val="both"/>
        <w:rPr>
          <w:bCs/>
          <w:i/>
          <w:iCs/>
          <w:sz w:val="22"/>
          <w:szCs w:val="22"/>
        </w:rPr>
      </w:pPr>
      <w:r w:rsidRPr="00791CB9">
        <w:rPr>
          <w:bCs/>
          <w:i/>
          <w:iCs/>
          <w:sz w:val="22"/>
          <w:szCs w:val="22"/>
        </w:rPr>
        <w:t>к)</w:t>
      </w:r>
      <w:r w:rsidRPr="00791CB9">
        <w:rPr>
          <w:bCs/>
          <w:i/>
          <w:iCs/>
          <w:sz w:val="22"/>
          <w:szCs w:val="22"/>
        </w:rPr>
        <w:tab/>
        <w:t>БИК (для кредитных организаций);</w:t>
      </w:r>
    </w:p>
    <w:p w:rsidR="00BA0414" w:rsidRPr="00791CB9" w:rsidRDefault="00BA0414" w:rsidP="00BA0414">
      <w:pPr>
        <w:adjustRightInd w:val="0"/>
        <w:ind w:firstLine="567"/>
        <w:jc w:val="both"/>
        <w:rPr>
          <w:bCs/>
          <w:i/>
          <w:iCs/>
          <w:sz w:val="22"/>
          <w:szCs w:val="22"/>
        </w:rPr>
      </w:pPr>
      <w:r w:rsidRPr="00791CB9">
        <w:rPr>
          <w:bCs/>
          <w:i/>
          <w:iCs/>
          <w:sz w:val="22"/>
          <w:szCs w:val="22"/>
        </w:rPr>
        <w:t>л)</w:t>
      </w:r>
      <w:r w:rsidRPr="00791CB9">
        <w:rPr>
          <w:bCs/>
          <w:i/>
          <w:iCs/>
          <w:sz w:val="22"/>
          <w:szCs w:val="22"/>
        </w:rPr>
        <w:tab/>
        <w:t>реквизиты счета депо, открытого в НРД владельцу Биржевых облигаций или его уполномоченному лицу, необходимые для перевода Биржевых облигаций по встречным поручениям с контролем расчетов по денежным средствам, по правилам, установленным НРД.</w:t>
      </w:r>
    </w:p>
    <w:p w:rsidR="00BA0414" w:rsidRPr="00791CB9" w:rsidRDefault="00BA0414" w:rsidP="00BA0414">
      <w:pPr>
        <w:adjustRightInd w:val="0"/>
        <w:ind w:firstLine="567"/>
        <w:jc w:val="both"/>
        <w:rPr>
          <w:bCs/>
          <w:i/>
          <w:iCs/>
          <w:sz w:val="22"/>
          <w:szCs w:val="22"/>
        </w:rPr>
      </w:pPr>
      <w:r w:rsidRPr="00791CB9">
        <w:rPr>
          <w:bCs/>
          <w:i/>
          <w:iCs/>
          <w:sz w:val="22"/>
          <w:szCs w:val="22"/>
        </w:rPr>
        <w:t>В том случае, если владелец  Биржевых облигаций является нерезидентом и (или) физическим лицом, то в Требовании (заявлении) о досрочном погашении Биржевых облигаций необходимо дополнительно указать следующую информацию:</w:t>
      </w:r>
    </w:p>
    <w:p w:rsidR="00BA0414" w:rsidRPr="00791CB9" w:rsidRDefault="00BA0414" w:rsidP="00BA0414">
      <w:pPr>
        <w:adjustRightInd w:val="0"/>
        <w:ind w:firstLine="567"/>
        <w:jc w:val="both"/>
        <w:rPr>
          <w:bCs/>
          <w:i/>
          <w:iCs/>
          <w:sz w:val="22"/>
          <w:szCs w:val="22"/>
        </w:rPr>
      </w:pPr>
      <w:r w:rsidRPr="00791CB9">
        <w:rPr>
          <w:bCs/>
          <w:i/>
          <w:iCs/>
          <w:sz w:val="22"/>
          <w:szCs w:val="22"/>
        </w:rPr>
        <w:t>- место нахождения (или регистрации - для физических лиц) и почтовый адрес, включая индекс, владельца Биржевых облигаций;</w:t>
      </w:r>
    </w:p>
    <w:p w:rsidR="00BA0414" w:rsidRPr="00791CB9" w:rsidRDefault="00BA0414" w:rsidP="00BA0414">
      <w:pPr>
        <w:adjustRightInd w:val="0"/>
        <w:ind w:firstLine="567"/>
        <w:jc w:val="both"/>
        <w:rPr>
          <w:bCs/>
          <w:i/>
          <w:iCs/>
          <w:sz w:val="22"/>
          <w:szCs w:val="22"/>
        </w:rPr>
      </w:pPr>
      <w:r w:rsidRPr="00791CB9">
        <w:rPr>
          <w:bCs/>
          <w:i/>
          <w:iCs/>
          <w:sz w:val="22"/>
          <w:szCs w:val="22"/>
        </w:rPr>
        <w:t>- идентификационный номер налогоплательщика (ИНН) владельца Биржевых облигаций;</w:t>
      </w:r>
    </w:p>
    <w:p w:rsidR="00BA0414" w:rsidRPr="00791CB9" w:rsidRDefault="00BA0414" w:rsidP="00BA0414">
      <w:pPr>
        <w:adjustRightInd w:val="0"/>
        <w:ind w:firstLine="567"/>
        <w:jc w:val="both"/>
        <w:rPr>
          <w:bCs/>
          <w:i/>
          <w:iCs/>
          <w:sz w:val="22"/>
          <w:szCs w:val="22"/>
        </w:rPr>
      </w:pPr>
      <w:r w:rsidRPr="00791CB9">
        <w:rPr>
          <w:bCs/>
          <w:i/>
          <w:iCs/>
          <w:sz w:val="22"/>
          <w:szCs w:val="22"/>
        </w:rPr>
        <w:t>- налоговый статус владельца Биржевых облигаций;</w:t>
      </w:r>
    </w:p>
    <w:p w:rsidR="00BA0414" w:rsidRPr="00791CB9" w:rsidRDefault="00BA0414" w:rsidP="00BA0414">
      <w:pPr>
        <w:adjustRightInd w:val="0"/>
        <w:ind w:firstLine="567"/>
        <w:jc w:val="both"/>
        <w:rPr>
          <w:bCs/>
          <w:i/>
          <w:iCs/>
          <w:sz w:val="22"/>
          <w:szCs w:val="22"/>
        </w:rPr>
      </w:pPr>
      <w:r w:rsidRPr="00791CB9">
        <w:rPr>
          <w:bCs/>
          <w:i/>
          <w:iCs/>
          <w:sz w:val="22"/>
          <w:szCs w:val="22"/>
        </w:rPr>
        <w:t>В   случае если владельцем Биржевых облигаций является юридическое лицо-нерезидент:</w:t>
      </w:r>
    </w:p>
    <w:p w:rsidR="00BA0414" w:rsidRPr="00791CB9" w:rsidRDefault="00BA0414" w:rsidP="00BA0414">
      <w:pPr>
        <w:adjustRightInd w:val="0"/>
        <w:ind w:firstLine="567"/>
        <w:jc w:val="both"/>
        <w:rPr>
          <w:bCs/>
          <w:i/>
          <w:iCs/>
          <w:sz w:val="22"/>
          <w:szCs w:val="22"/>
        </w:rPr>
      </w:pPr>
      <w:r w:rsidRPr="00791CB9">
        <w:rPr>
          <w:bCs/>
          <w:i/>
          <w:iCs/>
          <w:sz w:val="22"/>
          <w:szCs w:val="22"/>
        </w:rPr>
        <w:t xml:space="preserve">- код иностранной организации (КИО) - при наличии </w:t>
      </w:r>
    </w:p>
    <w:p w:rsidR="00BA0414" w:rsidRPr="00791CB9" w:rsidRDefault="00BA0414" w:rsidP="00BA0414">
      <w:pPr>
        <w:adjustRightInd w:val="0"/>
        <w:ind w:firstLine="567"/>
        <w:jc w:val="both"/>
        <w:rPr>
          <w:bCs/>
          <w:i/>
          <w:iCs/>
          <w:sz w:val="22"/>
          <w:szCs w:val="22"/>
        </w:rPr>
      </w:pPr>
    </w:p>
    <w:p w:rsidR="00BA0414" w:rsidRPr="00791CB9" w:rsidRDefault="00BA0414" w:rsidP="00BA0414">
      <w:pPr>
        <w:adjustRightInd w:val="0"/>
        <w:ind w:firstLine="567"/>
        <w:jc w:val="both"/>
        <w:rPr>
          <w:bCs/>
          <w:i/>
          <w:iCs/>
          <w:sz w:val="22"/>
          <w:szCs w:val="22"/>
        </w:rPr>
      </w:pPr>
      <w:r w:rsidRPr="00791CB9">
        <w:rPr>
          <w:bCs/>
          <w:i/>
          <w:iCs/>
          <w:sz w:val="22"/>
          <w:szCs w:val="22"/>
        </w:rPr>
        <w:t>В случае если владельцем Биржевых облигаций является физическое лицо:</w:t>
      </w:r>
    </w:p>
    <w:p w:rsidR="00BA0414" w:rsidRPr="00791CB9" w:rsidRDefault="00BA0414" w:rsidP="00BA0414">
      <w:pPr>
        <w:adjustRightInd w:val="0"/>
        <w:ind w:firstLine="567"/>
        <w:jc w:val="both"/>
        <w:rPr>
          <w:bCs/>
          <w:i/>
          <w:iCs/>
          <w:sz w:val="22"/>
          <w:szCs w:val="22"/>
        </w:rPr>
      </w:pPr>
      <w:r w:rsidRPr="00791CB9">
        <w:rPr>
          <w:bCs/>
          <w:i/>
          <w:iCs/>
          <w:sz w:val="22"/>
          <w:szCs w:val="22"/>
        </w:rPr>
        <w:t>- вид, номер, дата и место выдачи документа, удостоверяющего личность владельца Биржевых облигаций,</w:t>
      </w:r>
    </w:p>
    <w:p w:rsidR="00BA0414" w:rsidRPr="00791CB9" w:rsidRDefault="00BA0414" w:rsidP="00BA0414">
      <w:pPr>
        <w:adjustRightInd w:val="0"/>
        <w:ind w:firstLine="567"/>
        <w:jc w:val="both"/>
        <w:rPr>
          <w:bCs/>
          <w:i/>
          <w:iCs/>
          <w:sz w:val="22"/>
          <w:szCs w:val="22"/>
        </w:rPr>
      </w:pPr>
      <w:r w:rsidRPr="00791CB9">
        <w:rPr>
          <w:bCs/>
          <w:i/>
          <w:iCs/>
          <w:sz w:val="22"/>
          <w:szCs w:val="22"/>
        </w:rPr>
        <w:t>- наименование органа, выдавшего документ;</w:t>
      </w:r>
    </w:p>
    <w:p w:rsidR="00BA0414" w:rsidRPr="00791CB9" w:rsidRDefault="00BA0414" w:rsidP="00BA0414">
      <w:pPr>
        <w:adjustRightInd w:val="0"/>
        <w:ind w:firstLine="567"/>
        <w:jc w:val="both"/>
        <w:rPr>
          <w:bCs/>
          <w:i/>
          <w:iCs/>
          <w:sz w:val="22"/>
          <w:szCs w:val="22"/>
        </w:rPr>
      </w:pPr>
      <w:r w:rsidRPr="00791CB9">
        <w:rPr>
          <w:bCs/>
          <w:i/>
          <w:iCs/>
          <w:sz w:val="22"/>
          <w:szCs w:val="22"/>
        </w:rPr>
        <w:t>- число, месяц и год рождения владельца Биржевых облигаций.</w:t>
      </w:r>
    </w:p>
    <w:p w:rsidR="00BA0414" w:rsidRPr="00791CB9" w:rsidRDefault="00BA0414" w:rsidP="00BA0414">
      <w:pPr>
        <w:adjustRightInd w:val="0"/>
        <w:ind w:firstLine="567"/>
        <w:jc w:val="both"/>
        <w:rPr>
          <w:bCs/>
          <w:i/>
          <w:iCs/>
          <w:sz w:val="22"/>
          <w:szCs w:val="22"/>
        </w:rPr>
      </w:pPr>
      <w:r w:rsidRPr="00791CB9">
        <w:rPr>
          <w:bCs/>
          <w:i/>
          <w:iCs/>
          <w:sz w:val="22"/>
          <w:szCs w:val="22"/>
        </w:rPr>
        <w:t xml:space="preserve"> Дополнительно к Требованию (заявлению), к информации относительно физических лиц и юридических лиц - нерезидентов Российской Федерации, являющихся владельцами Биржевых облигаций, владелец Биржевых облигаций либо лицо, уполномоченное владельцем совершать действия, направленные на досрочное погашение Биржевых облигаций, предварительно запросив у владельца Биржевых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Биржевым облигациям:</w:t>
      </w:r>
    </w:p>
    <w:p w:rsidR="00BA0414" w:rsidRPr="00791CB9" w:rsidRDefault="00BA0414" w:rsidP="00BA0414">
      <w:pPr>
        <w:adjustRightInd w:val="0"/>
        <w:ind w:firstLine="567"/>
        <w:jc w:val="both"/>
        <w:rPr>
          <w:bCs/>
          <w:i/>
          <w:iCs/>
          <w:sz w:val="22"/>
          <w:szCs w:val="22"/>
        </w:rPr>
      </w:pPr>
      <w:r w:rsidRPr="00791CB9">
        <w:rPr>
          <w:bCs/>
          <w:i/>
          <w:iCs/>
          <w:sz w:val="22"/>
          <w:szCs w:val="22"/>
        </w:rPr>
        <w:t>а) в случае если владельцем Биржевых облигаций является юридическое лицо-нерезидент:</w:t>
      </w:r>
    </w:p>
    <w:p w:rsidR="00BA0414" w:rsidRPr="00791CB9" w:rsidRDefault="00BA0414" w:rsidP="00BA0414">
      <w:pPr>
        <w:adjustRightInd w:val="0"/>
        <w:ind w:firstLine="567"/>
        <w:jc w:val="both"/>
        <w:rPr>
          <w:bCs/>
          <w:i/>
          <w:iCs/>
          <w:sz w:val="22"/>
          <w:szCs w:val="22"/>
        </w:rPr>
      </w:pPr>
      <w:r w:rsidRPr="00791CB9">
        <w:rPr>
          <w:bCs/>
          <w:i/>
          <w:iCs/>
          <w:sz w:val="22"/>
          <w:szCs w:val="22"/>
        </w:rPr>
        <w:t>- подтверждение того, что юридическое лицо-нерезидент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перевод на русский язык ;</w:t>
      </w:r>
    </w:p>
    <w:p w:rsidR="00BA0414" w:rsidRPr="00791CB9" w:rsidRDefault="00BA0414" w:rsidP="00BA0414">
      <w:pPr>
        <w:adjustRightInd w:val="0"/>
        <w:ind w:firstLine="567"/>
        <w:jc w:val="both"/>
        <w:rPr>
          <w:bCs/>
          <w:i/>
          <w:iCs/>
          <w:sz w:val="22"/>
          <w:szCs w:val="22"/>
        </w:rPr>
      </w:pPr>
    </w:p>
    <w:p w:rsidR="00BA0414" w:rsidRPr="00791CB9" w:rsidRDefault="00BA0414" w:rsidP="00BA0414">
      <w:pPr>
        <w:adjustRightInd w:val="0"/>
        <w:ind w:firstLine="567"/>
        <w:jc w:val="both"/>
        <w:rPr>
          <w:bCs/>
          <w:i/>
          <w:iCs/>
          <w:sz w:val="22"/>
          <w:szCs w:val="22"/>
        </w:rPr>
      </w:pPr>
      <w:r w:rsidRPr="00791CB9">
        <w:rPr>
          <w:bCs/>
          <w:i/>
          <w:iCs/>
          <w:sz w:val="22"/>
          <w:szCs w:val="22"/>
        </w:rPr>
        <w:t xml:space="preserve">б) в случае если получателем дохода по Биржевым облигациям будет постоянное представительство юридического лица-нерезидента: </w:t>
      </w:r>
    </w:p>
    <w:p w:rsidR="00BA0414" w:rsidRPr="00791CB9" w:rsidRDefault="00BA0414" w:rsidP="00BA0414">
      <w:pPr>
        <w:adjustRightInd w:val="0"/>
        <w:ind w:firstLine="567"/>
        <w:jc w:val="both"/>
        <w:rPr>
          <w:bCs/>
          <w:i/>
          <w:iCs/>
          <w:sz w:val="22"/>
          <w:szCs w:val="22"/>
        </w:rPr>
      </w:pPr>
      <w:r w:rsidRPr="00791CB9">
        <w:rPr>
          <w:bCs/>
          <w:i/>
          <w:iCs/>
          <w:sz w:val="22"/>
          <w:szCs w:val="22"/>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Российской Федерации).</w:t>
      </w:r>
    </w:p>
    <w:p w:rsidR="00BA0414" w:rsidRPr="00791CB9" w:rsidRDefault="00BA0414" w:rsidP="00BA0414">
      <w:pPr>
        <w:adjustRightInd w:val="0"/>
        <w:ind w:firstLine="567"/>
        <w:jc w:val="both"/>
        <w:rPr>
          <w:bCs/>
          <w:i/>
          <w:iCs/>
          <w:sz w:val="22"/>
          <w:szCs w:val="22"/>
        </w:rPr>
      </w:pPr>
    </w:p>
    <w:p w:rsidR="00BA0414" w:rsidRPr="00791CB9" w:rsidRDefault="00BA0414" w:rsidP="00BA0414">
      <w:pPr>
        <w:adjustRightInd w:val="0"/>
        <w:ind w:firstLine="567"/>
        <w:jc w:val="both"/>
        <w:rPr>
          <w:bCs/>
          <w:i/>
          <w:iCs/>
          <w:sz w:val="22"/>
          <w:szCs w:val="22"/>
        </w:rPr>
      </w:pPr>
      <w:r w:rsidRPr="00791CB9">
        <w:rPr>
          <w:bCs/>
          <w:i/>
          <w:iCs/>
          <w:sz w:val="22"/>
          <w:szCs w:val="22"/>
        </w:rPr>
        <w:t>в) В случае выплат иностранным гражданам государств, которые имеют с Российской Федерацией действующие межправительственные соглашения об избежании двойного налогообложения, владельцу Биржевых облигаций либо лицу, уполномоченному владельцем Биржевых облигаций совершать действия, направленные на досрочное погашение  Биржевых облигаций, предварительно запросив у такого иностранного гражданина, необходимо предоставить Эмитенту документ, подтверждающий, что иностранный гражданин является налоговым резидентом иностранного государства для целей применения действующего межправительственного соглашения об избежании двойного налогообложения Российской Федерации с иностранным государством, оформленный в соответствии с требованиями российского налогового законодательства.</w:t>
      </w:r>
    </w:p>
    <w:p w:rsidR="00BA0414" w:rsidRPr="00791CB9" w:rsidRDefault="00BA0414" w:rsidP="00BA0414">
      <w:pPr>
        <w:adjustRightInd w:val="0"/>
        <w:ind w:firstLine="567"/>
        <w:jc w:val="both"/>
        <w:rPr>
          <w:bCs/>
          <w:i/>
          <w:iCs/>
          <w:sz w:val="22"/>
          <w:szCs w:val="22"/>
        </w:rPr>
      </w:pPr>
    </w:p>
    <w:p w:rsidR="00BA0414" w:rsidRPr="00791CB9" w:rsidRDefault="00BA0414" w:rsidP="00BA0414">
      <w:pPr>
        <w:adjustRightInd w:val="0"/>
        <w:ind w:firstLine="567"/>
        <w:jc w:val="both"/>
        <w:rPr>
          <w:bCs/>
          <w:i/>
          <w:iCs/>
          <w:sz w:val="22"/>
          <w:szCs w:val="22"/>
        </w:rPr>
      </w:pPr>
      <w:r w:rsidRPr="00791CB9">
        <w:rPr>
          <w:bCs/>
          <w:i/>
          <w:iCs/>
          <w:sz w:val="22"/>
          <w:szCs w:val="22"/>
        </w:rPr>
        <w:t>г) Российским гражданам – владельцам Биржевых облигаций проживающим за пределами территории Российской Федерации, либо лицу, уполномоченному владельцем совершать действия, направленные на досрочное погашение Биржевых облигаций, предварительно запросив у такого российского гражданина, необходимо предоставить Эмитенту заявление в произвольной форме о признании российским гражданином своего статуса налогового нерезидента в соответствии со статьей 207 Налогового кодекса Российской Федерации на соответствующую дату выплат.</w:t>
      </w:r>
    </w:p>
    <w:p w:rsidR="00BA0414" w:rsidRPr="00791CB9" w:rsidRDefault="00BA0414" w:rsidP="00BA0414">
      <w:pPr>
        <w:adjustRightInd w:val="0"/>
        <w:ind w:firstLine="567"/>
        <w:jc w:val="both"/>
        <w:rPr>
          <w:bCs/>
          <w:i/>
          <w:iCs/>
          <w:sz w:val="22"/>
          <w:szCs w:val="22"/>
        </w:rPr>
      </w:pPr>
      <w:r w:rsidRPr="00791CB9">
        <w:rPr>
          <w:bCs/>
          <w:i/>
          <w:iCs/>
          <w:sz w:val="22"/>
          <w:szCs w:val="22"/>
        </w:rPr>
        <w:t>В случае непредставления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rsidR="00BA0414" w:rsidRPr="00791CB9" w:rsidRDefault="00BA0414" w:rsidP="00BA0414">
      <w:pPr>
        <w:adjustRightInd w:val="0"/>
        <w:ind w:firstLine="567"/>
        <w:jc w:val="both"/>
        <w:rPr>
          <w:bCs/>
          <w:i/>
          <w:iCs/>
          <w:sz w:val="22"/>
          <w:szCs w:val="22"/>
        </w:rPr>
      </w:pPr>
      <w:r w:rsidRPr="00791CB9">
        <w:rPr>
          <w:bCs/>
          <w:i/>
          <w:iCs/>
          <w:sz w:val="22"/>
          <w:szCs w:val="22"/>
        </w:rPr>
        <w:t>Требование (заявление), содержащее положения о выплате наличных денег, не удовлетворяется.</w:t>
      </w:r>
    </w:p>
    <w:p w:rsidR="00BA0414" w:rsidRPr="00791CB9" w:rsidRDefault="00BA0414" w:rsidP="00BA0414">
      <w:pPr>
        <w:adjustRightInd w:val="0"/>
        <w:ind w:firstLine="567"/>
        <w:jc w:val="both"/>
        <w:rPr>
          <w:bCs/>
          <w:i/>
          <w:iCs/>
          <w:sz w:val="22"/>
          <w:szCs w:val="22"/>
        </w:rPr>
      </w:pPr>
      <w:r w:rsidRPr="00791CB9">
        <w:rPr>
          <w:bCs/>
          <w:i/>
          <w:iCs/>
          <w:sz w:val="22"/>
          <w:szCs w:val="22"/>
        </w:rPr>
        <w:t>Эмитент не несет обязательств по досрочному погашению Биржевых облигаций по отношению:</w:t>
      </w:r>
    </w:p>
    <w:p w:rsidR="00BA0414" w:rsidRPr="00791CB9" w:rsidRDefault="00BA0414" w:rsidP="00BA0414">
      <w:pPr>
        <w:adjustRightInd w:val="0"/>
        <w:ind w:firstLine="567"/>
        <w:jc w:val="both"/>
        <w:rPr>
          <w:bCs/>
          <w:i/>
          <w:iCs/>
          <w:sz w:val="22"/>
          <w:szCs w:val="22"/>
        </w:rPr>
      </w:pPr>
      <w:r w:rsidRPr="00791CB9">
        <w:rPr>
          <w:bCs/>
          <w:i/>
          <w:iCs/>
          <w:sz w:val="22"/>
          <w:szCs w:val="22"/>
        </w:rPr>
        <w:t>- к лицам, не представившим в указанный срок свои Требования (заявления);</w:t>
      </w:r>
    </w:p>
    <w:p w:rsidR="00BA0414" w:rsidRPr="00791CB9" w:rsidRDefault="00BA0414" w:rsidP="00BA0414">
      <w:pPr>
        <w:adjustRightInd w:val="0"/>
        <w:ind w:firstLine="567"/>
        <w:jc w:val="both"/>
        <w:rPr>
          <w:bCs/>
          <w:i/>
          <w:iCs/>
          <w:sz w:val="22"/>
          <w:szCs w:val="22"/>
        </w:rPr>
      </w:pPr>
      <w:r w:rsidRPr="00791CB9">
        <w:rPr>
          <w:bCs/>
          <w:i/>
          <w:iCs/>
          <w:sz w:val="22"/>
          <w:szCs w:val="22"/>
        </w:rPr>
        <w:t>- к лицам, представившим Требование (заявление), не соответствующее установленным требованиям.</w:t>
      </w:r>
    </w:p>
    <w:p w:rsidR="00BA0414" w:rsidRPr="00791CB9" w:rsidRDefault="00BA0414" w:rsidP="00BA0414">
      <w:pPr>
        <w:adjustRightInd w:val="0"/>
        <w:ind w:firstLine="567"/>
        <w:jc w:val="both"/>
        <w:rPr>
          <w:bCs/>
          <w:i/>
          <w:iCs/>
          <w:sz w:val="22"/>
          <w:szCs w:val="22"/>
        </w:rPr>
      </w:pPr>
      <w:r w:rsidRPr="00791CB9">
        <w:rPr>
          <w:bCs/>
          <w:i/>
          <w:iCs/>
          <w:sz w:val="22"/>
          <w:szCs w:val="22"/>
        </w:rPr>
        <w:t xml:space="preserve">В течение 2 (Двух) рабочих дней с даты получения вышеуказанных документов Эмитент осуществляет их проверку (далее – срок рассмотрения Требования (заявления)). </w:t>
      </w:r>
    </w:p>
    <w:p w:rsidR="00BA0414" w:rsidRPr="00791CB9" w:rsidRDefault="00BA0414" w:rsidP="00BA0414">
      <w:pPr>
        <w:adjustRightInd w:val="0"/>
        <w:ind w:firstLine="567"/>
        <w:jc w:val="both"/>
        <w:rPr>
          <w:bCs/>
          <w:i/>
          <w:iCs/>
          <w:sz w:val="22"/>
          <w:szCs w:val="22"/>
        </w:rPr>
      </w:pPr>
      <w:r w:rsidRPr="00791CB9">
        <w:rPr>
          <w:bCs/>
          <w:i/>
          <w:iCs/>
          <w:sz w:val="22"/>
          <w:szCs w:val="22"/>
        </w:rPr>
        <w:t>Эмитент не позднее, чем в 1 (Один) рабочий день с даты истечения срока рассмотрения Требования (заявления) о досрочном погашении  Биржевых облигаций письменно уведомляет о принятом решении об удовлетворении либо об отказе в удовлетворении (с указанием оснований) Требования (заявления) владельца Биржевых облигаций или лица, уполномоченного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w:t>
      </w:r>
    </w:p>
    <w:p w:rsidR="00BA0414" w:rsidRPr="00791CB9" w:rsidRDefault="00BA0414" w:rsidP="00BA0414">
      <w:pPr>
        <w:adjustRightInd w:val="0"/>
        <w:ind w:firstLine="567"/>
        <w:jc w:val="both"/>
        <w:rPr>
          <w:bCs/>
          <w:i/>
          <w:iCs/>
          <w:sz w:val="22"/>
          <w:szCs w:val="22"/>
        </w:rPr>
      </w:pPr>
      <w:r w:rsidRPr="00791CB9">
        <w:rPr>
          <w:bCs/>
          <w:i/>
          <w:iCs/>
          <w:sz w:val="22"/>
          <w:szCs w:val="22"/>
        </w:rPr>
        <w:t>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w:t>
      </w:r>
    </w:p>
    <w:p w:rsidR="00BA0414" w:rsidRPr="00791CB9" w:rsidRDefault="00BA0414" w:rsidP="00BA0414">
      <w:pPr>
        <w:adjustRightInd w:val="0"/>
        <w:ind w:firstLine="567"/>
        <w:jc w:val="both"/>
        <w:rPr>
          <w:bCs/>
          <w:i/>
          <w:iCs/>
          <w:sz w:val="22"/>
          <w:szCs w:val="22"/>
        </w:rPr>
      </w:pPr>
      <w:r w:rsidRPr="00791CB9">
        <w:rPr>
          <w:bCs/>
          <w:i/>
          <w:iCs/>
          <w:sz w:val="22"/>
          <w:szCs w:val="22"/>
        </w:rPr>
        <w:t xml:space="preserve">В случае принятия решения Эмитентом об удовлетворении Требования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осуществляется по встречным поручениям с контролем расчетов по денежным средствам. </w:t>
      </w:r>
    </w:p>
    <w:p w:rsidR="00BA0414" w:rsidRPr="00791CB9" w:rsidRDefault="00BA0414" w:rsidP="00BA0414">
      <w:pPr>
        <w:adjustRightInd w:val="0"/>
        <w:ind w:firstLine="567"/>
        <w:jc w:val="both"/>
        <w:rPr>
          <w:bCs/>
          <w:i/>
          <w:iCs/>
          <w:sz w:val="22"/>
          <w:szCs w:val="22"/>
        </w:rPr>
      </w:pPr>
      <w:r w:rsidRPr="00791CB9">
        <w:rPr>
          <w:bCs/>
          <w:i/>
          <w:iCs/>
          <w:sz w:val="22"/>
          <w:szCs w:val="22"/>
        </w:rPr>
        <w:t>Для осуществления указанного перевода Эмитент не позднее, чем в 1 (Один) рабочий день с даты истечения срока рассмотрения Требования (заявления) о досрочном погашении Биржевых облигаций письменно уведомляет о принятом решении владельца Биржевых облигаций или лица, уполномоченного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 и указывает в Уведомлении об удовлетворении Требования (заявления) реквизиты, необходимые для заполнения поручения депо по форме, установленной для перевода Биржевых облигаций с контролем расчетов по денежным средствам.</w:t>
      </w:r>
    </w:p>
    <w:p w:rsidR="00BA0414" w:rsidRPr="00791CB9" w:rsidRDefault="00BA0414" w:rsidP="00BA0414">
      <w:pPr>
        <w:adjustRightInd w:val="0"/>
        <w:ind w:firstLine="567"/>
        <w:jc w:val="both"/>
        <w:rPr>
          <w:bCs/>
          <w:i/>
          <w:iCs/>
          <w:sz w:val="22"/>
          <w:szCs w:val="22"/>
        </w:rPr>
      </w:pPr>
      <w:r w:rsidRPr="00791CB9">
        <w:rPr>
          <w:bCs/>
          <w:i/>
          <w:iCs/>
          <w:sz w:val="22"/>
          <w:szCs w:val="22"/>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rsidR="00BA0414" w:rsidRPr="00791CB9" w:rsidRDefault="00BA0414" w:rsidP="00BA0414">
      <w:pPr>
        <w:adjustRightInd w:val="0"/>
        <w:ind w:firstLine="567"/>
        <w:jc w:val="both"/>
        <w:rPr>
          <w:bCs/>
          <w:i/>
          <w:iCs/>
          <w:sz w:val="22"/>
          <w:szCs w:val="22"/>
        </w:rPr>
      </w:pPr>
      <w:r w:rsidRPr="00791CB9">
        <w:rPr>
          <w:bCs/>
          <w:i/>
          <w:iCs/>
          <w:sz w:val="22"/>
          <w:szCs w:val="22"/>
        </w:rPr>
        <w:t>Владелец Биржевых облигаций или его уполномоченное лицо после получения уведомления об удовлетворении Требования подает в НРД поручение по форме, установленной для перевода ценных бумаг с контролем расчетов по денежным средствам на перевод Биржевых облигаций со своего счета депо в НРД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rsidR="00BA0414" w:rsidRPr="00791CB9" w:rsidRDefault="00BA0414" w:rsidP="00BA0414">
      <w:pPr>
        <w:adjustRightInd w:val="0"/>
        <w:ind w:firstLine="567"/>
        <w:jc w:val="both"/>
        <w:rPr>
          <w:bCs/>
          <w:i/>
          <w:iCs/>
          <w:sz w:val="22"/>
          <w:szCs w:val="22"/>
        </w:rPr>
      </w:pPr>
      <w:r w:rsidRPr="00791CB9">
        <w:rPr>
          <w:bCs/>
          <w:i/>
          <w:iCs/>
          <w:sz w:val="22"/>
          <w:szCs w:val="22"/>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срока исполнения Эмитентом обязательства по досрочному погашению.</w:t>
      </w:r>
    </w:p>
    <w:p w:rsidR="00BA0414" w:rsidRPr="00791CB9" w:rsidRDefault="00BA0414" w:rsidP="00BA0414">
      <w:pPr>
        <w:adjustRightInd w:val="0"/>
        <w:ind w:firstLine="567"/>
        <w:jc w:val="both"/>
        <w:rPr>
          <w:bCs/>
          <w:i/>
          <w:iCs/>
          <w:sz w:val="22"/>
          <w:szCs w:val="22"/>
        </w:rPr>
      </w:pPr>
      <w:r w:rsidRPr="00791CB9">
        <w:rPr>
          <w:bCs/>
          <w:i/>
          <w:iCs/>
          <w:sz w:val="22"/>
          <w:szCs w:val="22"/>
        </w:rPr>
        <w:t>Досрочное погашение осуществляется в отношении всех поступивших Требований о досрочном погашении Биржевых облигаций, удовлетворяющих требованиям, указанным выше в данном пункте.</w:t>
      </w:r>
    </w:p>
    <w:p w:rsidR="00BA0414" w:rsidRPr="00791CB9" w:rsidRDefault="00BA0414" w:rsidP="00BA0414">
      <w:pPr>
        <w:adjustRightInd w:val="0"/>
        <w:ind w:firstLine="567"/>
        <w:jc w:val="both"/>
        <w:rPr>
          <w:bCs/>
          <w:i/>
          <w:iCs/>
          <w:sz w:val="22"/>
          <w:szCs w:val="22"/>
        </w:rPr>
      </w:pPr>
      <w:r w:rsidRPr="00791CB9">
        <w:rPr>
          <w:bCs/>
          <w:i/>
          <w:iCs/>
          <w:sz w:val="22"/>
          <w:szCs w:val="22"/>
        </w:rPr>
        <w:t>Требование (заявление) о досрочном погашении Биржевых облигаций предъявляется Эмитенту по почтовому адресу Эмитента с 9-00 до 18-00 часов в любой рабочий день, начиная с даты, следующей после наступления события, при наступлении которого у владельца Биржевых облигаций возникает право требовать досрочного погашения Биржевых облигаций и выплаты ему накопленного купонного дохода, рассчитанного на дату исполнения обязательств по досрочному погашению Биржевых облигаций.</w:t>
      </w:r>
    </w:p>
    <w:p w:rsidR="00BA0414" w:rsidRPr="00791CB9" w:rsidRDefault="00BA0414" w:rsidP="00BA0414">
      <w:pPr>
        <w:adjustRightInd w:val="0"/>
        <w:ind w:firstLine="567"/>
        <w:jc w:val="both"/>
        <w:rPr>
          <w:bCs/>
          <w:i/>
          <w:iCs/>
          <w:sz w:val="22"/>
          <w:szCs w:val="22"/>
        </w:rPr>
      </w:pPr>
      <w:r w:rsidRPr="00791CB9">
        <w:rPr>
          <w:bCs/>
          <w:i/>
          <w:iCs/>
          <w:sz w:val="22"/>
          <w:szCs w:val="22"/>
        </w:rPr>
        <w:t>Биржевые облигации, погашенные Эмитентом досрочно, не могут быть выпущены в обращение.</w:t>
      </w:r>
    </w:p>
    <w:p w:rsidR="00BA0414" w:rsidRPr="00791CB9" w:rsidRDefault="00BA0414" w:rsidP="00BA0414">
      <w:pPr>
        <w:adjustRightInd w:val="0"/>
        <w:ind w:firstLine="567"/>
        <w:jc w:val="both"/>
        <w:rPr>
          <w:bCs/>
          <w:i/>
          <w:iCs/>
          <w:sz w:val="22"/>
          <w:szCs w:val="22"/>
        </w:rPr>
      </w:pPr>
    </w:p>
    <w:p w:rsidR="00BA0414" w:rsidRPr="00791CB9" w:rsidRDefault="00BA0414" w:rsidP="00BA0414">
      <w:pPr>
        <w:adjustRightInd w:val="0"/>
        <w:ind w:firstLine="567"/>
        <w:jc w:val="both"/>
        <w:rPr>
          <w:bCs/>
          <w:iCs/>
          <w:sz w:val="22"/>
          <w:szCs w:val="22"/>
        </w:rPr>
      </w:pPr>
      <w:r w:rsidRPr="00791CB9">
        <w:rPr>
          <w:bCs/>
          <w:iCs/>
          <w:sz w:val="22"/>
          <w:szCs w:val="22"/>
        </w:rPr>
        <w:t xml:space="preserve">Иные условия досрочного погашения облигаций: </w:t>
      </w:r>
    </w:p>
    <w:p w:rsidR="00BA0414" w:rsidRPr="00791CB9" w:rsidRDefault="00BA0414" w:rsidP="00BA0414">
      <w:pPr>
        <w:adjustRightInd w:val="0"/>
        <w:ind w:firstLine="567"/>
        <w:jc w:val="both"/>
        <w:rPr>
          <w:bCs/>
          <w:i/>
          <w:iCs/>
          <w:sz w:val="22"/>
          <w:szCs w:val="22"/>
        </w:rPr>
      </w:pPr>
      <w:r w:rsidRPr="00791CB9">
        <w:rPr>
          <w:bCs/>
          <w:i/>
          <w:iCs/>
          <w:sz w:val="22"/>
          <w:szCs w:val="22"/>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rsidR="00BA0414" w:rsidRPr="00791CB9" w:rsidRDefault="00BA0414" w:rsidP="00BA0414">
      <w:pPr>
        <w:adjustRightInd w:val="0"/>
        <w:ind w:firstLine="567"/>
        <w:jc w:val="both"/>
        <w:rPr>
          <w:bCs/>
          <w:i/>
          <w:iCs/>
          <w:sz w:val="22"/>
          <w:szCs w:val="22"/>
        </w:rPr>
      </w:pPr>
      <w:r w:rsidRPr="00791CB9">
        <w:rPr>
          <w:bCs/>
          <w:i/>
          <w:iCs/>
          <w:sz w:val="22"/>
          <w:szCs w:val="22"/>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Федерального закона от 22.04.1996 № 39-ФЗ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p>
    <w:p w:rsidR="00BA0414" w:rsidRPr="00791CB9" w:rsidRDefault="00BA0414" w:rsidP="00BA0414">
      <w:pPr>
        <w:adjustRightInd w:val="0"/>
        <w:ind w:firstLine="567"/>
        <w:jc w:val="both"/>
        <w:rPr>
          <w:bCs/>
          <w:i/>
          <w:iCs/>
          <w:sz w:val="22"/>
          <w:szCs w:val="22"/>
        </w:rPr>
      </w:pPr>
      <w:r w:rsidRPr="00791CB9">
        <w:rPr>
          <w:bCs/>
          <w:i/>
          <w:iCs/>
          <w:sz w:val="22"/>
          <w:szCs w:val="22"/>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rsidR="00BA0414" w:rsidRPr="00791CB9" w:rsidRDefault="00BA0414" w:rsidP="00BA0414">
      <w:pPr>
        <w:adjustRightInd w:val="0"/>
        <w:ind w:firstLine="567"/>
        <w:jc w:val="both"/>
        <w:rPr>
          <w:bCs/>
          <w:i/>
          <w:iCs/>
          <w:sz w:val="22"/>
          <w:szCs w:val="22"/>
        </w:rPr>
      </w:pPr>
      <w:r w:rsidRPr="00791CB9">
        <w:rPr>
          <w:bCs/>
          <w:i/>
          <w:iCs/>
          <w:sz w:val="22"/>
          <w:szCs w:val="22"/>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rsidR="00BA0414" w:rsidRDefault="00BA0414" w:rsidP="00BA0414">
      <w:pPr>
        <w:adjustRightInd w:val="0"/>
        <w:ind w:firstLine="567"/>
        <w:jc w:val="both"/>
        <w:rPr>
          <w:bCs/>
          <w:i/>
          <w:iCs/>
          <w:sz w:val="22"/>
          <w:szCs w:val="22"/>
        </w:rPr>
      </w:pPr>
      <w:r w:rsidRPr="00791CB9">
        <w:rPr>
          <w:bCs/>
          <w:i/>
          <w:iCs/>
          <w:sz w:val="22"/>
          <w:szCs w:val="22"/>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rsidR="002D4F4C" w:rsidRPr="001B0918" w:rsidRDefault="002D4F4C" w:rsidP="002D4F4C">
      <w:pPr>
        <w:adjustRightInd w:val="0"/>
        <w:ind w:firstLine="567"/>
        <w:jc w:val="both"/>
        <w:rPr>
          <w:bCs/>
          <w:i/>
          <w:iCs/>
          <w:sz w:val="22"/>
          <w:szCs w:val="22"/>
        </w:rPr>
      </w:pPr>
    </w:p>
    <w:p w:rsidR="00DC669E" w:rsidRDefault="00DC669E" w:rsidP="002D4F4C">
      <w:pPr>
        <w:adjustRightInd w:val="0"/>
        <w:ind w:firstLine="567"/>
        <w:jc w:val="both"/>
        <w:rPr>
          <w:bCs/>
          <w:i/>
          <w:iCs/>
          <w:sz w:val="22"/>
          <w:szCs w:val="22"/>
          <w:u w:val="single"/>
        </w:rPr>
      </w:pPr>
      <w:r w:rsidRPr="002D4F4C">
        <w:rPr>
          <w:bCs/>
          <w:i/>
          <w:iCs/>
          <w:sz w:val="22"/>
          <w:szCs w:val="22"/>
          <w:u w:val="single"/>
        </w:rPr>
        <w:t>9.5.2</w:t>
      </w:r>
      <w:r w:rsidR="00347354">
        <w:rPr>
          <w:bCs/>
          <w:i/>
          <w:iCs/>
          <w:sz w:val="22"/>
          <w:szCs w:val="22"/>
          <w:u w:val="single"/>
        </w:rPr>
        <w:t>.</w:t>
      </w:r>
      <w:r w:rsidRPr="002D4F4C">
        <w:rPr>
          <w:bCs/>
          <w:i/>
          <w:iCs/>
          <w:sz w:val="22"/>
          <w:szCs w:val="22"/>
          <w:u w:val="single"/>
        </w:rPr>
        <w:t xml:space="preserve"> Досрочное погашение Биржевых облигаций по усмотрению эмитента.</w:t>
      </w:r>
    </w:p>
    <w:p w:rsidR="002D4F4C" w:rsidRPr="002D4F4C" w:rsidRDefault="002D4F4C" w:rsidP="002D4F4C">
      <w:pPr>
        <w:adjustRightInd w:val="0"/>
        <w:ind w:firstLine="567"/>
        <w:jc w:val="both"/>
        <w:rPr>
          <w:bCs/>
          <w:i/>
          <w:iCs/>
          <w:sz w:val="22"/>
          <w:szCs w:val="22"/>
          <w:u w:val="single"/>
        </w:rPr>
      </w:pPr>
    </w:p>
    <w:p w:rsidR="00DC669E" w:rsidRDefault="00DC669E" w:rsidP="002D4F4C">
      <w:pPr>
        <w:adjustRightInd w:val="0"/>
        <w:ind w:firstLine="567"/>
        <w:jc w:val="both"/>
        <w:rPr>
          <w:bCs/>
          <w:i/>
          <w:iCs/>
          <w:sz w:val="22"/>
          <w:szCs w:val="22"/>
        </w:rPr>
      </w:pPr>
      <w:r w:rsidRPr="001B0918">
        <w:rPr>
          <w:bCs/>
          <w:i/>
          <w:iCs/>
          <w:sz w:val="22"/>
          <w:szCs w:val="22"/>
        </w:rPr>
        <w:t>Досрочное погашение Биржевых облигаций по усмот</w:t>
      </w:r>
      <w:r w:rsidR="002D4F4C">
        <w:rPr>
          <w:bCs/>
          <w:i/>
          <w:iCs/>
          <w:sz w:val="22"/>
          <w:szCs w:val="22"/>
        </w:rPr>
        <w:t xml:space="preserve">рению Эмитента осуществляется в </w:t>
      </w:r>
      <w:r w:rsidRPr="001B0918">
        <w:rPr>
          <w:bCs/>
          <w:i/>
          <w:iCs/>
          <w:sz w:val="22"/>
          <w:szCs w:val="22"/>
        </w:rPr>
        <w:t>отношении всех Биржевых облигаций выпуска.</w:t>
      </w:r>
    </w:p>
    <w:p w:rsidR="00F24CE9" w:rsidRPr="001B0918" w:rsidRDefault="00F24CE9" w:rsidP="002D4F4C">
      <w:pPr>
        <w:adjustRightInd w:val="0"/>
        <w:ind w:firstLine="567"/>
        <w:jc w:val="both"/>
        <w:rPr>
          <w:bCs/>
          <w:i/>
          <w:iCs/>
          <w:sz w:val="22"/>
          <w:szCs w:val="22"/>
        </w:rPr>
      </w:pPr>
    </w:p>
    <w:p w:rsidR="00FF3860" w:rsidRDefault="00DC669E" w:rsidP="00F24CE9">
      <w:pPr>
        <w:adjustRightInd w:val="0"/>
        <w:ind w:firstLine="567"/>
        <w:jc w:val="both"/>
        <w:rPr>
          <w:bCs/>
          <w:i/>
          <w:iCs/>
          <w:sz w:val="22"/>
          <w:szCs w:val="22"/>
        </w:rPr>
      </w:pPr>
      <w:r w:rsidRPr="001B0918">
        <w:rPr>
          <w:bCs/>
          <w:i/>
          <w:iCs/>
          <w:sz w:val="22"/>
          <w:szCs w:val="22"/>
        </w:rPr>
        <w:t xml:space="preserve">А) Возможность досрочного погашения Биржевых облигаций в </w:t>
      </w:r>
      <w:r w:rsidR="002D4F4C">
        <w:rPr>
          <w:bCs/>
          <w:i/>
          <w:iCs/>
          <w:sz w:val="22"/>
          <w:szCs w:val="22"/>
        </w:rPr>
        <w:t xml:space="preserve">течение периода их обращения по </w:t>
      </w:r>
      <w:r w:rsidRPr="001B0918">
        <w:rPr>
          <w:bCs/>
          <w:i/>
          <w:iCs/>
          <w:sz w:val="22"/>
          <w:szCs w:val="22"/>
        </w:rPr>
        <w:t>усмотрению Эмитента определяется решением един</w:t>
      </w:r>
      <w:r w:rsidR="00811834">
        <w:rPr>
          <w:bCs/>
          <w:i/>
          <w:iCs/>
          <w:sz w:val="22"/>
          <w:szCs w:val="22"/>
        </w:rPr>
        <w:t xml:space="preserve">оличного исполнительного органа </w:t>
      </w:r>
      <w:r w:rsidRPr="001B0918">
        <w:rPr>
          <w:bCs/>
          <w:i/>
          <w:iCs/>
          <w:sz w:val="22"/>
          <w:szCs w:val="22"/>
        </w:rPr>
        <w:t>Эмитента до даты начала размещения Биржевых обл</w:t>
      </w:r>
      <w:r w:rsidR="002D4F4C">
        <w:rPr>
          <w:bCs/>
          <w:i/>
          <w:iCs/>
          <w:sz w:val="22"/>
          <w:szCs w:val="22"/>
        </w:rPr>
        <w:t xml:space="preserve">игаций. При этом, в случае если </w:t>
      </w:r>
      <w:r w:rsidRPr="001B0918">
        <w:rPr>
          <w:bCs/>
          <w:i/>
          <w:iCs/>
          <w:sz w:val="22"/>
          <w:szCs w:val="22"/>
        </w:rPr>
        <w:t>Эмитентом принято решение о возможности досрочного погашения Биржевых облигаций по его</w:t>
      </w:r>
      <w:r w:rsidR="002D4F4C">
        <w:rPr>
          <w:bCs/>
          <w:i/>
          <w:iCs/>
          <w:sz w:val="22"/>
          <w:szCs w:val="22"/>
        </w:rPr>
        <w:t xml:space="preserve"> </w:t>
      </w:r>
      <w:r w:rsidRPr="001B0918">
        <w:rPr>
          <w:bCs/>
          <w:i/>
          <w:iCs/>
          <w:sz w:val="22"/>
          <w:szCs w:val="22"/>
        </w:rPr>
        <w:t>усмотрению, Эмитент в таком решении определяет порядковый номер купонного периода, в</w:t>
      </w:r>
      <w:r w:rsidR="002D4F4C">
        <w:rPr>
          <w:bCs/>
          <w:i/>
          <w:iCs/>
          <w:sz w:val="22"/>
          <w:szCs w:val="22"/>
        </w:rPr>
        <w:t xml:space="preserve"> </w:t>
      </w:r>
      <w:r w:rsidRPr="001B0918">
        <w:rPr>
          <w:bCs/>
          <w:i/>
          <w:iCs/>
          <w:sz w:val="22"/>
          <w:szCs w:val="22"/>
        </w:rPr>
        <w:t>дату окончания которого возможно досрочное погашение Биржевых облигаций по усмотрению</w:t>
      </w:r>
      <w:r w:rsidR="002D4F4C">
        <w:rPr>
          <w:bCs/>
          <w:i/>
          <w:iCs/>
          <w:sz w:val="22"/>
          <w:szCs w:val="22"/>
        </w:rPr>
        <w:t xml:space="preserve"> </w:t>
      </w:r>
      <w:r w:rsidRPr="001B0918">
        <w:rPr>
          <w:bCs/>
          <w:i/>
          <w:iCs/>
          <w:sz w:val="22"/>
          <w:szCs w:val="22"/>
        </w:rPr>
        <w:t>Эмитента. Данное решение принимается единоличным исполнительным органом Эмитента.</w:t>
      </w:r>
      <w:r w:rsidR="00F24CE9">
        <w:rPr>
          <w:bCs/>
          <w:i/>
          <w:iCs/>
          <w:sz w:val="22"/>
          <w:szCs w:val="22"/>
        </w:rPr>
        <w:t xml:space="preserve"> </w:t>
      </w:r>
    </w:p>
    <w:p w:rsidR="00DC669E" w:rsidRDefault="00DC669E" w:rsidP="00F24CE9">
      <w:pPr>
        <w:adjustRightInd w:val="0"/>
        <w:ind w:firstLine="567"/>
        <w:jc w:val="both"/>
        <w:rPr>
          <w:bCs/>
          <w:i/>
          <w:iCs/>
          <w:sz w:val="22"/>
          <w:szCs w:val="22"/>
        </w:rPr>
      </w:pPr>
      <w:r w:rsidRPr="001B0918">
        <w:rPr>
          <w:bCs/>
          <w:i/>
          <w:iCs/>
          <w:sz w:val="22"/>
          <w:szCs w:val="22"/>
        </w:rPr>
        <w:t xml:space="preserve">В случае принятия решения о возможности досрочного </w:t>
      </w:r>
      <w:r w:rsidR="002D4F4C">
        <w:rPr>
          <w:bCs/>
          <w:i/>
          <w:iCs/>
          <w:sz w:val="22"/>
          <w:szCs w:val="22"/>
        </w:rPr>
        <w:t xml:space="preserve">погашения Биржевых облигаций по </w:t>
      </w:r>
      <w:r w:rsidRPr="001B0918">
        <w:rPr>
          <w:bCs/>
          <w:i/>
          <w:iCs/>
          <w:sz w:val="22"/>
          <w:szCs w:val="22"/>
        </w:rPr>
        <w:t>усмотрению Эмитента приобретение Биржевых об</w:t>
      </w:r>
      <w:r w:rsidR="002D4F4C">
        <w:rPr>
          <w:bCs/>
          <w:i/>
          <w:iCs/>
          <w:sz w:val="22"/>
          <w:szCs w:val="22"/>
        </w:rPr>
        <w:t xml:space="preserve">лигаций будет означать согласие </w:t>
      </w:r>
      <w:r w:rsidRPr="001B0918">
        <w:rPr>
          <w:bCs/>
          <w:i/>
          <w:iCs/>
          <w:sz w:val="22"/>
          <w:szCs w:val="22"/>
        </w:rPr>
        <w:t>приобретателя Биржевых облигаций с возможностью их досрочного погашения по</w:t>
      </w:r>
      <w:r w:rsidR="002D4F4C">
        <w:rPr>
          <w:bCs/>
          <w:i/>
          <w:iCs/>
          <w:sz w:val="22"/>
          <w:szCs w:val="22"/>
        </w:rPr>
        <w:t xml:space="preserve"> усмотрению </w:t>
      </w:r>
      <w:r w:rsidRPr="001B0918">
        <w:rPr>
          <w:bCs/>
          <w:i/>
          <w:iCs/>
          <w:sz w:val="22"/>
          <w:szCs w:val="22"/>
        </w:rPr>
        <w:t>Эмитента.</w:t>
      </w:r>
    </w:p>
    <w:p w:rsidR="00F24CE9" w:rsidRPr="001B0918" w:rsidRDefault="00F24CE9" w:rsidP="00F24CE9">
      <w:pPr>
        <w:adjustRightInd w:val="0"/>
        <w:ind w:firstLine="567"/>
        <w:jc w:val="both"/>
        <w:rPr>
          <w:bCs/>
          <w:i/>
          <w:iCs/>
          <w:sz w:val="22"/>
          <w:szCs w:val="22"/>
        </w:rPr>
      </w:pPr>
    </w:p>
    <w:p w:rsidR="00DC669E" w:rsidRPr="00F24CE9" w:rsidRDefault="00DC669E" w:rsidP="00811834">
      <w:pPr>
        <w:adjustRightInd w:val="0"/>
        <w:ind w:firstLine="567"/>
        <w:jc w:val="both"/>
        <w:rPr>
          <w:bCs/>
          <w:iCs/>
          <w:sz w:val="22"/>
          <w:szCs w:val="22"/>
        </w:rPr>
      </w:pPr>
      <w:r w:rsidRPr="00F24CE9">
        <w:rPr>
          <w:bCs/>
          <w:iCs/>
          <w:sz w:val="22"/>
          <w:szCs w:val="22"/>
        </w:rPr>
        <w:t>Порядок раскрытия информации о принятии решения о в</w:t>
      </w:r>
      <w:r w:rsidR="00811834" w:rsidRPr="00F24CE9">
        <w:rPr>
          <w:bCs/>
          <w:iCs/>
          <w:sz w:val="22"/>
          <w:szCs w:val="22"/>
        </w:rPr>
        <w:t xml:space="preserve">озможности досрочного погашения </w:t>
      </w:r>
      <w:r w:rsidRPr="00F24CE9">
        <w:rPr>
          <w:bCs/>
          <w:iCs/>
          <w:sz w:val="22"/>
          <w:szCs w:val="22"/>
        </w:rPr>
        <w:t>облигаций по усмотрению Эмитента:</w:t>
      </w:r>
    </w:p>
    <w:p w:rsidR="00DC669E" w:rsidRDefault="00DC669E" w:rsidP="00811834">
      <w:pPr>
        <w:adjustRightInd w:val="0"/>
        <w:ind w:firstLine="567"/>
        <w:jc w:val="both"/>
        <w:rPr>
          <w:bCs/>
          <w:i/>
          <w:iCs/>
          <w:sz w:val="22"/>
          <w:szCs w:val="22"/>
        </w:rPr>
      </w:pPr>
      <w:r w:rsidRPr="002D4F4C">
        <w:rPr>
          <w:bCs/>
          <w:i/>
          <w:iCs/>
          <w:sz w:val="22"/>
          <w:szCs w:val="22"/>
        </w:rPr>
        <w:t>Сообщение о принятии Эмитентом решения о возможност</w:t>
      </w:r>
      <w:r w:rsidR="00811834">
        <w:rPr>
          <w:bCs/>
          <w:i/>
          <w:iCs/>
          <w:sz w:val="22"/>
          <w:szCs w:val="22"/>
        </w:rPr>
        <w:t xml:space="preserve">и досрочного погашения Биржевых </w:t>
      </w:r>
      <w:r w:rsidRPr="002D4F4C">
        <w:rPr>
          <w:bCs/>
          <w:i/>
          <w:iCs/>
          <w:sz w:val="22"/>
          <w:szCs w:val="22"/>
        </w:rPr>
        <w:t>облигаций по усмотрению Эмитента раскрывается в форме сообщения о существенном факте в</w:t>
      </w:r>
      <w:r w:rsidR="00811834">
        <w:rPr>
          <w:bCs/>
          <w:i/>
          <w:iCs/>
          <w:sz w:val="22"/>
          <w:szCs w:val="22"/>
        </w:rPr>
        <w:t xml:space="preserve"> </w:t>
      </w:r>
      <w:r w:rsidRPr="002D4F4C">
        <w:rPr>
          <w:bCs/>
          <w:i/>
          <w:iCs/>
          <w:sz w:val="22"/>
          <w:szCs w:val="22"/>
        </w:rPr>
        <w:t>соответствии с п. 11 Решения о выпуске ценных бумаг и п. 2.9 Проспекта ценных бумаг.</w:t>
      </w:r>
    </w:p>
    <w:p w:rsidR="00347354" w:rsidRPr="002D4F4C" w:rsidRDefault="00347354" w:rsidP="00811834">
      <w:pPr>
        <w:adjustRightInd w:val="0"/>
        <w:ind w:firstLine="567"/>
        <w:jc w:val="both"/>
        <w:rPr>
          <w:bCs/>
          <w:i/>
          <w:iCs/>
          <w:sz w:val="22"/>
          <w:szCs w:val="22"/>
        </w:rPr>
      </w:pPr>
      <w:r w:rsidRPr="00347354">
        <w:rPr>
          <w:bCs/>
          <w:i/>
          <w:iCs/>
          <w:sz w:val="22"/>
          <w:szCs w:val="22"/>
        </w:rPr>
        <w:t xml:space="preserve">Данное сообщение среди прочих сведений должно включать в себя также порядок </w:t>
      </w:r>
      <w:r>
        <w:rPr>
          <w:bCs/>
          <w:i/>
          <w:iCs/>
          <w:sz w:val="22"/>
          <w:szCs w:val="22"/>
        </w:rPr>
        <w:t xml:space="preserve">и условия </w:t>
      </w:r>
      <w:r w:rsidRPr="00347354">
        <w:rPr>
          <w:bCs/>
          <w:i/>
          <w:iCs/>
          <w:sz w:val="22"/>
          <w:szCs w:val="22"/>
        </w:rPr>
        <w:t>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номер купонного периода, в дату окончания которого возможно досрочное погашение Биржевых облигаций по усмотрению Эмитента.</w:t>
      </w:r>
    </w:p>
    <w:p w:rsidR="00DC669E" w:rsidRDefault="00DC669E" w:rsidP="00811834">
      <w:pPr>
        <w:adjustRightInd w:val="0"/>
        <w:ind w:firstLine="567"/>
        <w:jc w:val="both"/>
        <w:rPr>
          <w:bCs/>
          <w:i/>
          <w:iCs/>
          <w:sz w:val="22"/>
          <w:szCs w:val="22"/>
        </w:rPr>
      </w:pPr>
      <w:r w:rsidRPr="002D4F4C">
        <w:rPr>
          <w:bCs/>
          <w:i/>
          <w:iCs/>
          <w:sz w:val="22"/>
          <w:szCs w:val="22"/>
        </w:rPr>
        <w:t xml:space="preserve">О принятом </w:t>
      </w:r>
      <w:r w:rsidR="00811834" w:rsidRPr="002D4F4C">
        <w:rPr>
          <w:bCs/>
          <w:i/>
          <w:iCs/>
          <w:sz w:val="22"/>
          <w:szCs w:val="22"/>
        </w:rPr>
        <w:t>решении,</w:t>
      </w:r>
      <w:r w:rsidRPr="002D4F4C">
        <w:rPr>
          <w:bCs/>
          <w:i/>
          <w:iCs/>
          <w:sz w:val="22"/>
          <w:szCs w:val="22"/>
        </w:rPr>
        <w:t xml:space="preserve"> о возможности</w:t>
      </w:r>
      <w:r w:rsidR="00547C02">
        <w:rPr>
          <w:bCs/>
          <w:i/>
          <w:iCs/>
          <w:sz w:val="22"/>
          <w:szCs w:val="22"/>
        </w:rPr>
        <w:t>/невозможности</w:t>
      </w:r>
      <w:r w:rsidRPr="002D4F4C">
        <w:rPr>
          <w:bCs/>
          <w:i/>
          <w:iCs/>
          <w:sz w:val="22"/>
          <w:szCs w:val="22"/>
        </w:rPr>
        <w:t xml:space="preserve"> досрочного погаше</w:t>
      </w:r>
      <w:r w:rsidR="00811834">
        <w:rPr>
          <w:bCs/>
          <w:i/>
          <w:iCs/>
          <w:sz w:val="22"/>
          <w:szCs w:val="22"/>
        </w:rPr>
        <w:t xml:space="preserve">ния в определенные даты Эмитент </w:t>
      </w:r>
      <w:r w:rsidRPr="002D4F4C">
        <w:rPr>
          <w:bCs/>
          <w:i/>
          <w:iCs/>
          <w:sz w:val="22"/>
          <w:szCs w:val="22"/>
        </w:rPr>
        <w:t>уведомляет Биржу не позднее, чем за 1(один) день до даты начала размещения.</w:t>
      </w:r>
    </w:p>
    <w:p w:rsidR="00F24CE9" w:rsidRPr="002D4F4C" w:rsidRDefault="00F24CE9" w:rsidP="00811834">
      <w:pPr>
        <w:adjustRightInd w:val="0"/>
        <w:ind w:firstLine="567"/>
        <w:jc w:val="both"/>
        <w:rPr>
          <w:bCs/>
          <w:i/>
          <w:iCs/>
          <w:sz w:val="22"/>
          <w:szCs w:val="22"/>
        </w:rPr>
      </w:pPr>
    </w:p>
    <w:p w:rsidR="00811834" w:rsidRPr="00F24CE9" w:rsidRDefault="00DC669E" w:rsidP="00811834">
      <w:pPr>
        <w:adjustRightInd w:val="0"/>
        <w:ind w:firstLine="567"/>
        <w:jc w:val="both"/>
        <w:rPr>
          <w:bCs/>
          <w:iCs/>
          <w:sz w:val="22"/>
          <w:szCs w:val="22"/>
        </w:rPr>
      </w:pPr>
      <w:r w:rsidRPr="00F24CE9">
        <w:rPr>
          <w:bCs/>
          <w:iCs/>
          <w:sz w:val="22"/>
          <w:szCs w:val="22"/>
        </w:rPr>
        <w:t>Порядок и условия досрочного погашения о</w:t>
      </w:r>
      <w:r w:rsidR="00811834" w:rsidRPr="00F24CE9">
        <w:rPr>
          <w:bCs/>
          <w:iCs/>
          <w:sz w:val="22"/>
          <w:szCs w:val="22"/>
        </w:rPr>
        <w:t>блигаций по усмотрению эмитента:</w:t>
      </w:r>
    </w:p>
    <w:p w:rsidR="00347354" w:rsidRDefault="00DC669E" w:rsidP="00F24CE9">
      <w:pPr>
        <w:adjustRightInd w:val="0"/>
        <w:ind w:firstLine="567"/>
        <w:jc w:val="both"/>
        <w:rPr>
          <w:bCs/>
          <w:i/>
          <w:iCs/>
          <w:sz w:val="22"/>
          <w:szCs w:val="22"/>
        </w:rPr>
      </w:pPr>
      <w:r w:rsidRPr="002D4F4C">
        <w:rPr>
          <w:bCs/>
          <w:i/>
          <w:iCs/>
          <w:sz w:val="22"/>
          <w:szCs w:val="22"/>
        </w:rPr>
        <w:t xml:space="preserve">В случае принятия решения о возможности досрочного </w:t>
      </w:r>
      <w:r w:rsidR="00811834">
        <w:rPr>
          <w:bCs/>
          <w:i/>
          <w:iCs/>
          <w:sz w:val="22"/>
          <w:szCs w:val="22"/>
        </w:rPr>
        <w:t xml:space="preserve">погашения Биржевых облигаций по </w:t>
      </w:r>
      <w:r w:rsidRPr="002D4F4C">
        <w:rPr>
          <w:bCs/>
          <w:i/>
          <w:iCs/>
          <w:sz w:val="22"/>
          <w:szCs w:val="22"/>
        </w:rPr>
        <w:t>усмотрению Эмитента, Эмитент может принять решение о досрочном погашении Биржевых</w:t>
      </w:r>
      <w:r w:rsidR="00811834">
        <w:rPr>
          <w:bCs/>
          <w:i/>
          <w:iCs/>
          <w:sz w:val="22"/>
          <w:szCs w:val="22"/>
        </w:rPr>
        <w:t xml:space="preserve"> </w:t>
      </w:r>
      <w:r w:rsidRPr="002D4F4C">
        <w:rPr>
          <w:bCs/>
          <w:i/>
          <w:iCs/>
          <w:sz w:val="22"/>
          <w:szCs w:val="22"/>
        </w:rPr>
        <w:t>облигаций не позднее, чем за 14 (Четырнадцать) дней до даты окончания купонного периода,</w:t>
      </w:r>
      <w:r w:rsidR="00811834">
        <w:rPr>
          <w:bCs/>
          <w:i/>
          <w:iCs/>
          <w:sz w:val="22"/>
          <w:szCs w:val="22"/>
        </w:rPr>
        <w:t xml:space="preserve"> </w:t>
      </w:r>
      <w:r w:rsidRPr="002D4F4C">
        <w:rPr>
          <w:bCs/>
          <w:i/>
          <w:iCs/>
          <w:sz w:val="22"/>
          <w:szCs w:val="22"/>
        </w:rPr>
        <w:t>определенного в решении Эмитента о возможности досрочного погашения Биржевых облигаций</w:t>
      </w:r>
      <w:r w:rsidR="00811834">
        <w:rPr>
          <w:bCs/>
          <w:i/>
          <w:iCs/>
          <w:sz w:val="22"/>
          <w:szCs w:val="22"/>
        </w:rPr>
        <w:t xml:space="preserve"> </w:t>
      </w:r>
      <w:r w:rsidRPr="002D4F4C">
        <w:rPr>
          <w:bCs/>
          <w:i/>
          <w:iCs/>
          <w:sz w:val="22"/>
          <w:szCs w:val="22"/>
        </w:rPr>
        <w:t>по усмотрению Эмитента (далее – Дата досрочного погашения).</w:t>
      </w:r>
      <w:r w:rsidR="00F24CE9">
        <w:rPr>
          <w:bCs/>
          <w:i/>
          <w:iCs/>
          <w:sz w:val="22"/>
          <w:szCs w:val="22"/>
        </w:rPr>
        <w:t xml:space="preserve"> </w:t>
      </w:r>
    </w:p>
    <w:p w:rsidR="00DC669E" w:rsidRPr="002D4F4C" w:rsidRDefault="00DC669E" w:rsidP="00F24CE9">
      <w:pPr>
        <w:adjustRightInd w:val="0"/>
        <w:ind w:firstLine="567"/>
        <w:jc w:val="both"/>
        <w:rPr>
          <w:bCs/>
          <w:i/>
          <w:iCs/>
          <w:sz w:val="22"/>
          <w:szCs w:val="22"/>
        </w:rPr>
      </w:pPr>
      <w:r w:rsidRPr="002D4F4C">
        <w:rPr>
          <w:bCs/>
          <w:i/>
          <w:iCs/>
          <w:sz w:val="22"/>
          <w:szCs w:val="22"/>
        </w:rPr>
        <w:t>Если Дата досрочного погашения Биржевых облигаций прих</w:t>
      </w:r>
      <w:r w:rsidR="00811834">
        <w:rPr>
          <w:bCs/>
          <w:i/>
          <w:iCs/>
          <w:sz w:val="22"/>
          <w:szCs w:val="22"/>
        </w:rPr>
        <w:t xml:space="preserve">одится на нерабочий праздничный </w:t>
      </w:r>
      <w:r w:rsidRPr="002D4F4C">
        <w:rPr>
          <w:bCs/>
          <w:i/>
          <w:iCs/>
          <w:sz w:val="22"/>
          <w:szCs w:val="22"/>
        </w:rPr>
        <w:t>или выходной день - независимо от того, будет ли это го</w:t>
      </w:r>
      <w:r w:rsidR="00811834">
        <w:rPr>
          <w:bCs/>
          <w:i/>
          <w:iCs/>
          <w:sz w:val="22"/>
          <w:szCs w:val="22"/>
        </w:rPr>
        <w:t xml:space="preserve">сударственный выходной день или </w:t>
      </w:r>
      <w:r w:rsidRPr="002D4F4C">
        <w:rPr>
          <w:bCs/>
          <w:i/>
          <w:iCs/>
          <w:sz w:val="22"/>
          <w:szCs w:val="22"/>
        </w:rPr>
        <w:t>выходной день для расчетных операций, - то перечисление надлежащей суммы производится в</w:t>
      </w:r>
      <w:r w:rsidR="00811834">
        <w:rPr>
          <w:bCs/>
          <w:i/>
          <w:iCs/>
          <w:sz w:val="22"/>
          <w:szCs w:val="22"/>
        </w:rPr>
        <w:t xml:space="preserve"> </w:t>
      </w:r>
      <w:r w:rsidRPr="002D4F4C">
        <w:rPr>
          <w:bCs/>
          <w:i/>
          <w:iCs/>
          <w:sz w:val="22"/>
          <w:szCs w:val="22"/>
        </w:rPr>
        <w:t>первый рабочий день, следующий за нерабочим празднич</w:t>
      </w:r>
      <w:r w:rsidR="00811834">
        <w:rPr>
          <w:bCs/>
          <w:i/>
          <w:iCs/>
          <w:sz w:val="22"/>
          <w:szCs w:val="22"/>
        </w:rPr>
        <w:t xml:space="preserve">ным или выходным днем. Владелец </w:t>
      </w:r>
      <w:r w:rsidRPr="002D4F4C">
        <w:rPr>
          <w:bCs/>
          <w:i/>
          <w:iCs/>
          <w:sz w:val="22"/>
          <w:szCs w:val="22"/>
        </w:rPr>
        <w:t>Биржевых облигаций не имеет права требовать начислени</w:t>
      </w:r>
      <w:r w:rsidR="00811834">
        <w:rPr>
          <w:bCs/>
          <w:i/>
          <w:iCs/>
          <w:sz w:val="22"/>
          <w:szCs w:val="22"/>
        </w:rPr>
        <w:t xml:space="preserve">я процентов или какой-либо иной </w:t>
      </w:r>
      <w:r w:rsidRPr="002D4F4C">
        <w:rPr>
          <w:bCs/>
          <w:i/>
          <w:iCs/>
          <w:sz w:val="22"/>
          <w:szCs w:val="22"/>
        </w:rPr>
        <w:t>компенсации за такую задержку в платеже.</w:t>
      </w:r>
    </w:p>
    <w:p w:rsidR="00DC669E" w:rsidRPr="002D4F4C" w:rsidRDefault="00DC669E" w:rsidP="00811834">
      <w:pPr>
        <w:adjustRightInd w:val="0"/>
        <w:ind w:firstLine="567"/>
        <w:jc w:val="both"/>
        <w:rPr>
          <w:bCs/>
          <w:i/>
          <w:iCs/>
          <w:sz w:val="22"/>
          <w:szCs w:val="22"/>
        </w:rPr>
      </w:pPr>
      <w:r w:rsidRPr="002D4F4C">
        <w:rPr>
          <w:bCs/>
          <w:i/>
          <w:iCs/>
          <w:sz w:val="22"/>
          <w:szCs w:val="22"/>
        </w:rPr>
        <w:t>Данное решение принимается единоличным исполнительным о</w:t>
      </w:r>
      <w:r w:rsidR="00811834">
        <w:rPr>
          <w:bCs/>
          <w:i/>
          <w:iCs/>
          <w:sz w:val="22"/>
          <w:szCs w:val="22"/>
        </w:rPr>
        <w:t xml:space="preserve">рганом Эмитента. В случае если, </w:t>
      </w:r>
      <w:r w:rsidRPr="002D4F4C">
        <w:rPr>
          <w:bCs/>
          <w:i/>
          <w:iCs/>
          <w:sz w:val="22"/>
          <w:szCs w:val="22"/>
        </w:rPr>
        <w:t>Эмитентом не позднее, чем за 14 (Четырнадцать) дней до даты окончания купонного периода,</w:t>
      </w:r>
      <w:r w:rsidR="00811834">
        <w:rPr>
          <w:bCs/>
          <w:i/>
          <w:iCs/>
          <w:sz w:val="22"/>
          <w:szCs w:val="22"/>
        </w:rPr>
        <w:t xml:space="preserve"> </w:t>
      </w:r>
      <w:r w:rsidRPr="002D4F4C">
        <w:rPr>
          <w:bCs/>
          <w:i/>
          <w:iCs/>
          <w:sz w:val="22"/>
          <w:szCs w:val="22"/>
        </w:rPr>
        <w:t>определенного в решении Эмитента о возможности досрочного погашения Биржевых облигаций</w:t>
      </w:r>
      <w:r w:rsidR="00811834">
        <w:rPr>
          <w:bCs/>
          <w:i/>
          <w:iCs/>
          <w:sz w:val="22"/>
          <w:szCs w:val="22"/>
        </w:rPr>
        <w:t xml:space="preserve"> </w:t>
      </w:r>
      <w:r w:rsidRPr="002D4F4C">
        <w:rPr>
          <w:bCs/>
          <w:i/>
          <w:iCs/>
          <w:sz w:val="22"/>
          <w:szCs w:val="22"/>
        </w:rPr>
        <w:t>по усмотрению Эмитента, не принято решение о досрочном погашении Биржевых облигаций, то</w:t>
      </w:r>
      <w:r w:rsidR="00811834">
        <w:rPr>
          <w:bCs/>
          <w:i/>
          <w:iCs/>
          <w:sz w:val="22"/>
          <w:szCs w:val="22"/>
        </w:rPr>
        <w:t xml:space="preserve"> </w:t>
      </w:r>
      <w:r w:rsidRPr="002D4F4C">
        <w:rPr>
          <w:bCs/>
          <w:i/>
          <w:iCs/>
          <w:sz w:val="22"/>
          <w:szCs w:val="22"/>
        </w:rPr>
        <w:t>считается, что возможность досрочного погашения по усмотрению Эмитента, установленная</w:t>
      </w:r>
      <w:r w:rsidR="00811834">
        <w:rPr>
          <w:bCs/>
          <w:i/>
          <w:iCs/>
          <w:sz w:val="22"/>
          <w:szCs w:val="22"/>
        </w:rPr>
        <w:t xml:space="preserve"> </w:t>
      </w:r>
      <w:r w:rsidRPr="002D4F4C">
        <w:rPr>
          <w:bCs/>
          <w:i/>
          <w:iCs/>
          <w:sz w:val="22"/>
          <w:szCs w:val="22"/>
        </w:rPr>
        <w:t>подпунктом А) пункта 9.5.2 Решения о выпуске ценных бумаг, Эмитентом не используется, и</w:t>
      </w:r>
      <w:r w:rsidR="00811834">
        <w:rPr>
          <w:bCs/>
          <w:i/>
          <w:iCs/>
          <w:sz w:val="22"/>
          <w:szCs w:val="22"/>
        </w:rPr>
        <w:t xml:space="preserve"> </w:t>
      </w:r>
      <w:r w:rsidRPr="002D4F4C">
        <w:rPr>
          <w:bCs/>
          <w:i/>
          <w:iCs/>
          <w:sz w:val="22"/>
          <w:szCs w:val="22"/>
        </w:rPr>
        <w:t>Эмитент не вправе досрочно погасить выпуск Бирж</w:t>
      </w:r>
      <w:r w:rsidR="00811834">
        <w:rPr>
          <w:bCs/>
          <w:i/>
          <w:iCs/>
          <w:sz w:val="22"/>
          <w:szCs w:val="22"/>
        </w:rPr>
        <w:t xml:space="preserve">евых облигаций в соответствии с </w:t>
      </w:r>
      <w:r w:rsidRPr="002D4F4C">
        <w:rPr>
          <w:bCs/>
          <w:i/>
          <w:iCs/>
          <w:sz w:val="22"/>
          <w:szCs w:val="22"/>
        </w:rPr>
        <w:t>подпунктом А) пункта 9.5.2 Решения о выпуске ценных бумаг.</w:t>
      </w:r>
    </w:p>
    <w:p w:rsidR="00DC669E" w:rsidRPr="002D4F4C" w:rsidRDefault="00DC669E" w:rsidP="00811834">
      <w:pPr>
        <w:adjustRightInd w:val="0"/>
        <w:ind w:firstLine="567"/>
        <w:jc w:val="both"/>
        <w:rPr>
          <w:bCs/>
          <w:i/>
          <w:iCs/>
          <w:sz w:val="22"/>
          <w:szCs w:val="22"/>
        </w:rPr>
      </w:pPr>
      <w:r w:rsidRPr="002D4F4C">
        <w:rPr>
          <w:bCs/>
          <w:i/>
          <w:iCs/>
          <w:sz w:val="22"/>
          <w:szCs w:val="22"/>
        </w:rPr>
        <w:t>О досрочном погашении облигаций Эмитент уведомляет Биржу и НРД в дату принятия</w:t>
      </w:r>
    </w:p>
    <w:p w:rsidR="00DC669E" w:rsidRDefault="00DC669E" w:rsidP="00811834">
      <w:pPr>
        <w:adjustRightInd w:val="0"/>
        <w:jc w:val="both"/>
        <w:rPr>
          <w:bCs/>
          <w:i/>
          <w:iCs/>
          <w:sz w:val="22"/>
          <w:szCs w:val="22"/>
        </w:rPr>
      </w:pPr>
      <w:r w:rsidRPr="002D4F4C">
        <w:rPr>
          <w:bCs/>
          <w:i/>
          <w:iCs/>
          <w:sz w:val="22"/>
          <w:szCs w:val="22"/>
        </w:rPr>
        <w:t>соответствующего решения.</w:t>
      </w:r>
    </w:p>
    <w:p w:rsidR="00F24CE9" w:rsidRPr="002D4F4C" w:rsidRDefault="00F24CE9" w:rsidP="00811834">
      <w:pPr>
        <w:adjustRightInd w:val="0"/>
        <w:jc w:val="both"/>
        <w:rPr>
          <w:bCs/>
          <w:i/>
          <w:iCs/>
          <w:sz w:val="22"/>
          <w:szCs w:val="22"/>
        </w:rPr>
      </w:pPr>
    </w:p>
    <w:p w:rsidR="00DC669E" w:rsidRPr="002D4F4C" w:rsidRDefault="00DC669E" w:rsidP="00FE366E">
      <w:pPr>
        <w:adjustRightInd w:val="0"/>
        <w:ind w:firstLine="567"/>
        <w:jc w:val="both"/>
        <w:rPr>
          <w:bCs/>
          <w:i/>
          <w:iCs/>
          <w:sz w:val="22"/>
          <w:szCs w:val="22"/>
        </w:rPr>
      </w:pPr>
      <w:r w:rsidRPr="002D4F4C">
        <w:rPr>
          <w:bCs/>
          <w:i/>
          <w:iCs/>
          <w:sz w:val="22"/>
          <w:szCs w:val="22"/>
        </w:rPr>
        <w:t>Досрочное погашение Биржевых облигаций производитс</w:t>
      </w:r>
      <w:r w:rsidR="00FE366E">
        <w:rPr>
          <w:bCs/>
          <w:i/>
          <w:iCs/>
          <w:sz w:val="22"/>
          <w:szCs w:val="22"/>
        </w:rPr>
        <w:t xml:space="preserve">я денежными средствами в валюте </w:t>
      </w:r>
      <w:r w:rsidRPr="002D4F4C">
        <w:rPr>
          <w:bCs/>
          <w:i/>
          <w:iCs/>
          <w:sz w:val="22"/>
          <w:szCs w:val="22"/>
        </w:rPr>
        <w:t>Российской Федерации в безналичном порядке. Возможность выбора владельцами Биржевых</w:t>
      </w:r>
      <w:r w:rsidR="00FE366E">
        <w:rPr>
          <w:bCs/>
          <w:i/>
          <w:iCs/>
          <w:sz w:val="22"/>
          <w:szCs w:val="22"/>
        </w:rPr>
        <w:t xml:space="preserve"> </w:t>
      </w:r>
      <w:r w:rsidRPr="002D4F4C">
        <w:rPr>
          <w:bCs/>
          <w:i/>
          <w:iCs/>
          <w:sz w:val="22"/>
          <w:szCs w:val="22"/>
        </w:rPr>
        <w:t>облигаций формы погашения Биржевых облигаций не предусмотрена.</w:t>
      </w:r>
    </w:p>
    <w:p w:rsidR="00DC669E" w:rsidRPr="002D4F4C" w:rsidRDefault="00DC669E" w:rsidP="00811834">
      <w:pPr>
        <w:adjustRightInd w:val="0"/>
        <w:ind w:firstLine="567"/>
        <w:jc w:val="both"/>
        <w:rPr>
          <w:bCs/>
          <w:i/>
          <w:iCs/>
          <w:sz w:val="22"/>
          <w:szCs w:val="22"/>
        </w:rPr>
      </w:pPr>
      <w:r w:rsidRPr="002D4F4C">
        <w:rPr>
          <w:bCs/>
          <w:i/>
          <w:iCs/>
          <w:sz w:val="22"/>
          <w:szCs w:val="22"/>
        </w:rPr>
        <w:t>Биржевые облигации, погашенные Эмитентом досрочно, не могут быть выпущены в обращение.</w:t>
      </w:r>
    </w:p>
    <w:p w:rsidR="00DC669E" w:rsidRPr="002D4F4C" w:rsidRDefault="00DC669E" w:rsidP="00FE366E">
      <w:pPr>
        <w:adjustRightInd w:val="0"/>
        <w:ind w:firstLine="567"/>
        <w:jc w:val="both"/>
        <w:rPr>
          <w:bCs/>
          <w:i/>
          <w:iCs/>
          <w:sz w:val="22"/>
          <w:szCs w:val="22"/>
        </w:rPr>
      </w:pPr>
      <w:r w:rsidRPr="002D4F4C">
        <w:rPr>
          <w:bCs/>
          <w:i/>
          <w:iCs/>
          <w:sz w:val="22"/>
          <w:szCs w:val="22"/>
        </w:rPr>
        <w:t>Владельцы и иные лица, осуществляющие в соответстви</w:t>
      </w:r>
      <w:r w:rsidR="00FE366E">
        <w:rPr>
          <w:bCs/>
          <w:i/>
          <w:iCs/>
          <w:sz w:val="22"/>
          <w:szCs w:val="22"/>
        </w:rPr>
        <w:t xml:space="preserve">и с федеральными законами права </w:t>
      </w:r>
      <w:r w:rsidRPr="002D4F4C">
        <w:rPr>
          <w:bCs/>
          <w:i/>
          <w:iCs/>
          <w:sz w:val="22"/>
          <w:szCs w:val="22"/>
        </w:rPr>
        <w:t>по Биржевым облигациям</w:t>
      </w:r>
      <w:r w:rsidR="00FE366E">
        <w:rPr>
          <w:bCs/>
          <w:i/>
          <w:iCs/>
          <w:sz w:val="22"/>
          <w:szCs w:val="22"/>
        </w:rPr>
        <w:t>,</w:t>
      </w:r>
      <w:r w:rsidRPr="002D4F4C">
        <w:rPr>
          <w:bCs/>
          <w:i/>
          <w:iCs/>
          <w:sz w:val="22"/>
          <w:szCs w:val="22"/>
        </w:rPr>
        <w:t xml:space="preserve"> получают причитающиеся им денежные выплаты в счет досрочного</w:t>
      </w:r>
      <w:r w:rsidR="00FE366E">
        <w:rPr>
          <w:bCs/>
          <w:i/>
          <w:iCs/>
          <w:sz w:val="22"/>
          <w:szCs w:val="22"/>
        </w:rPr>
        <w:t xml:space="preserve"> </w:t>
      </w:r>
      <w:r w:rsidRPr="002D4F4C">
        <w:rPr>
          <w:bCs/>
          <w:i/>
          <w:iCs/>
          <w:sz w:val="22"/>
          <w:szCs w:val="22"/>
        </w:rPr>
        <w:t>погашения Биржевых облигаций через депозитарий, осуществляющий уче</w:t>
      </w:r>
      <w:r w:rsidR="00FE366E">
        <w:rPr>
          <w:bCs/>
          <w:i/>
          <w:iCs/>
          <w:sz w:val="22"/>
          <w:szCs w:val="22"/>
        </w:rPr>
        <w:t xml:space="preserve">т прав на ценные </w:t>
      </w:r>
      <w:r w:rsidRPr="002D4F4C">
        <w:rPr>
          <w:bCs/>
          <w:i/>
          <w:iCs/>
          <w:sz w:val="22"/>
          <w:szCs w:val="22"/>
        </w:rPr>
        <w:t>бумаги, депонентами которого они являются. Депозитарный договор между депозитарием,</w:t>
      </w:r>
      <w:r w:rsidR="00FE366E">
        <w:rPr>
          <w:bCs/>
          <w:i/>
          <w:iCs/>
          <w:sz w:val="22"/>
          <w:szCs w:val="22"/>
        </w:rPr>
        <w:t xml:space="preserve"> </w:t>
      </w:r>
      <w:r w:rsidRPr="002D4F4C">
        <w:rPr>
          <w:bCs/>
          <w:i/>
          <w:iCs/>
          <w:sz w:val="22"/>
          <w:szCs w:val="22"/>
        </w:rPr>
        <w:t>осуществляющим учет прав на ценные бумаги, и депо</w:t>
      </w:r>
      <w:r w:rsidR="00FE366E">
        <w:rPr>
          <w:bCs/>
          <w:i/>
          <w:iCs/>
          <w:sz w:val="22"/>
          <w:szCs w:val="22"/>
        </w:rPr>
        <w:t xml:space="preserve">нентом должен содержать порядок </w:t>
      </w:r>
      <w:r w:rsidRPr="002D4F4C">
        <w:rPr>
          <w:bCs/>
          <w:i/>
          <w:iCs/>
          <w:sz w:val="22"/>
          <w:szCs w:val="22"/>
        </w:rPr>
        <w:t>передачи депоненту денежных выплат по ценным бумагам.</w:t>
      </w:r>
    </w:p>
    <w:p w:rsidR="00DC669E" w:rsidRPr="002D4F4C" w:rsidRDefault="00DC669E" w:rsidP="00FE366E">
      <w:pPr>
        <w:adjustRightInd w:val="0"/>
        <w:ind w:firstLine="567"/>
        <w:jc w:val="both"/>
        <w:rPr>
          <w:bCs/>
          <w:i/>
          <w:iCs/>
          <w:sz w:val="22"/>
          <w:szCs w:val="22"/>
        </w:rPr>
      </w:pPr>
      <w:r w:rsidRPr="002D4F4C">
        <w:rPr>
          <w:bCs/>
          <w:i/>
          <w:iCs/>
          <w:sz w:val="22"/>
          <w:szCs w:val="22"/>
        </w:rPr>
        <w:t>Эмитент исполняет обязанность по осуществлению де</w:t>
      </w:r>
      <w:r w:rsidR="00FE366E">
        <w:rPr>
          <w:bCs/>
          <w:i/>
          <w:iCs/>
          <w:sz w:val="22"/>
          <w:szCs w:val="22"/>
        </w:rPr>
        <w:t xml:space="preserve">нежных выплат в счет досрочного </w:t>
      </w:r>
      <w:r w:rsidRPr="002D4F4C">
        <w:rPr>
          <w:bCs/>
          <w:i/>
          <w:iCs/>
          <w:sz w:val="22"/>
          <w:szCs w:val="22"/>
        </w:rPr>
        <w:t xml:space="preserve">погашения Биржевых облигаций путем перечисления </w:t>
      </w:r>
      <w:r w:rsidR="00FE366E">
        <w:rPr>
          <w:bCs/>
          <w:i/>
          <w:iCs/>
          <w:sz w:val="22"/>
          <w:szCs w:val="22"/>
        </w:rPr>
        <w:t xml:space="preserve">денежных средств НРД. Указанная </w:t>
      </w:r>
      <w:r w:rsidRPr="002D4F4C">
        <w:rPr>
          <w:bCs/>
          <w:i/>
          <w:iCs/>
          <w:sz w:val="22"/>
          <w:szCs w:val="22"/>
        </w:rPr>
        <w:t>обязанность считается исполненной Эмитентом с даты поступления денежных средств на</w:t>
      </w:r>
      <w:r w:rsidR="00FE366E">
        <w:rPr>
          <w:bCs/>
          <w:i/>
          <w:iCs/>
          <w:sz w:val="22"/>
          <w:szCs w:val="22"/>
        </w:rPr>
        <w:t xml:space="preserve"> </w:t>
      </w:r>
      <w:r w:rsidRPr="002D4F4C">
        <w:rPr>
          <w:bCs/>
          <w:i/>
          <w:iCs/>
          <w:sz w:val="22"/>
          <w:szCs w:val="22"/>
        </w:rPr>
        <w:t>счет НРД.</w:t>
      </w:r>
    </w:p>
    <w:p w:rsidR="00DC669E" w:rsidRDefault="00DC669E" w:rsidP="00FE366E">
      <w:pPr>
        <w:adjustRightInd w:val="0"/>
        <w:ind w:firstLine="567"/>
        <w:jc w:val="both"/>
        <w:rPr>
          <w:bCs/>
          <w:i/>
          <w:iCs/>
          <w:sz w:val="22"/>
          <w:szCs w:val="22"/>
        </w:rPr>
      </w:pPr>
      <w:r w:rsidRPr="002D4F4C">
        <w:rPr>
          <w:bCs/>
          <w:i/>
          <w:iCs/>
          <w:sz w:val="22"/>
          <w:szCs w:val="22"/>
        </w:rPr>
        <w:t>Досрочное погашение Биржевых облигаций производ</w:t>
      </w:r>
      <w:r w:rsidR="00FE366E">
        <w:rPr>
          <w:bCs/>
          <w:i/>
          <w:iCs/>
          <w:sz w:val="22"/>
          <w:szCs w:val="22"/>
        </w:rPr>
        <w:t xml:space="preserve">ится в соответствии с порядком, </w:t>
      </w:r>
      <w:r w:rsidRPr="002D4F4C">
        <w:rPr>
          <w:bCs/>
          <w:i/>
          <w:iCs/>
          <w:sz w:val="22"/>
          <w:szCs w:val="22"/>
        </w:rPr>
        <w:t>установленным требованиями действующего законодательства Российской Федерации.</w:t>
      </w:r>
    </w:p>
    <w:p w:rsidR="00F24CE9" w:rsidRPr="002D4F4C" w:rsidRDefault="00F24CE9" w:rsidP="00FE366E">
      <w:pPr>
        <w:adjustRightInd w:val="0"/>
        <w:ind w:firstLine="567"/>
        <w:jc w:val="both"/>
        <w:rPr>
          <w:bCs/>
          <w:i/>
          <w:iCs/>
          <w:sz w:val="22"/>
          <w:szCs w:val="22"/>
        </w:rPr>
      </w:pPr>
    </w:p>
    <w:p w:rsidR="00DC669E" w:rsidRPr="00F24CE9" w:rsidRDefault="00DC669E" w:rsidP="00811834">
      <w:pPr>
        <w:adjustRightInd w:val="0"/>
        <w:ind w:firstLine="567"/>
        <w:jc w:val="both"/>
        <w:rPr>
          <w:bCs/>
          <w:iCs/>
          <w:sz w:val="22"/>
          <w:szCs w:val="22"/>
        </w:rPr>
      </w:pPr>
      <w:r w:rsidRPr="00F24CE9">
        <w:rPr>
          <w:bCs/>
          <w:iCs/>
          <w:sz w:val="22"/>
          <w:szCs w:val="22"/>
        </w:rPr>
        <w:t>Стоимость досрочного погашения Биржевых облигаций по усмотрению эмитента:</w:t>
      </w:r>
    </w:p>
    <w:p w:rsidR="00DC669E" w:rsidRPr="002D4F4C" w:rsidRDefault="00DC669E" w:rsidP="00811834">
      <w:pPr>
        <w:adjustRightInd w:val="0"/>
        <w:ind w:firstLine="567"/>
        <w:jc w:val="both"/>
        <w:rPr>
          <w:bCs/>
          <w:i/>
          <w:iCs/>
          <w:sz w:val="22"/>
          <w:szCs w:val="22"/>
        </w:rPr>
      </w:pPr>
      <w:r w:rsidRPr="002D4F4C">
        <w:rPr>
          <w:bCs/>
          <w:i/>
          <w:iCs/>
          <w:sz w:val="22"/>
          <w:szCs w:val="22"/>
        </w:rPr>
        <w:t>Биржевые облигации досрочно погашаются по непогашенной части номинальной стоимости.</w:t>
      </w:r>
    </w:p>
    <w:p w:rsidR="00DC669E" w:rsidRDefault="00DC669E" w:rsidP="00FE366E">
      <w:pPr>
        <w:adjustRightInd w:val="0"/>
        <w:ind w:firstLine="567"/>
        <w:jc w:val="both"/>
        <w:rPr>
          <w:bCs/>
          <w:i/>
          <w:iCs/>
          <w:sz w:val="22"/>
          <w:szCs w:val="22"/>
        </w:rPr>
      </w:pPr>
      <w:r w:rsidRPr="002D4F4C">
        <w:rPr>
          <w:bCs/>
          <w:i/>
          <w:iCs/>
          <w:sz w:val="22"/>
          <w:szCs w:val="22"/>
        </w:rPr>
        <w:t>При этом выплачивается купонный доход по n-му купонному пе</w:t>
      </w:r>
      <w:r w:rsidR="00FE366E">
        <w:rPr>
          <w:bCs/>
          <w:i/>
          <w:iCs/>
          <w:sz w:val="22"/>
          <w:szCs w:val="22"/>
        </w:rPr>
        <w:t xml:space="preserve">риоду, где n - порядковый номер </w:t>
      </w:r>
      <w:r w:rsidRPr="002D4F4C">
        <w:rPr>
          <w:bCs/>
          <w:i/>
          <w:iCs/>
          <w:sz w:val="22"/>
          <w:szCs w:val="22"/>
        </w:rPr>
        <w:t>купонного периода, в дату выплаты которого осуществляется досрочное погашение выпуска</w:t>
      </w:r>
      <w:r w:rsidR="00FE366E">
        <w:rPr>
          <w:bCs/>
          <w:i/>
          <w:iCs/>
          <w:sz w:val="22"/>
          <w:szCs w:val="22"/>
        </w:rPr>
        <w:t xml:space="preserve"> </w:t>
      </w:r>
      <w:r w:rsidRPr="002D4F4C">
        <w:rPr>
          <w:bCs/>
          <w:i/>
          <w:iCs/>
          <w:sz w:val="22"/>
          <w:szCs w:val="22"/>
        </w:rPr>
        <w:t>Биржевых облигаций.</w:t>
      </w:r>
    </w:p>
    <w:p w:rsidR="00F24CE9" w:rsidRPr="002D4F4C" w:rsidRDefault="00F24CE9" w:rsidP="00FE366E">
      <w:pPr>
        <w:adjustRightInd w:val="0"/>
        <w:ind w:firstLine="567"/>
        <w:jc w:val="both"/>
        <w:rPr>
          <w:bCs/>
          <w:i/>
          <w:iCs/>
          <w:sz w:val="22"/>
          <w:szCs w:val="22"/>
        </w:rPr>
      </w:pPr>
    </w:p>
    <w:p w:rsidR="00DC669E" w:rsidRPr="00F24CE9" w:rsidRDefault="00DC669E" w:rsidP="00811834">
      <w:pPr>
        <w:adjustRightInd w:val="0"/>
        <w:ind w:firstLine="567"/>
        <w:jc w:val="both"/>
        <w:rPr>
          <w:bCs/>
          <w:iCs/>
          <w:sz w:val="22"/>
          <w:szCs w:val="22"/>
        </w:rPr>
      </w:pPr>
      <w:r w:rsidRPr="00F24CE9">
        <w:rPr>
          <w:bCs/>
          <w:iCs/>
          <w:sz w:val="22"/>
          <w:szCs w:val="22"/>
        </w:rPr>
        <w:t>Порядок определения купонного дохода по Биржевым облигациям:</w:t>
      </w:r>
    </w:p>
    <w:p w:rsidR="00DC669E" w:rsidRPr="00FE366E" w:rsidRDefault="00DC669E" w:rsidP="00FE366E">
      <w:pPr>
        <w:adjustRightInd w:val="0"/>
        <w:ind w:firstLine="567"/>
        <w:jc w:val="both"/>
        <w:rPr>
          <w:bCs/>
          <w:i/>
          <w:iCs/>
          <w:sz w:val="22"/>
          <w:szCs w:val="22"/>
        </w:rPr>
      </w:pPr>
      <w:r w:rsidRPr="002D4F4C">
        <w:rPr>
          <w:bCs/>
          <w:i/>
          <w:iCs/>
          <w:sz w:val="22"/>
          <w:szCs w:val="22"/>
        </w:rPr>
        <w:t>КД</w:t>
      </w:r>
      <w:r w:rsidRPr="00FE366E">
        <w:rPr>
          <w:bCs/>
          <w:i/>
          <w:iCs/>
          <w:sz w:val="22"/>
          <w:szCs w:val="22"/>
        </w:rPr>
        <w:t xml:space="preserve"> </w:t>
      </w:r>
      <w:r w:rsidRPr="002D4F4C">
        <w:rPr>
          <w:bCs/>
          <w:i/>
          <w:iCs/>
          <w:sz w:val="22"/>
          <w:szCs w:val="22"/>
          <w:lang w:val="en-US"/>
        </w:rPr>
        <w:t>n</w:t>
      </w:r>
      <w:r w:rsidRPr="00FE366E">
        <w:rPr>
          <w:bCs/>
          <w:i/>
          <w:iCs/>
          <w:sz w:val="22"/>
          <w:szCs w:val="22"/>
        </w:rPr>
        <w:t xml:space="preserve"> = </w:t>
      </w:r>
      <w:r w:rsidRPr="002D4F4C">
        <w:rPr>
          <w:bCs/>
          <w:i/>
          <w:iCs/>
          <w:sz w:val="22"/>
          <w:szCs w:val="22"/>
          <w:lang w:val="en-US"/>
        </w:rPr>
        <w:t>Cn</w:t>
      </w:r>
      <w:r w:rsidRPr="00FE366E">
        <w:rPr>
          <w:bCs/>
          <w:i/>
          <w:iCs/>
          <w:sz w:val="22"/>
          <w:szCs w:val="22"/>
        </w:rPr>
        <w:t xml:space="preserve"> * </w:t>
      </w:r>
      <w:r w:rsidRPr="002D4F4C">
        <w:rPr>
          <w:bCs/>
          <w:i/>
          <w:iCs/>
          <w:sz w:val="22"/>
          <w:szCs w:val="22"/>
          <w:lang w:val="en-US"/>
        </w:rPr>
        <w:t>Nom</w:t>
      </w:r>
      <w:r w:rsidRPr="00FE366E">
        <w:rPr>
          <w:bCs/>
          <w:i/>
          <w:iCs/>
          <w:sz w:val="22"/>
          <w:szCs w:val="22"/>
        </w:rPr>
        <w:t xml:space="preserve"> </w:t>
      </w:r>
      <w:r w:rsidR="00FE366E" w:rsidRPr="00FE366E">
        <w:rPr>
          <w:bCs/>
          <w:i/>
          <w:iCs/>
          <w:sz w:val="22"/>
          <w:szCs w:val="22"/>
        </w:rPr>
        <w:t>* (</w:t>
      </w:r>
      <w:r w:rsidR="00FE366E">
        <w:rPr>
          <w:bCs/>
          <w:i/>
          <w:iCs/>
          <w:sz w:val="22"/>
          <w:szCs w:val="22"/>
          <w:lang w:val="en-US"/>
        </w:rPr>
        <w:t>T</w:t>
      </w:r>
      <w:r w:rsidR="00FE366E" w:rsidRPr="00FE366E">
        <w:rPr>
          <w:bCs/>
          <w:i/>
          <w:iCs/>
          <w:sz w:val="22"/>
          <w:szCs w:val="22"/>
        </w:rPr>
        <w:t>(</w:t>
      </w:r>
      <w:r w:rsidR="00FE366E">
        <w:rPr>
          <w:bCs/>
          <w:i/>
          <w:iCs/>
          <w:sz w:val="22"/>
          <w:szCs w:val="22"/>
          <w:lang w:val="en-US"/>
        </w:rPr>
        <w:t>n</w:t>
      </w:r>
      <w:r w:rsidR="00FE366E" w:rsidRPr="00FE366E">
        <w:rPr>
          <w:bCs/>
          <w:i/>
          <w:iCs/>
          <w:sz w:val="22"/>
          <w:szCs w:val="22"/>
        </w:rPr>
        <w:t xml:space="preserve">) - </w:t>
      </w:r>
      <w:r w:rsidR="00FE366E">
        <w:rPr>
          <w:bCs/>
          <w:i/>
          <w:iCs/>
          <w:sz w:val="22"/>
          <w:szCs w:val="22"/>
          <w:lang w:val="en-US"/>
        </w:rPr>
        <w:t>T</w:t>
      </w:r>
      <w:r w:rsidR="00FE366E" w:rsidRPr="00FE366E">
        <w:rPr>
          <w:bCs/>
          <w:i/>
          <w:iCs/>
          <w:sz w:val="22"/>
          <w:szCs w:val="22"/>
        </w:rPr>
        <w:t>(</w:t>
      </w:r>
      <w:r w:rsidR="00FE366E">
        <w:rPr>
          <w:bCs/>
          <w:i/>
          <w:iCs/>
          <w:sz w:val="22"/>
          <w:szCs w:val="22"/>
          <w:lang w:val="en-US"/>
        </w:rPr>
        <w:t>n</w:t>
      </w:r>
      <w:r w:rsidR="00FE366E" w:rsidRPr="00FE366E">
        <w:rPr>
          <w:bCs/>
          <w:i/>
          <w:iCs/>
          <w:sz w:val="22"/>
          <w:szCs w:val="22"/>
        </w:rPr>
        <w:t xml:space="preserve"> -1))/ 365 / 100%,</w:t>
      </w:r>
      <w:r w:rsidR="00FE366E">
        <w:rPr>
          <w:bCs/>
          <w:i/>
          <w:iCs/>
          <w:sz w:val="22"/>
          <w:szCs w:val="22"/>
        </w:rPr>
        <w:t xml:space="preserve"> </w:t>
      </w:r>
      <w:r w:rsidRPr="002D4F4C">
        <w:rPr>
          <w:bCs/>
          <w:i/>
          <w:iCs/>
          <w:sz w:val="22"/>
          <w:szCs w:val="22"/>
        </w:rPr>
        <w:t>где</w:t>
      </w:r>
    </w:p>
    <w:p w:rsidR="00DC669E" w:rsidRPr="002D4F4C" w:rsidRDefault="00DC669E" w:rsidP="00FE366E">
      <w:pPr>
        <w:adjustRightInd w:val="0"/>
        <w:ind w:firstLine="567"/>
        <w:jc w:val="both"/>
        <w:rPr>
          <w:bCs/>
          <w:i/>
          <w:iCs/>
          <w:sz w:val="22"/>
          <w:szCs w:val="22"/>
        </w:rPr>
      </w:pPr>
      <w:r w:rsidRPr="002D4F4C">
        <w:rPr>
          <w:bCs/>
          <w:i/>
          <w:iCs/>
          <w:sz w:val="22"/>
          <w:szCs w:val="22"/>
        </w:rPr>
        <w:t>n - порядковый номер купонного периода, в дату выплаты</w:t>
      </w:r>
      <w:r w:rsidR="00FE366E">
        <w:rPr>
          <w:bCs/>
          <w:i/>
          <w:iCs/>
          <w:sz w:val="22"/>
          <w:szCs w:val="22"/>
        </w:rPr>
        <w:t xml:space="preserve"> которого осуществляется </w:t>
      </w:r>
      <w:r w:rsidRPr="002D4F4C">
        <w:rPr>
          <w:bCs/>
          <w:i/>
          <w:iCs/>
          <w:sz w:val="22"/>
          <w:szCs w:val="22"/>
        </w:rPr>
        <w:t>досрочное погашение выпуска Би</w:t>
      </w:r>
      <w:r w:rsidR="00FE366E">
        <w:rPr>
          <w:bCs/>
          <w:i/>
          <w:iCs/>
          <w:sz w:val="22"/>
          <w:szCs w:val="22"/>
        </w:rPr>
        <w:t>ржевых облигаций, n=1, 2, 3...14</w:t>
      </w:r>
      <w:r w:rsidRPr="002D4F4C">
        <w:rPr>
          <w:bCs/>
          <w:i/>
          <w:iCs/>
          <w:sz w:val="22"/>
          <w:szCs w:val="22"/>
        </w:rPr>
        <w:t>;</w:t>
      </w:r>
    </w:p>
    <w:p w:rsidR="00DC669E" w:rsidRPr="002D4F4C" w:rsidRDefault="00DC669E" w:rsidP="00811834">
      <w:pPr>
        <w:adjustRightInd w:val="0"/>
        <w:ind w:firstLine="567"/>
        <w:jc w:val="both"/>
        <w:rPr>
          <w:bCs/>
          <w:i/>
          <w:iCs/>
          <w:sz w:val="22"/>
          <w:szCs w:val="22"/>
        </w:rPr>
      </w:pPr>
      <w:r w:rsidRPr="002D4F4C">
        <w:rPr>
          <w:bCs/>
          <w:i/>
          <w:iCs/>
          <w:sz w:val="22"/>
          <w:szCs w:val="22"/>
        </w:rPr>
        <w:t>КД n – купонный доход по каждой Биржевой облигации за n-й купонный период, в рублях;</w:t>
      </w:r>
    </w:p>
    <w:p w:rsidR="00DC669E" w:rsidRPr="002D4F4C" w:rsidRDefault="00DC669E" w:rsidP="00811834">
      <w:pPr>
        <w:adjustRightInd w:val="0"/>
        <w:ind w:firstLine="567"/>
        <w:jc w:val="both"/>
        <w:rPr>
          <w:bCs/>
          <w:i/>
          <w:iCs/>
          <w:sz w:val="22"/>
          <w:szCs w:val="22"/>
        </w:rPr>
      </w:pPr>
      <w:r w:rsidRPr="002D4F4C">
        <w:rPr>
          <w:bCs/>
          <w:i/>
          <w:iCs/>
          <w:sz w:val="22"/>
          <w:szCs w:val="22"/>
        </w:rPr>
        <w:t>Nom – непогашенная часть номинальной стоимости одной Биржевой облигации, в рублях;</w:t>
      </w:r>
    </w:p>
    <w:p w:rsidR="00DC669E" w:rsidRPr="002D4F4C" w:rsidRDefault="00DC669E" w:rsidP="00811834">
      <w:pPr>
        <w:adjustRightInd w:val="0"/>
        <w:ind w:firstLine="567"/>
        <w:jc w:val="both"/>
        <w:rPr>
          <w:bCs/>
          <w:i/>
          <w:iCs/>
          <w:sz w:val="22"/>
          <w:szCs w:val="22"/>
        </w:rPr>
      </w:pPr>
      <w:r w:rsidRPr="002D4F4C">
        <w:rPr>
          <w:bCs/>
          <w:i/>
          <w:iCs/>
          <w:sz w:val="22"/>
          <w:szCs w:val="22"/>
        </w:rPr>
        <w:t>Cn - размер процентной ставки n-ого купона, в процентах годовых;</w:t>
      </w:r>
    </w:p>
    <w:p w:rsidR="00347354" w:rsidRDefault="00DC669E" w:rsidP="00811834">
      <w:pPr>
        <w:adjustRightInd w:val="0"/>
        <w:ind w:firstLine="567"/>
        <w:jc w:val="both"/>
        <w:rPr>
          <w:bCs/>
          <w:i/>
          <w:iCs/>
          <w:sz w:val="22"/>
          <w:szCs w:val="22"/>
        </w:rPr>
      </w:pPr>
      <w:r w:rsidRPr="002D4F4C">
        <w:rPr>
          <w:bCs/>
          <w:i/>
          <w:iCs/>
          <w:sz w:val="22"/>
          <w:szCs w:val="22"/>
        </w:rPr>
        <w:t xml:space="preserve">T(n -1) - дата начала (n)-того купонного периода </w:t>
      </w:r>
    </w:p>
    <w:p w:rsidR="00DC669E" w:rsidRPr="002D4F4C" w:rsidRDefault="00DC669E" w:rsidP="00811834">
      <w:pPr>
        <w:adjustRightInd w:val="0"/>
        <w:ind w:firstLine="567"/>
        <w:jc w:val="both"/>
        <w:rPr>
          <w:bCs/>
          <w:i/>
          <w:iCs/>
          <w:sz w:val="22"/>
          <w:szCs w:val="22"/>
        </w:rPr>
      </w:pPr>
      <w:r w:rsidRPr="002D4F4C">
        <w:rPr>
          <w:bCs/>
          <w:i/>
          <w:iCs/>
          <w:sz w:val="22"/>
          <w:szCs w:val="22"/>
        </w:rPr>
        <w:t>(для случая первого купонного периода Т(n</w:t>
      </w:r>
      <w:r w:rsidR="00347354">
        <w:rPr>
          <w:bCs/>
          <w:i/>
          <w:iCs/>
          <w:sz w:val="22"/>
          <w:szCs w:val="22"/>
        </w:rPr>
        <w:t>-1</w:t>
      </w:r>
      <w:r w:rsidRPr="002D4F4C">
        <w:rPr>
          <w:bCs/>
          <w:i/>
          <w:iCs/>
          <w:sz w:val="22"/>
          <w:szCs w:val="22"/>
        </w:rPr>
        <w:t>)</w:t>
      </w:r>
      <w:r w:rsidR="00347354">
        <w:rPr>
          <w:bCs/>
          <w:i/>
          <w:iCs/>
          <w:sz w:val="22"/>
          <w:szCs w:val="22"/>
        </w:rPr>
        <w:t xml:space="preserve"> </w:t>
      </w:r>
      <w:r w:rsidRPr="002D4F4C">
        <w:rPr>
          <w:bCs/>
          <w:i/>
          <w:iCs/>
          <w:sz w:val="22"/>
          <w:szCs w:val="22"/>
        </w:rPr>
        <w:t>– это дата начала размещения Биржевых облигаций);</w:t>
      </w:r>
    </w:p>
    <w:p w:rsidR="00DC669E" w:rsidRPr="002D4F4C" w:rsidRDefault="00DC669E" w:rsidP="00811834">
      <w:pPr>
        <w:adjustRightInd w:val="0"/>
        <w:ind w:firstLine="567"/>
        <w:jc w:val="both"/>
        <w:rPr>
          <w:bCs/>
          <w:i/>
          <w:iCs/>
          <w:sz w:val="22"/>
          <w:szCs w:val="22"/>
        </w:rPr>
      </w:pPr>
      <w:r w:rsidRPr="002D4F4C">
        <w:rPr>
          <w:bCs/>
          <w:i/>
          <w:iCs/>
          <w:sz w:val="22"/>
          <w:szCs w:val="22"/>
        </w:rPr>
        <w:t>T(n) - дата окончания n –го купонного периода Биржевых облигаций.</w:t>
      </w:r>
    </w:p>
    <w:p w:rsidR="00DC669E" w:rsidRPr="002D4F4C" w:rsidRDefault="00DC669E" w:rsidP="00FE366E">
      <w:pPr>
        <w:adjustRightInd w:val="0"/>
        <w:ind w:firstLine="567"/>
        <w:jc w:val="both"/>
        <w:rPr>
          <w:bCs/>
          <w:i/>
          <w:iCs/>
          <w:sz w:val="22"/>
          <w:szCs w:val="22"/>
        </w:rPr>
      </w:pPr>
      <w:r w:rsidRPr="002D4F4C">
        <w:rPr>
          <w:bCs/>
          <w:i/>
          <w:iCs/>
          <w:sz w:val="22"/>
          <w:szCs w:val="22"/>
        </w:rPr>
        <w:t>Величина купонного дохода в расчете на одну Бирж</w:t>
      </w:r>
      <w:r w:rsidR="00FE366E">
        <w:rPr>
          <w:bCs/>
          <w:i/>
          <w:iCs/>
          <w:sz w:val="22"/>
          <w:szCs w:val="22"/>
        </w:rPr>
        <w:t xml:space="preserve">евую облигацию рассчитывается с </w:t>
      </w:r>
      <w:r w:rsidRPr="002D4F4C">
        <w:rPr>
          <w:bCs/>
          <w:i/>
          <w:iCs/>
          <w:sz w:val="22"/>
          <w:szCs w:val="22"/>
        </w:rPr>
        <w:t>точностью до одной копейки. Округление производи</w:t>
      </w:r>
      <w:r w:rsidR="00FE366E">
        <w:rPr>
          <w:bCs/>
          <w:i/>
          <w:iCs/>
          <w:sz w:val="22"/>
          <w:szCs w:val="22"/>
        </w:rPr>
        <w:t xml:space="preserve">тся по правилам математического </w:t>
      </w:r>
      <w:r w:rsidRPr="002D4F4C">
        <w:rPr>
          <w:bCs/>
          <w:i/>
          <w:iCs/>
          <w:sz w:val="22"/>
          <w:szCs w:val="22"/>
        </w:rPr>
        <w:t>округления. При этом под правилом математического округления следует понимать метод</w:t>
      </w:r>
      <w:r w:rsidR="00FE366E">
        <w:rPr>
          <w:bCs/>
          <w:i/>
          <w:iCs/>
          <w:sz w:val="22"/>
          <w:szCs w:val="22"/>
        </w:rPr>
        <w:t xml:space="preserve"> </w:t>
      </w:r>
      <w:r w:rsidRPr="002D4F4C">
        <w:rPr>
          <w:bCs/>
          <w:i/>
          <w:iCs/>
          <w:sz w:val="22"/>
          <w:szCs w:val="22"/>
        </w:rPr>
        <w:t>округления, при котором значение целой копейки (целых копеек) не изменяется, если первая за</w:t>
      </w:r>
      <w:r w:rsidR="00FE366E">
        <w:rPr>
          <w:bCs/>
          <w:i/>
          <w:iCs/>
          <w:sz w:val="22"/>
          <w:szCs w:val="22"/>
        </w:rPr>
        <w:t xml:space="preserve"> </w:t>
      </w:r>
      <w:r w:rsidRPr="002D4F4C">
        <w:rPr>
          <w:bCs/>
          <w:i/>
          <w:iCs/>
          <w:sz w:val="22"/>
          <w:szCs w:val="22"/>
        </w:rPr>
        <w:t>округляемой цифра равна от 0 до 4 (включительно), и изменяется, увеличиваясь на единицу, если</w:t>
      </w:r>
      <w:r w:rsidR="00FE366E">
        <w:rPr>
          <w:bCs/>
          <w:i/>
          <w:iCs/>
          <w:sz w:val="22"/>
          <w:szCs w:val="22"/>
        </w:rPr>
        <w:t xml:space="preserve"> </w:t>
      </w:r>
      <w:r w:rsidRPr="002D4F4C">
        <w:rPr>
          <w:bCs/>
          <w:i/>
          <w:iCs/>
          <w:sz w:val="22"/>
          <w:szCs w:val="22"/>
        </w:rPr>
        <w:t>первая за округляемой цифра равна 5 – 9 (включительно).</w:t>
      </w:r>
    </w:p>
    <w:p w:rsidR="00DC669E" w:rsidRPr="002D4F4C" w:rsidRDefault="00DC669E" w:rsidP="00FE366E">
      <w:pPr>
        <w:adjustRightInd w:val="0"/>
        <w:ind w:firstLine="567"/>
        <w:jc w:val="both"/>
        <w:rPr>
          <w:bCs/>
          <w:i/>
          <w:iCs/>
          <w:sz w:val="22"/>
          <w:szCs w:val="22"/>
        </w:rPr>
      </w:pPr>
      <w:r w:rsidRPr="002D4F4C">
        <w:rPr>
          <w:bCs/>
          <w:i/>
          <w:iCs/>
          <w:sz w:val="22"/>
          <w:szCs w:val="22"/>
        </w:rPr>
        <w:t>Списание Биржевых облигаций со счетов депо при д</w:t>
      </w:r>
      <w:r w:rsidR="00FE366E">
        <w:rPr>
          <w:bCs/>
          <w:i/>
          <w:iCs/>
          <w:sz w:val="22"/>
          <w:szCs w:val="22"/>
        </w:rPr>
        <w:t xml:space="preserve">осрочном погашении производится </w:t>
      </w:r>
      <w:r w:rsidRPr="002D4F4C">
        <w:rPr>
          <w:bCs/>
          <w:i/>
          <w:iCs/>
          <w:sz w:val="22"/>
          <w:szCs w:val="22"/>
        </w:rPr>
        <w:t>после исполнения Эмитентом всех обязательств перед владельцами Биржевых облигаций по</w:t>
      </w:r>
      <w:r w:rsidR="00FE366E">
        <w:rPr>
          <w:bCs/>
          <w:i/>
          <w:iCs/>
          <w:sz w:val="22"/>
          <w:szCs w:val="22"/>
        </w:rPr>
        <w:t xml:space="preserve"> </w:t>
      </w:r>
      <w:r w:rsidRPr="002D4F4C">
        <w:rPr>
          <w:bCs/>
          <w:i/>
          <w:iCs/>
          <w:sz w:val="22"/>
          <w:szCs w:val="22"/>
        </w:rPr>
        <w:t>выплате купонного дохода и номинальной стоимости Биржевых облигаций.</w:t>
      </w:r>
    </w:p>
    <w:p w:rsidR="00DC669E" w:rsidRDefault="00DC669E" w:rsidP="00FE366E">
      <w:pPr>
        <w:adjustRightInd w:val="0"/>
        <w:ind w:firstLine="567"/>
        <w:jc w:val="both"/>
        <w:rPr>
          <w:bCs/>
          <w:i/>
          <w:iCs/>
          <w:sz w:val="22"/>
          <w:szCs w:val="22"/>
        </w:rPr>
      </w:pPr>
      <w:r w:rsidRPr="002D4F4C">
        <w:rPr>
          <w:bCs/>
          <w:i/>
          <w:iCs/>
          <w:sz w:val="22"/>
          <w:szCs w:val="22"/>
        </w:rPr>
        <w:t>Снятие Сертификата с хранения производится после спис</w:t>
      </w:r>
      <w:r w:rsidR="00FE366E">
        <w:rPr>
          <w:bCs/>
          <w:i/>
          <w:iCs/>
          <w:sz w:val="22"/>
          <w:szCs w:val="22"/>
        </w:rPr>
        <w:t xml:space="preserve">ания всех Биржевых облигаций со </w:t>
      </w:r>
      <w:r w:rsidRPr="002D4F4C">
        <w:rPr>
          <w:bCs/>
          <w:i/>
          <w:iCs/>
          <w:sz w:val="22"/>
          <w:szCs w:val="22"/>
        </w:rPr>
        <w:t>счетов в НРД.</w:t>
      </w:r>
    </w:p>
    <w:p w:rsidR="00F24CE9" w:rsidRPr="002D4F4C" w:rsidRDefault="00F24CE9" w:rsidP="00FE366E">
      <w:pPr>
        <w:adjustRightInd w:val="0"/>
        <w:ind w:firstLine="567"/>
        <w:jc w:val="both"/>
        <w:rPr>
          <w:bCs/>
          <w:i/>
          <w:iCs/>
          <w:sz w:val="22"/>
          <w:szCs w:val="22"/>
        </w:rPr>
      </w:pPr>
    </w:p>
    <w:p w:rsidR="00DC669E" w:rsidRPr="00F24CE9" w:rsidRDefault="00DC669E" w:rsidP="00FE366E">
      <w:pPr>
        <w:adjustRightInd w:val="0"/>
        <w:ind w:firstLine="567"/>
        <w:jc w:val="both"/>
        <w:rPr>
          <w:bCs/>
          <w:iCs/>
          <w:sz w:val="22"/>
          <w:szCs w:val="22"/>
        </w:rPr>
      </w:pPr>
      <w:r w:rsidRPr="00F24CE9">
        <w:rPr>
          <w:bCs/>
          <w:iCs/>
          <w:sz w:val="22"/>
          <w:szCs w:val="22"/>
        </w:rPr>
        <w:t>Срок, в течение которого облигации могут быть досрочно погашены эмитентом</w:t>
      </w:r>
      <w:r w:rsidR="00FE366E" w:rsidRPr="00F24CE9">
        <w:rPr>
          <w:bCs/>
          <w:iCs/>
          <w:sz w:val="22"/>
          <w:szCs w:val="22"/>
        </w:rPr>
        <w:t>:</w:t>
      </w:r>
    </w:p>
    <w:p w:rsidR="00DC669E" w:rsidRDefault="00DC669E" w:rsidP="00FE366E">
      <w:pPr>
        <w:adjustRightInd w:val="0"/>
        <w:ind w:firstLine="567"/>
        <w:jc w:val="both"/>
        <w:rPr>
          <w:bCs/>
          <w:i/>
          <w:iCs/>
          <w:sz w:val="22"/>
          <w:szCs w:val="22"/>
        </w:rPr>
      </w:pPr>
      <w:r w:rsidRPr="002D4F4C">
        <w:rPr>
          <w:bCs/>
          <w:i/>
          <w:iCs/>
          <w:sz w:val="22"/>
          <w:szCs w:val="22"/>
        </w:rPr>
        <w:t>В случае принятия Эмитентом решения о досрочном п</w:t>
      </w:r>
      <w:r w:rsidR="00FE366E">
        <w:rPr>
          <w:bCs/>
          <w:i/>
          <w:iCs/>
          <w:sz w:val="22"/>
          <w:szCs w:val="22"/>
        </w:rPr>
        <w:t xml:space="preserve">огашении по усмотрению Эмитента </w:t>
      </w:r>
      <w:r w:rsidRPr="002D4F4C">
        <w:rPr>
          <w:bCs/>
          <w:i/>
          <w:iCs/>
          <w:sz w:val="22"/>
          <w:szCs w:val="22"/>
        </w:rPr>
        <w:t>Биржевые облигации будут досрочно погашены в да</w:t>
      </w:r>
      <w:r w:rsidR="00FE366E">
        <w:rPr>
          <w:bCs/>
          <w:i/>
          <w:iCs/>
          <w:sz w:val="22"/>
          <w:szCs w:val="22"/>
        </w:rPr>
        <w:t xml:space="preserve">ту окончания купонного периода, </w:t>
      </w:r>
      <w:r w:rsidRPr="002D4F4C">
        <w:rPr>
          <w:bCs/>
          <w:i/>
          <w:iCs/>
          <w:sz w:val="22"/>
          <w:szCs w:val="22"/>
        </w:rPr>
        <w:t>определенного Эмитентом в решении Эмитента о в</w:t>
      </w:r>
      <w:r w:rsidR="00FE366E">
        <w:rPr>
          <w:bCs/>
          <w:i/>
          <w:iCs/>
          <w:sz w:val="22"/>
          <w:szCs w:val="22"/>
        </w:rPr>
        <w:t xml:space="preserve">озможности досрочного погашения </w:t>
      </w:r>
      <w:r w:rsidRPr="002D4F4C">
        <w:rPr>
          <w:bCs/>
          <w:i/>
          <w:iCs/>
          <w:sz w:val="22"/>
          <w:szCs w:val="22"/>
        </w:rPr>
        <w:t>Биржевых облигаций по усмотрению Эмитента.</w:t>
      </w:r>
    </w:p>
    <w:p w:rsidR="00FE366E" w:rsidRPr="002D4F4C" w:rsidRDefault="00FE366E" w:rsidP="00FE366E">
      <w:pPr>
        <w:adjustRightInd w:val="0"/>
        <w:ind w:firstLine="567"/>
        <w:jc w:val="both"/>
        <w:rPr>
          <w:bCs/>
          <w:i/>
          <w:iCs/>
          <w:sz w:val="22"/>
          <w:szCs w:val="22"/>
        </w:rPr>
      </w:pPr>
    </w:p>
    <w:p w:rsidR="00DC669E" w:rsidRPr="00F24CE9" w:rsidRDefault="00DC669E" w:rsidP="00FE366E">
      <w:pPr>
        <w:adjustRightInd w:val="0"/>
        <w:ind w:firstLine="567"/>
        <w:jc w:val="both"/>
        <w:rPr>
          <w:bCs/>
          <w:iCs/>
          <w:sz w:val="22"/>
          <w:szCs w:val="22"/>
        </w:rPr>
      </w:pPr>
      <w:r w:rsidRPr="00F24CE9">
        <w:rPr>
          <w:bCs/>
          <w:iCs/>
          <w:sz w:val="22"/>
          <w:szCs w:val="22"/>
        </w:rPr>
        <w:t>Дата начала досрочного погашения:</w:t>
      </w:r>
    </w:p>
    <w:p w:rsidR="00DC669E" w:rsidRDefault="00DC669E" w:rsidP="00F24CE9">
      <w:pPr>
        <w:adjustRightInd w:val="0"/>
        <w:ind w:firstLine="567"/>
        <w:jc w:val="both"/>
        <w:rPr>
          <w:bCs/>
          <w:i/>
          <w:iCs/>
          <w:sz w:val="22"/>
          <w:szCs w:val="22"/>
        </w:rPr>
      </w:pPr>
      <w:r w:rsidRPr="002D4F4C">
        <w:rPr>
          <w:bCs/>
          <w:i/>
          <w:iCs/>
          <w:sz w:val="22"/>
          <w:szCs w:val="22"/>
        </w:rPr>
        <w:t>Дата окончания купонного периода, определенного Эм</w:t>
      </w:r>
      <w:r w:rsidR="00F24CE9">
        <w:rPr>
          <w:bCs/>
          <w:i/>
          <w:iCs/>
          <w:sz w:val="22"/>
          <w:szCs w:val="22"/>
        </w:rPr>
        <w:t xml:space="preserve">итентом в решении Эмитента о </w:t>
      </w:r>
      <w:r w:rsidRPr="002D4F4C">
        <w:rPr>
          <w:bCs/>
          <w:i/>
          <w:iCs/>
          <w:sz w:val="22"/>
          <w:szCs w:val="22"/>
        </w:rPr>
        <w:t>возможности досрочного погашения Биржевых облигаций по усмотрению Эмитента.</w:t>
      </w:r>
    </w:p>
    <w:p w:rsidR="00F24CE9" w:rsidRPr="002D4F4C" w:rsidRDefault="00F24CE9" w:rsidP="00F24CE9">
      <w:pPr>
        <w:adjustRightInd w:val="0"/>
        <w:ind w:firstLine="567"/>
        <w:jc w:val="both"/>
        <w:rPr>
          <w:bCs/>
          <w:i/>
          <w:iCs/>
          <w:sz w:val="22"/>
          <w:szCs w:val="22"/>
        </w:rPr>
      </w:pPr>
    </w:p>
    <w:p w:rsidR="00DC669E" w:rsidRPr="002D4F4C" w:rsidRDefault="00DC669E" w:rsidP="00FE366E">
      <w:pPr>
        <w:adjustRightInd w:val="0"/>
        <w:ind w:firstLine="567"/>
        <w:jc w:val="both"/>
        <w:rPr>
          <w:bCs/>
          <w:i/>
          <w:iCs/>
          <w:sz w:val="22"/>
          <w:szCs w:val="22"/>
        </w:rPr>
      </w:pPr>
      <w:r w:rsidRPr="00F24CE9">
        <w:rPr>
          <w:bCs/>
          <w:iCs/>
          <w:sz w:val="22"/>
          <w:szCs w:val="22"/>
        </w:rPr>
        <w:t>Дата окончания досрочного погашения:</w:t>
      </w:r>
    </w:p>
    <w:p w:rsidR="00DC669E" w:rsidRDefault="00DC669E" w:rsidP="00FE366E">
      <w:pPr>
        <w:adjustRightInd w:val="0"/>
        <w:ind w:firstLine="567"/>
        <w:jc w:val="both"/>
        <w:rPr>
          <w:bCs/>
          <w:i/>
          <w:iCs/>
          <w:sz w:val="22"/>
          <w:szCs w:val="22"/>
        </w:rPr>
      </w:pPr>
      <w:r w:rsidRPr="002D4F4C">
        <w:rPr>
          <w:bCs/>
          <w:i/>
          <w:iCs/>
          <w:sz w:val="22"/>
          <w:szCs w:val="22"/>
        </w:rPr>
        <w:t>Даты начала и окончания досрочного погашения Биржевых облигаций совпадают.</w:t>
      </w:r>
    </w:p>
    <w:p w:rsidR="00121F48" w:rsidRPr="002D4F4C" w:rsidRDefault="00121F48" w:rsidP="00FE366E">
      <w:pPr>
        <w:adjustRightInd w:val="0"/>
        <w:ind w:firstLine="567"/>
        <w:jc w:val="both"/>
        <w:rPr>
          <w:bCs/>
          <w:i/>
          <w:iCs/>
          <w:sz w:val="22"/>
          <w:szCs w:val="22"/>
        </w:rPr>
      </w:pPr>
    </w:p>
    <w:p w:rsidR="00DC669E" w:rsidRPr="002D4F4C" w:rsidRDefault="00DC669E" w:rsidP="00F24CE9">
      <w:pPr>
        <w:adjustRightInd w:val="0"/>
        <w:ind w:firstLine="567"/>
        <w:jc w:val="both"/>
        <w:rPr>
          <w:bCs/>
          <w:i/>
          <w:iCs/>
          <w:sz w:val="22"/>
          <w:szCs w:val="22"/>
        </w:rPr>
      </w:pPr>
      <w:r w:rsidRPr="00121F48">
        <w:rPr>
          <w:bCs/>
          <w:iCs/>
          <w:sz w:val="22"/>
          <w:szCs w:val="22"/>
        </w:rPr>
        <w:t xml:space="preserve">Порядок раскрытия эмитентом информации о порядке </w:t>
      </w:r>
      <w:r w:rsidR="00F24CE9" w:rsidRPr="00121F48">
        <w:rPr>
          <w:bCs/>
          <w:iCs/>
          <w:sz w:val="22"/>
          <w:szCs w:val="22"/>
        </w:rPr>
        <w:t xml:space="preserve">и условиях досрочного погашения </w:t>
      </w:r>
      <w:r w:rsidRPr="00121F48">
        <w:rPr>
          <w:bCs/>
          <w:iCs/>
          <w:sz w:val="22"/>
          <w:szCs w:val="22"/>
        </w:rPr>
        <w:t>Биржевых облигаций</w:t>
      </w:r>
      <w:r w:rsidRPr="002D4F4C">
        <w:rPr>
          <w:bCs/>
          <w:i/>
          <w:iCs/>
          <w:sz w:val="22"/>
          <w:szCs w:val="22"/>
        </w:rPr>
        <w:t>:</w:t>
      </w:r>
    </w:p>
    <w:p w:rsidR="00DC669E" w:rsidRDefault="00DC669E" w:rsidP="00F24CE9">
      <w:pPr>
        <w:adjustRightInd w:val="0"/>
        <w:ind w:firstLine="567"/>
        <w:jc w:val="both"/>
        <w:rPr>
          <w:bCs/>
          <w:i/>
          <w:iCs/>
          <w:sz w:val="22"/>
          <w:szCs w:val="22"/>
        </w:rPr>
      </w:pPr>
      <w:r w:rsidRPr="002D4F4C">
        <w:rPr>
          <w:bCs/>
          <w:i/>
          <w:iCs/>
          <w:sz w:val="22"/>
          <w:szCs w:val="22"/>
        </w:rPr>
        <w:t>Информация о принятии Эмитентом решения о досрочн</w:t>
      </w:r>
      <w:r w:rsidR="00F24CE9">
        <w:rPr>
          <w:bCs/>
          <w:i/>
          <w:iCs/>
          <w:sz w:val="22"/>
          <w:szCs w:val="22"/>
        </w:rPr>
        <w:t xml:space="preserve">ом погашении Биржевых облигаций </w:t>
      </w:r>
      <w:r w:rsidRPr="002D4F4C">
        <w:rPr>
          <w:bCs/>
          <w:i/>
          <w:iCs/>
          <w:sz w:val="22"/>
          <w:szCs w:val="22"/>
        </w:rPr>
        <w:t>публикуется Эмитентом в форме сообщения о существенн</w:t>
      </w:r>
      <w:r w:rsidR="00FE366E">
        <w:rPr>
          <w:bCs/>
          <w:i/>
          <w:iCs/>
          <w:sz w:val="22"/>
          <w:szCs w:val="22"/>
        </w:rPr>
        <w:t xml:space="preserve">ом факте в соответствии с п. 11 </w:t>
      </w:r>
      <w:r w:rsidRPr="002D4F4C">
        <w:rPr>
          <w:bCs/>
          <w:i/>
          <w:iCs/>
          <w:sz w:val="22"/>
          <w:szCs w:val="22"/>
        </w:rPr>
        <w:t>Решения о выпуске ценных бумаг и п. 2.9 Проспекта ценных бумаг.</w:t>
      </w:r>
    </w:p>
    <w:p w:rsidR="00F24CE9" w:rsidRPr="002D4F4C" w:rsidRDefault="00F24CE9" w:rsidP="00F24CE9">
      <w:pPr>
        <w:adjustRightInd w:val="0"/>
        <w:ind w:firstLine="567"/>
        <w:jc w:val="both"/>
        <w:rPr>
          <w:bCs/>
          <w:i/>
          <w:iCs/>
          <w:sz w:val="22"/>
          <w:szCs w:val="22"/>
        </w:rPr>
      </w:pPr>
    </w:p>
    <w:p w:rsidR="00DC669E" w:rsidRPr="00F24CE9" w:rsidRDefault="00DC669E" w:rsidP="00FE366E">
      <w:pPr>
        <w:adjustRightInd w:val="0"/>
        <w:ind w:firstLine="567"/>
        <w:jc w:val="both"/>
        <w:rPr>
          <w:bCs/>
          <w:iCs/>
          <w:sz w:val="22"/>
          <w:szCs w:val="22"/>
        </w:rPr>
      </w:pPr>
      <w:r w:rsidRPr="00F24CE9">
        <w:rPr>
          <w:bCs/>
          <w:iCs/>
          <w:sz w:val="22"/>
          <w:szCs w:val="22"/>
        </w:rPr>
        <w:t>Порядок раскрытия эмитентом информации об итога</w:t>
      </w:r>
      <w:r w:rsidR="00FE366E" w:rsidRPr="00F24CE9">
        <w:rPr>
          <w:bCs/>
          <w:iCs/>
          <w:sz w:val="22"/>
          <w:szCs w:val="22"/>
        </w:rPr>
        <w:t xml:space="preserve">х досрочного погашения Биржевых </w:t>
      </w:r>
      <w:r w:rsidRPr="00F24CE9">
        <w:rPr>
          <w:bCs/>
          <w:iCs/>
          <w:sz w:val="22"/>
          <w:szCs w:val="22"/>
        </w:rPr>
        <w:t>облигаций по требованию их владельцев, в том числе о</w:t>
      </w:r>
      <w:r w:rsidR="00FE366E" w:rsidRPr="00F24CE9">
        <w:rPr>
          <w:bCs/>
          <w:iCs/>
          <w:sz w:val="22"/>
          <w:szCs w:val="22"/>
        </w:rPr>
        <w:t xml:space="preserve"> количестве досрочно погашенных </w:t>
      </w:r>
      <w:r w:rsidRPr="00F24CE9">
        <w:rPr>
          <w:bCs/>
          <w:iCs/>
          <w:sz w:val="22"/>
          <w:szCs w:val="22"/>
        </w:rPr>
        <w:t>облигаций:</w:t>
      </w:r>
    </w:p>
    <w:p w:rsidR="00DC669E" w:rsidRPr="002D4F4C" w:rsidRDefault="00DC669E" w:rsidP="00FE366E">
      <w:pPr>
        <w:adjustRightInd w:val="0"/>
        <w:ind w:firstLine="567"/>
        <w:jc w:val="both"/>
        <w:rPr>
          <w:bCs/>
          <w:i/>
          <w:iCs/>
          <w:sz w:val="22"/>
          <w:szCs w:val="22"/>
        </w:rPr>
      </w:pPr>
      <w:r w:rsidRPr="002D4F4C">
        <w:rPr>
          <w:bCs/>
          <w:i/>
          <w:iCs/>
          <w:sz w:val="22"/>
          <w:szCs w:val="22"/>
        </w:rPr>
        <w:t>После досрочного погашения Эмитентом Биржевых облигац</w:t>
      </w:r>
      <w:r w:rsidR="00FE366E">
        <w:rPr>
          <w:bCs/>
          <w:i/>
          <w:iCs/>
          <w:sz w:val="22"/>
          <w:szCs w:val="22"/>
        </w:rPr>
        <w:t xml:space="preserve">ий Эмитент публикует информацию </w:t>
      </w:r>
      <w:r w:rsidRPr="002D4F4C">
        <w:rPr>
          <w:bCs/>
          <w:i/>
          <w:iCs/>
          <w:sz w:val="22"/>
          <w:szCs w:val="22"/>
        </w:rPr>
        <w:t>об исполнении обязательств по досрочному погашению эмиссионных ценных бумаг Эмитента.</w:t>
      </w:r>
    </w:p>
    <w:p w:rsidR="00DC669E" w:rsidRDefault="00DC669E" w:rsidP="00FE366E">
      <w:pPr>
        <w:adjustRightInd w:val="0"/>
        <w:ind w:firstLine="567"/>
        <w:jc w:val="both"/>
        <w:rPr>
          <w:bCs/>
          <w:i/>
          <w:iCs/>
          <w:sz w:val="22"/>
          <w:szCs w:val="22"/>
        </w:rPr>
      </w:pPr>
      <w:r w:rsidRPr="002D4F4C">
        <w:rPr>
          <w:bCs/>
          <w:i/>
          <w:iCs/>
          <w:sz w:val="22"/>
          <w:szCs w:val="22"/>
        </w:rPr>
        <w:t>Указанная информация (включая количество погашенных Би</w:t>
      </w:r>
      <w:r w:rsidR="00FE366E">
        <w:rPr>
          <w:bCs/>
          <w:i/>
          <w:iCs/>
          <w:sz w:val="22"/>
          <w:szCs w:val="22"/>
        </w:rPr>
        <w:t xml:space="preserve">ржевых облигаций) публикуется в </w:t>
      </w:r>
      <w:r w:rsidRPr="002D4F4C">
        <w:rPr>
          <w:bCs/>
          <w:i/>
          <w:iCs/>
          <w:sz w:val="22"/>
          <w:szCs w:val="22"/>
        </w:rPr>
        <w:t>форме сообщения о существенном факте в соответствии с</w:t>
      </w:r>
      <w:r w:rsidR="00FE366E">
        <w:rPr>
          <w:bCs/>
          <w:i/>
          <w:iCs/>
          <w:sz w:val="22"/>
          <w:szCs w:val="22"/>
        </w:rPr>
        <w:t xml:space="preserve"> п. 11 Решения о выпуске ценных </w:t>
      </w:r>
      <w:r w:rsidRPr="002D4F4C">
        <w:rPr>
          <w:bCs/>
          <w:i/>
          <w:iCs/>
          <w:sz w:val="22"/>
          <w:szCs w:val="22"/>
        </w:rPr>
        <w:t>бумаг и п. 2.9 Проспекта ценных бумаг.</w:t>
      </w:r>
    </w:p>
    <w:p w:rsidR="00121F48" w:rsidRPr="002D4F4C" w:rsidRDefault="00121F48" w:rsidP="00FE366E">
      <w:pPr>
        <w:adjustRightInd w:val="0"/>
        <w:ind w:firstLine="567"/>
        <w:jc w:val="both"/>
        <w:rPr>
          <w:bCs/>
          <w:i/>
          <w:iCs/>
          <w:sz w:val="22"/>
          <w:szCs w:val="22"/>
        </w:rPr>
      </w:pPr>
    </w:p>
    <w:p w:rsidR="00DC669E" w:rsidRDefault="00DC669E" w:rsidP="00FE366E">
      <w:pPr>
        <w:adjustRightInd w:val="0"/>
        <w:ind w:firstLine="567"/>
        <w:jc w:val="both"/>
        <w:rPr>
          <w:bCs/>
          <w:i/>
          <w:iCs/>
          <w:sz w:val="22"/>
          <w:szCs w:val="22"/>
        </w:rPr>
      </w:pPr>
      <w:r w:rsidRPr="00121F48">
        <w:rPr>
          <w:bCs/>
          <w:iCs/>
          <w:sz w:val="22"/>
          <w:szCs w:val="22"/>
        </w:rPr>
        <w:t>Иные условия досрочного погашения облигаций:</w:t>
      </w:r>
      <w:r w:rsidRPr="002D4F4C">
        <w:rPr>
          <w:bCs/>
          <w:i/>
          <w:iCs/>
          <w:sz w:val="22"/>
          <w:szCs w:val="22"/>
        </w:rPr>
        <w:t xml:space="preserve"> отсутствуют.</w:t>
      </w:r>
    </w:p>
    <w:p w:rsidR="00121F48" w:rsidRPr="002D4F4C" w:rsidRDefault="00121F48" w:rsidP="00FE366E">
      <w:pPr>
        <w:adjustRightInd w:val="0"/>
        <w:ind w:firstLine="567"/>
        <w:jc w:val="both"/>
        <w:rPr>
          <w:bCs/>
          <w:i/>
          <w:iCs/>
          <w:sz w:val="22"/>
          <w:szCs w:val="22"/>
        </w:rPr>
      </w:pPr>
    </w:p>
    <w:p w:rsidR="00DC669E" w:rsidRPr="002D4F4C" w:rsidRDefault="00DC669E" w:rsidP="00F24CE9">
      <w:pPr>
        <w:adjustRightInd w:val="0"/>
        <w:ind w:firstLine="567"/>
        <w:jc w:val="both"/>
        <w:rPr>
          <w:bCs/>
          <w:i/>
          <w:iCs/>
          <w:sz w:val="22"/>
          <w:szCs w:val="22"/>
        </w:rPr>
      </w:pPr>
      <w:r w:rsidRPr="002D4F4C">
        <w:rPr>
          <w:bCs/>
          <w:i/>
          <w:iCs/>
          <w:sz w:val="22"/>
          <w:szCs w:val="22"/>
        </w:rPr>
        <w:t>Б) До даты начала размещения Биржевых облигаций Эмитен</w:t>
      </w:r>
      <w:r w:rsidR="00F24CE9">
        <w:rPr>
          <w:bCs/>
          <w:i/>
          <w:iCs/>
          <w:sz w:val="22"/>
          <w:szCs w:val="22"/>
        </w:rPr>
        <w:t xml:space="preserve">т имеет право принять решение о </w:t>
      </w:r>
      <w:r w:rsidRPr="002D4F4C">
        <w:rPr>
          <w:bCs/>
          <w:i/>
          <w:iCs/>
          <w:sz w:val="22"/>
          <w:szCs w:val="22"/>
        </w:rPr>
        <w:t xml:space="preserve">частичном досрочном погашении Биржевых облигаций </w:t>
      </w:r>
      <w:r w:rsidR="00F24CE9">
        <w:rPr>
          <w:bCs/>
          <w:i/>
          <w:iCs/>
          <w:sz w:val="22"/>
          <w:szCs w:val="22"/>
        </w:rPr>
        <w:t xml:space="preserve">в дату окончания очередного(ых) </w:t>
      </w:r>
      <w:r w:rsidRPr="002D4F4C">
        <w:rPr>
          <w:bCs/>
          <w:i/>
          <w:iCs/>
          <w:sz w:val="22"/>
          <w:szCs w:val="22"/>
        </w:rPr>
        <w:t>купонного(ых) периода(ов). При этом Эмитент должен оп</w:t>
      </w:r>
      <w:r w:rsidR="00F24CE9">
        <w:rPr>
          <w:bCs/>
          <w:i/>
          <w:iCs/>
          <w:sz w:val="22"/>
          <w:szCs w:val="22"/>
        </w:rPr>
        <w:t xml:space="preserve">ределить номер(а) купонного(ых) </w:t>
      </w:r>
      <w:r w:rsidRPr="002D4F4C">
        <w:rPr>
          <w:bCs/>
          <w:i/>
          <w:iCs/>
          <w:sz w:val="22"/>
          <w:szCs w:val="22"/>
        </w:rPr>
        <w:t>периода(ов) в дату окончания которого(ых) Эмитент о</w:t>
      </w:r>
      <w:r w:rsidR="00F24CE9">
        <w:rPr>
          <w:bCs/>
          <w:i/>
          <w:iCs/>
          <w:sz w:val="22"/>
          <w:szCs w:val="22"/>
        </w:rPr>
        <w:t xml:space="preserve">существляет досрочное погашение </w:t>
      </w:r>
      <w:r w:rsidRPr="002D4F4C">
        <w:rPr>
          <w:bCs/>
          <w:i/>
          <w:iCs/>
          <w:sz w:val="22"/>
          <w:szCs w:val="22"/>
        </w:rPr>
        <w:t>определенной части номинальной стоимости Биржевых облигаций (далее – Дата(ы) частичного</w:t>
      </w:r>
      <w:r w:rsidR="00F24CE9">
        <w:rPr>
          <w:bCs/>
          <w:i/>
          <w:iCs/>
          <w:sz w:val="22"/>
          <w:szCs w:val="22"/>
        </w:rPr>
        <w:t xml:space="preserve"> </w:t>
      </w:r>
      <w:r w:rsidRPr="002D4F4C">
        <w:rPr>
          <w:bCs/>
          <w:i/>
          <w:iCs/>
          <w:sz w:val="22"/>
          <w:szCs w:val="22"/>
        </w:rPr>
        <w:t>досрочного погашения), а также процент от номинальной стоимости, подлежащий погашению в</w:t>
      </w:r>
      <w:r w:rsidR="00F24CE9">
        <w:rPr>
          <w:bCs/>
          <w:i/>
          <w:iCs/>
          <w:sz w:val="22"/>
          <w:szCs w:val="22"/>
        </w:rPr>
        <w:t xml:space="preserve"> </w:t>
      </w:r>
      <w:r w:rsidRPr="002D4F4C">
        <w:rPr>
          <w:bCs/>
          <w:i/>
          <w:iCs/>
          <w:sz w:val="22"/>
          <w:szCs w:val="22"/>
        </w:rPr>
        <w:t>дату окончания указанного купонного периода.</w:t>
      </w:r>
    </w:p>
    <w:p w:rsidR="00DC669E" w:rsidRPr="002D4F4C" w:rsidRDefault="00DC669E" w:rsidP="00F24CE9">
      <w:pPr>
        <w:adjustRightInd w:val="0"/>
        <w:ind w:firstLine="567"/>
        <w:jc w:val="both"/>
        <w:rPr>
          <w:bCs/>
          <w:i/>
          <w:iCs/>
          <w:sz w:val="22"/>
          <w:szCs w:val="22"/>
        </w:rPr>
      </w:pPr>
      <w:r w:rsidRPr="002D4F4C">
        <w:rPr>
          <w:bCs/>
          <w:i/>
          <w:iCs/>
          <w:sz w:val="22"/>
          <w:szCs w:val="22"/>
        </w:rPr>
        <w:t>Решение о частичном досрочном погашении Б</w:t>
      </w:r>
      <w:r w:rsidR="00F24CE9">
        <w:rPr>
          <w:bCs/>
          <w:i/>
          <w:iCs/>
          <w:sz w:val="22"/>
          <w:szCs w:val="22"/>
        </w:rPr>
        <w:t xml:space="preserve">иржевых облигаций по усмотрению </w:t>
      </w:r>
      <w:r w:rsidRPr="002D4F4C">
        <w:rPr>
          <w:bCs/>
          <w:i/>
          <w:iCs/>
          <w:sz w:val="22"/>
          <w:szCs w:val="22"/>
        </w:rPr>
        <w:t>Эмитента принимается единоличным исполнительным органом Эмитента.</w:t>
      </w:r>
    </w:p>
    <w:p w:rsidR="00DC669E" w:rsidRPr="002D4F4C" w:rsidRDefault="00DC669E" w:rsidP="00F24CE9">
      <w:pPr>
        <w:adjustRightInd w:val="0"/>
        <w:ind w:firstLine="567"/>
        <w:jc w:val="both"/>
        <w:rPr>
          <w:bCs/>
          <w:i/>
          <w:iCs/>
          <w:sz w:val="22"/>
          <w:szCs w:val="22"/>
        </w:rPr>
      </w:pPr>
      <w:r w:rsidRPr="002D4F4C">
        <w:rPr>
          <w:bCs/>
          <w:i/>
          <w:iCs/>
          <w:sz w:val="22"/>
          <w:szCs w:val="22"/>
        </w:rPr>
        <w:t>О принятом решении о частичном досрочном погашении,</w:t>
      </w:r>
      <w:r w:rsidR="00F24CE9">
        <w:rPr>
          <w:bCs/>
          <w:i/>
          <w:iCs/>
          <w:sz w:val="22"/>
          <w:szCs w:val="22"/>
        </w:rPr>
        <w:t xml:space="preserve"> о части номинальной стоимости, </w:t>
      </w:r>
      <w:r w:rsidRPr="002D4F4C">
        <w:rPr>
          <w:bCs/>
          <w:i/>
          <w:iCs/>
          <w:sz w:val="22"/>
          <w:szCs w:val="22"/>
        </w:rPr>
        <w:t>подлежащей погашению, и части номинальной стоимости, оставшейся непогашенной, Эмитент</w:t>
      </w:r>
      <w:r w:rsidR="00F24CE9">
        <w:rPr>
          <w:bCs/>
          <w:i/>
          <w:iCs/>
          <w:sz w:val="22"/>
          <w:szCs w:val="22"/>
        </w:rPr>
        <w:t xml:space="preserve"> </w:t>
      </w:r>
      <w:r w:rsidRPr="002D4F4C">
        <w:rPr>
          <w:bCs/>
          <w:i/>
          <w:iCs/>
          <w:sz w:val="22"/>
          <w:szCs w:val="22"/>
        </w:rPr>
        <w:t>уведомляет Биржу и НРД в дату принятия соответствующего решения, но не позднее, чем за 1</w:t>
      </w:r>
      <w:r w:rsidR="00F24CE9">
        <w:rPr>
          <w:bCs/>
          <w:i/>
          <w:iCs/>
          <w:sz w:val="22"/>
          <w:szCs w:val="22"/>
        </w:rPr>
        <w:t xml:space="preserve"> </w:t>
      </w:r>
      <w:r w:rsidRPr="002D4F4C">
        <w:rPr>
          <w:bCs/>
          <w:i/>
          <w:iCs/>
          <w:sz w:val="22"/>
          <w:szCs w:val="22"/>
        </w:rPr>
        <w:t>(Один) день до даты начала размещения.</w:t>
      </w:r>
    </w:p>
    <w:p w:rsidR="00DC669E" w:rsidRPr="004F7703" w:rsidRDefault="00DC669E" w:rsidP="004F7703">
      <w:pPr>
        <w:adjustRightInd w:val="0"/>
        <w:ind w:firstLine="567"/>
        <w:jc w:val="both"/>
        <w:rPr>
          <w:bCs/>
          <w:i/>
          <w:iCs/>
          <w:sz w:val="22"/>
          <w:szCs w:val="22"/>
        </w:rPr>
      </w:pPr>
      <w:r w:rsidRPr="004F7703">
        <w:rPr>
          <w:bCs/>
          <w:i/>
          <w:iCs/>
          <w:sz w:val="22"/>
          <w:szCs w:val="22"/>
        </w:rPr>
        <w:t>В случае принятия решения о частичном досрочн</w:t>
      </w:r>
      <w:r w:rsidR="00F24CE9" w:rsidRPr="004F7703">
        <w:rPr>
          <w:bCs/>
          <w:i/>
          <w:iCs/>
          <w:sz w:val="22"/>
          <w:szCs w:val="22"/>
        </w:rPr>
        <w:t xml:space="preserve">ом погашении Биржевых облигаций </w:t>
      </w:r>
      <w:r w:rsidRPr="004F7703">
        <w:rPr>
          <w:bCs/>
          <w:i/>
          <w:iCs/>
          <w:sz w:val="22"/>
          <w:szCs w:val="22"/>
        </w:rPr>
        <w:t>приобретение Биржевых облигаций будет означать согласие приобретателя Бирже</w:t>
      </w:r>
      <w:r w:rsidR="00F24CE9" w:rsidRPr="004F7703">
        <w:rPr>
          <w:bCs/>
          <w:i/>
          <w:iCs/>
          <w:sz w:val="22"/>
          <w:szCs w:val="22"/>
        </w:rPr>
        <w:t xml:space="preserve">вых </w:t>
      </w:r>
      <w:r w:rsidRPr="004F7703">
        <w:rPr>
          <w:bCs/>
          <w:i/>
          <w:iCs/>
          <w:sz w:val="22"/>
          <w:szCs w:val="22"/>
        </w:rPr>
        <w:t>облигаций с возможностью их частичного досрочного погашения по усмотрению Эмитента.</w:t>
      </w:r>
    </w:p>
    <w:p w:rsidR="00121F48" w:rsidRPr="004F7703" w:rsidRDefault="00121F48" w:rsidP="004F7703">
      <w:pPr>
        <w:adjustRightInd w:val="0"/>
        <w:ind w:firstLine="567"/>
        <w:jc w:val="both"/>
        <w:rPr>
          <w:bCs/>
          <w:i/>
          <w:iCs/>
          <w:sz w:val="22"/>
          <w:szCs w:val="22"/>
        </w:rPr>
      </w:pPr>
    </w:p>
    <w:p w:rsidR="00DC669E" w:rsidRPr="004F7703" w:rsidRDefault="00DC669E" w:rsidP="004F7703">
      <w:pPr>
        <w:adjustRightInd w:val="0"/>
        <w:ind w:firstLine="567"/>
        <w:jc w:val="both"/>
        <w:rPr>
          <w:bCs/>
          <w:iCs/>
          <w:sz w:val="22"/>
          <w:szCs w:val="22"/>
        </w:rPr>
      </w:pPr>
      <w:r w:rsidRPr="004F7703">
        <w:rPr>
          <w:bCs/>
          <w:iCs/>
          <w:sz w:val="22"/>
          <w:szCs w:val="22"/>
        </w:rPr>
        <w:t>Стоимость частичного досрочного погашения Б</w:t>
      </w:r>
      <w:r w:rsidR="00F24CE9" w:rsidRPr="004F7703">
        <w:rPr>
          <w:bCs/>
          <w:iCs/>
          <w:sz w:val="22"/>
          <w:szCs w:val="22"/>
        </w:rPr>
        <w:t xml:space="preserve">иржевых облигаций по усмотрению </w:t>
      </w:r>
      <w:r w:rsidRPr="004F7703">
        <w:rPr>
          <w:bCs/>
          <w:iCs/>
          <w:sz w:val="22"/>
          <w:szCs w:val="22"/>
        </w:rPr>
        <w:t>эмитента:</w:t>
      </w:r>
    </w:p>
    <w:p w:rsidR="00DC669E" w:rsidRPr="004F7703" w:rsidRDefault="00DC669E" w:rsidP="004F7703">
      <w:pPr>
        <w:adjustRightInd w:val="0"/>
        <w:ind w:firstLine="567"/>
        <w:jc w:val="both"/>
        <w:rPr>
          <w:bCs/>
          <w:iCs/>
          <w:sz w:val="22"/>
          <w:szCs w:val="22"/>
        </w:rPr>
      </w:pPr>
      <w:r w:rsidRPr="004F7703">
        <w:rPr>
          <w:bCs/>
          <w:iCs/>
          <w:sz w:val="22"/>
          <w:szCs w:val="22"/>
        </w:rPr>
        <w:t>Порядок определения стоимости:</w:t>
      </w:r>
    </w:p>
    <w:p w:rsidR="00DC669E" w:rsidRPr="004F7703" w:rsidRDefault="00DC669E" w:rsidP="004F7703">
      <w:pPr>
        <w:adjustRightInd w:val="0"/>
        <w:ind w:firstLine="567"/>
        <w:jc w:val="both"/>
        <w:rPr>
          <w:bCs/>
          <w:i/>
          <w:iCs/>
          <w:sz w:val="22"/>
          <w:szCs w:val="22"/>
        </w:rPr>
      </w:pPr>
      <w:r w:rsidRPr="004F7703">
        <w:rPr>
          <w:bCs/>
          <w:i/>
          <w:iCs/>
          <w:sz w:val="22"/>
          <w:szCs w:val="22"/>
        </w:rPr>
        <w:t xml:space="preserve">Частичное досрочное погашение Биржевых облигаций по </w:t>
      </w:r>
      <w:r w:rsidR="00F24CE9" w:rsidRPr="004F7703">
        <w:rPr>
          <w:bCs/>
          <w:i/>
          <w:iCs/>
          <w:sz w:val="22"/>
          <w:szCs w:val="22"/>
        </w:rPr>
        <w:t xml:space="preserve">усмотрению Эмитента </w:t>
      </w:r>
      <w:r w:rsidRPr="004F7703">
        <w:rPr>
          <w:bCs/>
          <w:i/>
          <w:iCs/>
          <w:sz w:val="22"/>
          <w:szCs w:val="22"/>
        </w:rPr>
        <w:t xml:space="preserve">осуществляется </w:t>
      </w:r>
      <w:r w:rsidRPr="000607E7">
        <w:rPr>
          <w:bCs/>
          <w:i/>
          <w:iCs/>
          <w:sz w:val="22"/>
          <w:szCs w:val="22"/>
        </w:rPr>
        <w:t>в одинаковом проценте от номинальной</w:t>
      </w:r>
      <w:r w:rsidR="00F24CE9" w:rsidRPr="000607E7">
        <w:rPr>
          <w:bCs/>
          <w:i/>
          <w:iCs/>
          <w:sz w:val="22"/>
          <w:szCs w:val="22"/>
        </w:rPr>
        <w:t xml:space="preserve"> стоимости</w:t>
      </w:r>
      <w:r w:rsidR="00F24CE9" w:rsidRPr="004F7703">
        <w:rPr>
          <w:bCs/>
          <w:i/>
          <w:iCs/>
          <w:sz w:val="22"/>
          <w:szCs w:val="22"/>
        </w:rPr>
        <w:t xml:space="preserve"> Биржевых облигаций в </w:t>
      </w:r>
      <w:r w:rsidRPr="004F7703">
        <w:rPr>
          <w:bCs/>
          <w:i/>
          <w:iCs/>
          <w:sz w:val="22"/>
          <w:szCs w:val="22"/>
        </w:rPr>
        <w:t>отношении всех Биржевых облигаций.</w:t>
      </w:r>
    </w:p>
    <w:p w:rsidR="00DC669E" w:rsidRPr="004F7703" w:rsidRDefault="00DC669E" w:rsidP="004F7703">
      <w:pPr>
        <w:adjustRightInd w:val="0"/>
        <w:ind w:firstLine="567"/>
        <w:jc w:val="both"/>
        <w:rPr>
          <w:bCs/>
          <w:i/>
          <w:iCs/>
          <w:sz w:val="22"/>
          <w:szCs w:val="22"/>
        </w:rPr>
      </w:pPr>
      <w:r w:rsidRPr="004F7703">
        <w:rPr>
          <w:bCs/>
          <w:i/>
          <w:iCs/>
          <w:sz w:val="22"/>
          <w:szCs w:val="22"/>
        </w:rPr>
        <w:t>Если дата частичного досрочного погашения Б</w:t>
      </w:r>
      <w:r w:rsidR="00F24CE9" w:rsidRPr="004F7703">
        <w:rPr>
          <w:bCs/>
          <w:i/>
          <w:iCs/>
          <w:sz w:val="22"/>
          <w:szCs w:val="22"/>
        </w:rPr>
        <w:t xml:space="preserve">иржевых облигаций приходится на </w:t>
      </w:r>
      <w:r w:rsidRPr="004F7703">
        <w:rPr>
          <w:bCs/>
          <w:i/>
          <w:iCs/>
          <w:sz w:val="22"/>
          <w:szCs w:val="22"/>
        </w:rPr>
        <w:t>нерабочий праздничный или выходной день - независимо от тог</w:t>
      </w:r>
      <w:r w:rsidR="00F24CE9" w:rsidRPr="004F7703">
        <w:rPr>
          <w:bCs/>
          <w:i/>
          <w:iCs/>
          <w:sz w:val="22"/>
          <w:szCs w:val="22"/>
        </w:rPr>
        <w:t xml:space="preserve">о, будет ли это государственный </w:t>
      </w:r>
      <w:r w:rsidRPr="004F7703">
        <w:rPr>
          <w:bCs/>
          <w:i/>
          <w:iCs/>
          <w:sz w:val="22"/>
          <w:szCs w:val="22"/>
        </w:rPr>
        <w:t>выходной день или выходной день для расчетных операций, - т</w:t>
      </w:r>
      <w:r w:rsidR="00F24CE9" w:rsidRPr="004F7703">
        <w:rPr>
          <w:bCs/>
          <w:i/>
          <w:iCs/>
          <w:sz w:val="22"/>
          <w:szCs w:val="22"/>
        </w:rPr>
        <w:t xml:space="preserve">о перечисление надлежащей суммы </w:t>
      </w:r>
      <w:r w:rsidRPr="004F7703">
        <w:rPr>
          <w:bCs/>
          <w:i/>
          <w:iCs/>
          <w:sz w:val="22"/>
          <w:szCs w:val="22"/>
        </w:rPr>
        <w:t>производится в первый рабочий день, следующий за нерабочим праздничным или выходным днем.</w:t>
      </w:r>
    </w:p>
    <w:p w:rsidR="00DC669E" w:rsidRPr="004F7703" w:rsidRDefault="00DC669E" w:rsidP="004F7703">
      <w:pPr>
        <w:adjustRightInd w:val="0"/>
        <w:ind w:firstLine="567"/>
        <w:jc w:val="both"/>
        <w:rPr>
          <w:bCs/>
          <w:i/>
          <w:iCs/>
          <w:sz w:val="22"/>
          <w:szCs w:val="22"/>
        </w:rPr>
      </w:pPr>
      <w:r w:rsidRPr="004F7703">
        <w:rPr>
          <w:bCs/>
          <w:i/>
          <w:iCs/>
          <w:sz w:val="22"/>
          <w:szCs w:val="22"/>
        </w:rPr>
        <w:t>Владелец Биржевых облигаций не имеет права требовать начисления процентов или какой-либоиной компенсации за такую задержку в платеже.</w:t>
      </w:r>
    </w:p>
    <w:p w:rsidR="00DC669E" w:rsidRPr="004F7703" w:rsidRDefault="00DC669E" w:rsidP="004F7703">
      <w:pPr>
        <w:adjustRightInd w:val="0"/>
        <w:ind w:firstLine="567"/>
        <w:jc w:val="both"/>
        <w:rPr>
          <w:bCs/>
          <w:i/>
          <w:iCs/>
          <w:sz w:val="22"/>
          <w:szCs w:val="22"/>
        </w:rPr>
      </w:pPr>
      <w:r w:rsidRPr="004F7703">
        <w:rPr>
          <w:bCs/>
          <w:i/>
          <w:iCs/>
          <w:sz w:val="22"/>
          <w:szCs w:val="22"/>
        </w:rPr>
        <w:t>Частичное досрочное погашение Биржевых облиг</w:t>
      </w:r>
      <w:r w:rsidR="00121F48" w:rsidRPr="004F7703">
        <w:rPr>
          <w:bCs/>
          <w:i/>
          <w:iCs/>
          <w:sz w:val="22"/>
          <w:szCs w:val="22"/>
        </w:rPr>
        <w:t xml:space="preserve">аций производится в проценте от </w:t>
      </w:r>
      <w:r w:rsidRPr="004F7703">
        <w:rPr>
          <w:bCs/>
          <w:i/>
          <w:iCs/>
          <w:sz w:val="22"/>
          <w:szCs w:val="22"/>
        </w:rPr>
        <w:t>номинальной стоимости одной Биржевой облигации, определенном Эмитенто</w:t>
      </w:r>
      <w:r w:rsidR="00121F48" w:rsidRPr="004F7703">
        <w:rPr>
          <w:bCs/>
          <w:i/>
          <w:iCs/>
          <w:sz w:val="22"/>
          <w:szCs w:val="22"/>
        </w:rPr>
        <w:t xml:space="preserve">м перед началом </w:t>
      </w:r>
      <w:r w:rsidRPr="004F7703">
        <w:rPr>
          <w:bCs/>
          <w:i/>
          <w:iCs/>
          <w:sz w:val="22"/>
          <w:szCs w:val="22"/>
        </w:rPr>
        <w:t>размещения Биржевых облигаций. При этом выплачивается к</w:t>
      </w:r>
      <w:r w:rsidR="00121F48" w:rsidRPr="004F7703">
        <w:rPr>
          <w:bCs/>
          <w:i/>
          <w:iCs/>
          <w:sz w:val="22"/>
          <w:szCs w:val="22"/>
        </w:rPr>
        <w:t xml:space="preserve">упонный доход по к-му купонному </w:t>
      </w:r>
      <w:r w:rsidRPr="004F7703">
        <w:rPr>
          <w:bCs/>
          <w:i/>
          <w:iCs/>
          <w:sz w:val="22"/>
          <w:szCs w:val="22"/>
        </w:rPr>
        <w:t>периоду, где к - порядковый номер купонного пе</w:t>
      </w:r>
      <w:r w:rsidR="00121F48" w:rsidRPr="004F7703">
        <w:rPr>
          <w:bCs/>
          <w:i/>
          <w:iCs/>
          <w:sz w:val="22"/>
          <w:szCs w:val="22"/>
        </w:rPr>
        <w:t xml:space="preserve">риода, на дату выплаты которого </w:t>
      </w:r>
      <w:r w:rsidRPr="004F7703">
        <w:rPr>
          <w:bCs/>
          <w:i/>
          <w:iCs/>
          <w:sz w:val="22"/>
          <w:szCs w:val="22"/>
        </w:rPr>
        <w:t>осуществляется частичное досрочное погашение Биржевых облигаций.</w:t>
      </w:r>
    </w:p>
    <w:p w:rsidR="00121F48" w:rsidRPr="004F7703" w:rsidRDefault="00121F48" w:rsidP="004F7703">
      <w:pPr>
        <w:adjustRightInd w:val="0"/>
        <w:ind w:firstLine="567"/>
        <w:jc w:val="both"/>
        <w:rPr>
          <w:bCs/>
          <w:i/>
          <w:iCs/>
          <w:sz w:val="22"/>
          <w:szCs w:val="22"/>
        </w:rPr>
      </w:pPr>
    </w:p>
    <w:p w:rsidR="00DC669E" w:rsidRPr="004F7703" w:rsidRDefault="00DC669E" w:rsidP="004F7703">
      <w:pPr>
        <w:adjustRightInd w:val="0"/>
        <w:ind w:firstLine="567"/>
        <w:jc w:val="both"/>
        <w:rPr>
          <w:bCs/>
          <w:iCs/>
          <w:sz w:val="22"/>
          <w:szCs w:val="22"/>
        </w:rPr>
      </w:pPr>
      <w:r w:rsidRPr="004F7703">
        <w:rPr>
          <w:bCs/>
          <w:iCs/>
          <w:sz w:val="22"/>
          <w:szCs w:val="22"/>
        </w:rPr>
        <w:t>Порядок определения купонного дохода по Биржевым облигациям:</w:t>
      </w:r>
    </w:p>
    <w:p w:rsidR="00DC669E" w:rsidRPr="004F7703" w:rsidRDefault="00DC669E" w:rsidP="004F7703">
      <w:pPr>
        <w:adjustRightInd w:val="0"/>
        <w:ind w:firstLine="567"/>
        <w:jc w:val="both"/>
        <w:rPr>
          <w:bCs/>
          <w:i/>
          <w:iCs/>
          <w:sz w:val="22"/>
          <w:szCs w:val="22"/>
        </w:rPr>
      </w:pPr>
      <w:r w:rsidRPr="004F7703">
        <w:rPr>
          <w:bCs/>
          <w:i/>
          <w:iCs/>
          <w:sz w:val="22"/>
          <w:szCs w:val="22"/>
        </w:rPr>
        <w:t xml:space="preserve">КД </w:t>
      </w:r>
      <w:r w:rsidRPr="004F7703">
        <w:rPr>
          <w:bCs/>
          <w:i/>
          <w:iCs/>
          <w:sz w:val="22"/>
          <w:szCs w:val="22"/>
          <w:lang w:val="en-US"/>
        </w:rPr>
        <w:t>k</w:t>
      </w:r>
      <w:r w:rsidRPr="004F7703">
        <w:rPr>
          <w:bCs/>
          <w:i/>
          <w:iCs/>
          <w:sz w:val="22"/>
          <w:szCs w:val="22"/>
        </w:rPr>
        <w:t xml:space="preserve"> = </w:t>
      </w:r>
      <w:r w:rsidRPr="004F7703">
        <w:rPr>
          <w:bCs/>
          <w:i/>
          <w:iCs/>
          <w:sz w:val="22"/>
          <w:szCs w:val="22"/>
          <w:lang w:val="en-US"/>
        </w:rPr>
        <w:t>Ck</w:t>
      </w:r>
      <w:r w:rsidRPr="004F7703">
        <w:rPr>
          <w:bCs/>
          <w:i/>
          <w:iCs/>
          <w:sz w:val="22"/>
          <w:szCs w:val="22"/>
        </w:rPr>
        <w:t xml:space="preserve"> * </w:t>
      </w:r>
      <w:r w:rsidRPr="004F7703">
        <w:rPr>
          <w:bCs/>
          <w:i/>
          <w:iCs/>
          <w:sz w:val="22"/>
          <w:szCs w:val="22"/>
          <w:lang w:val="en-US"/>
        </w:rPr>
        <w:t>Nom</w:t>
      </w:r>
      <w:r w:rsidRPr="004F7703">
        <w:rPr>
          <w:bCs/>
          <w:i/>
          <w:iCs/>
          <w:sz w:val="22"/>
          <w:szCs w:val="22"/>
        </w:rPr>
        <w:t xml:space="preserve"> </w:t>
      </w:r>
      <w:r w:rsidR="00121F48" w:rsidRPr="004F7703">
        <w:rPr>
          <w:bCs/>
          <w:i/>
          <w:iCs/>
          <w:sz w:val="22"/>
          <w:szCs w:val="22"/>
        </w:rPr>
        <w:t>* (</w:t>
      </w:r>
      <w:r w:rsidR="00121F48" w:rsidRPr="004F7703">
        <w:rPr>
          <w:bCs/>
          <w:i/>
          <w:iCs/>
          <w:sz w:val="22"/>
          <w:szCs w:val="22"/>
          <w:lang w:val="en-US"/>
        </w:rPr>
        <w:t>T</w:t>
      </w:r>
      <w:r w:rsidR="00121F48" w:rsidRPr="004F7703">
        <w:rPr>
          <w:bCs/>
          <w:i/>
          <w:iCs/>
          <w:sz w:val="22"/>
          <w:szCs w:val="22"/>
        </w:rPr>
        <w:t>(</w:t>
      </w:r>
      <w:r w:rsidR="00121F48" w:rsidRPr="004F7703">
        <w:rPr>
          <w:bCs/>
          <w:i/>
          <w:iCs/>
          <w:sz w:val="22"/>
          <w:szCs w:val="22"/>
          <w:lang w:val="en-US"/>
        </w:rPr>
        <w:t>k</w:t>
      </w:r>
      <w:r w:rsidR="00121F48" w:rsidRPr="004F7703">
        <w:rPr>
          <w:bCs/>
          <w:i/>
          <w:iCs/>
          <w:sz w:val="22"/>
          <w:szCs w:val="22"/>
        </w:rPr>
        <w:t xml:space="preserve">) - </w:t>
      </w:r>
      <w:r w:rsidR="00121F48" w:rsidRPr="004F7703">
        <w:rPr>
          <w:bCs/>
          <w:i/>
          <w:iCs/>
          <w:sz w:val="22"/>
          <w:szCs w:val="22"/>
          <w:lang w:val="en-US"/>
        </w:rPr>
        <w:t>T</w:t>
      </w:r>
      <w:r w:rsidR="00121F48" w:rsidRPr="004F7703">
        <w:rPr>
          <w:bCs/>
          <w:i/>
          <w:iCs/>
          <w:sz w:val="22"/>
          <w:szCs w:val="22"/>
        </w:rPr>
        <w:t>(</w:t>
      </w:r>
      <w:r w:rsidR="00121F48" w:rsidRPr="004F7703">
        <w:rPr>
          <w:bCs/>
          <w:i/>
          <w:iCs/>
          <w:sz w:val="22"/>
          <w:szCs w:val="22"/>
          <w:lang w:val="en-US"/>
        </w:rPr>
        <w:t>k</w:t>
      </w:r>
      <w:r w:rsidR="00121F48" w:rsidRPr="004F7703">
        <w:rPr>
          <w:bCs/>
          <w:i/>
          <w:iCs/>
          <w:sz w:val="22"/>
          <w:szCs w:val="22"/>
        </w:rPr>
        <w:t xml:space="preserve"> -1))/ 365 / 100%, </w:t>
      </w:r>
      <w:r w:rsidRPr="004F7703">
        <w:rPr>
          <w:bCs/>
          <w:i/>
          <w:iCs/>
          <w:sz w:val="22"/>
          <w:szCs w:val="22"/>
        </w:rPr>
        <w:t>где</w:t>
      </w:r>
    </w:p>
    <w:p w:rsidR="00DC669E" w:rsidRPr="004F7703" w:rsidRDefault="00DC669E" w:rsidP="004F7703">
      <w:pPr>
        <w:adjustRightInd w:val="0"/>
        <w:ind w:firstLine="567"/>
        <w:jc w:val="both"/>
        <w:rPr>
          <w:bCs/>
          <w:i/>
          <w:iCs/>
          <w:sz w:val="22"/>
          <w:szCs w:val="22"/>
        </w:rPr>
      </w:pPr>
      <w:r w:rsidRPr="004F7703">
        <w:rPr>
          <w:bCs/>
          <w:i/>
          <w:iCs/>
          <w:sz w:val="22"/>
          <w:szCs w:val="22"/>
        </w:rPr>
        <w:t>k - порядковый номер купонного периода, в дату окончания которого решением Эмитента</w:t>
      </w:r>
    </w:p>
    <w:p w:rsidR="00DC669E" w:rsidRPr="004F7703" w:rsidRDefault="00DC669E" w:rsidP="004F7703">
      <w:pPr>
        <w:adjustRightInd w:val="0"/>
        <w:ind w:firstLine="567"/>
        <w:jc w:val="both"/>
        <w:rPr>
          <w:bCs/>
          <w:i/>
          <w:iCs/>
          <w:sz w:val="22"/>
          <w:szCs w:val="22"/>
        </w:rPr>
      </w:pPr>
      <w:r w:rsidRPr="004F7703">
        <w:rPr>
          <w:bCs/>
          <w:i/>
          <w:iCs/>
          <w:sz w:val="22"/>
          <w:szCs w:val="22"/>
        </w:rPr>
        <w:t>предусматривается частичное досрочное погашение Биржевых облигаций, k</w:t>
      </w:r>
      <w:r w:rsidR="00121F48" w:rsidRPr="004F7703">
        <w:rPr>
          <w:bCs/>
          <w:i/>
          <w:iCs/>
          <w:sz w:val="22"/>
          <w:szCs w:val="22"/>
        </w:rPr>
        <w:t>=1, 2, 3...14</w:t>
      </w:r>
      <w:r w:rsidRPr="004F7703">
        <w:rPr>
          <w:bCs/>
          <w:i/>
          <w:iCs/>
          <w:sz w:val="22"/>
          <w:szCs w:val="22"/>
        </w:rPr>
        <w:t>;</w:t>
      </w:r>
    </w:p>
    <w:p w:rsidR="00DC669E" w:rsidRPr="004F7703" w:rsidRDefault="00DC669E" w:rsidP="004F7703">
      <w:pPr>
        <w:adjustRightInd w:val="0"/>
        <w:ind w:firstLine="567"/>
        <w:jc w:val="both"/>
        <w:rPr>
          <w:bCs/>
          <w:i/>
          <w:iCs/>
          <w:sz w:val="22"/>
          <w:szCs w:val="22"/>
        </w:rPr>
      </w:pPr>
      <w:r w:rsidRPr="004F7703">
        <w:rPr>
          <w:bCs/>
          <w:i/>
          <w:iCs/>
          <w:sz w:val="22"/>
          <w:szCs w:val="22"/>
        </w:rPr>
        <w:t>КД k – купонный доход по каждой Биржевой облигации за k-й купонный период, в рублях;</w:t>
      </w:r>
    </w:p>
    <w:p w:rsidR="00DC669E" w:rsidRPr="004F7703" w:rsidRDefault="00DC669E" w:rsidP="004F7703">
      <w:pPr>
        <w:adjustRightInd w:val="0"/>
        <w:ind w:firstLine="567"/>
        <w:jc w:val="both"/>
        <w:rPr>
          <w:bCs/>
          <w:i/>
          <w:iCs/>
          <w:sz w:val="22"/>
          <w:szCs w:val="22"/>
        </w:rPr>
      </w:pPr>
      <w:r w:rsidRPr="004F7703">
        <w:rPr>
          <w:bCs/>
          <w:i/>
          <w:iCs/>
          <w:sz w:val="22"/>
          <w:szCs w:val="22"/>
        </w:rPr>
        <w:t>Nom – непогашенная часть номинальной стоимости одной Биржевой облигации, в рублях;</w:t>
      </w:r>
    </w:p>
    <w:p w:rsidR="00DC669E" w:rsidRPr="004F7703" w:rsidRDefault="00DC669E" w:rsidP="004F7703">
      <w:pPr>
        <w:adjustRightInd w:val="0"/>
        <w:ind w:firstLine="567"/>
        <w:jc w:val="both"/>
        <w:rPr>
          <w:bCs/>
          <w:i/>
          <w:iCs/>
          <w:sz w:val="22"/>
          <w:szCs w:val="22"/>
        </w:rPr>
      </w:pPr>
      <w:r w:rsidRPr="004F7703">
        <w:rPr>
          <w:bCs/>
          <w:i/>
          <w:iCs/>
          <w:sz w:val="22"/>
          <w:szCs w:val="22"/>
        </w:rPr>
        <w:t>Ck - размер процентной ставки k-того купона, в процентах годовых;</w:t>
      </w:r>
    </w:p>
    <w:p w:rsidR="00DC669E" w:rsidRPr="004F7703" w:rsidRDefault="00DC669E" w:rsidP="004F7703">
      <w:pPr>
        <w:adjustRightInd w:val="0"/>
        <w:ind w:firstLine="567"/>
        <w:jc w:val="both"/>
        <w:rPr>
          <w:bCs/>
          <w:i/>
          <w:iCs/>
          <w:sz w:val="22"/>
          <w:szCs w:val="22"/>
        </w:rPr>
      </w:pPr>
      <w:r w:rsidRPr="004F7703">
        <w:rPr>
          <w:bCs/>
          <w:i/>
          <w:iCs/>
          <w:sz w:val="22"/>
          <w:szCs w:val="22"/>
        </w:rPr>
        <w:t>T(k -1) - дата начала (k)-того купонного периода (для случая первого купонного периода Т(k</w:t>
      </w:r>
      <w:r w:rsidR="00347354">
        <w:rPr>
          <w:bCs/>
          <w:i/>
          <w:iCs/>
          <w:sz w:val="22"/>
          <w:szCs w:val="22"/>
        </w:rPr>
        <w:t>-1</w:t>
      </w:r>
      <w:r w:rsidRPr="004F7703">
        <w:rPr>
          <w:bCs/>
          <w:i/>
          <w:iCs/>
          <w:sz w:val="22"/>
          <w:szCs w:val="22"/>
        </w:rPr>
        <w:t>)</w:t>
      </w:r>
    </w:p>
    <w:p w:rsidR="00DC669E" w:rsidRPr="004F7703" w:rsidRDefault="00DC669E" w:rsidP="004F7703">
      <w:pPr>
        <w:adjustRightInd w:val="0"/>
        <w:ind w:firstLine="567"/>
        <w:jc w:val="both"/>
        <w:rPr>
          <w:bCs/>
          <w:i/>
          <w:iCs/>
          <w:sz w:val="22"/>
          <w:szCs w:val="22"/>
        </w:rPr>
      </w:pPr>
      <w:r w:rsidRPr="004F7703">
        <w:rPr>
          <w:bCs/>
          <w:i/>
          <w:iCs/>
          <w:sz w:val="22"/>
          <w:szCs w:val="22"/>
        </w:rPr>
        <w:t>– это дата начала размещения Биржевых облигаций);</w:t>
      </w:r>
    </w:p>
    <w:p w:rsidR="00DC669E" w:rsidRPr="004F7703" w:rsidRDefault="00DC669E" w:rsidP="004F7703">
      <w:pPr>
        <w:adjustRightInd w:val="0"/>
        <w:ind w:firstLine="567"/>
        <w:jc w:val="both"/>
        <w:rPr>
          <w:bCs/>
          <w:i/>
          <w:iCs/>
          <w:sz w:val="22"/>
          <w:szCs w:val="22"/>
        </w:rPr>
      </w:pPr>
      <w:r w:rsidRPr="004F7703">
        <w:rPr>
          <w:bCs/>
          <w:i/>
          <w:iCs/>
          <w:sz w:val="22"/>
          <w:szCs w:val="22"/>
        </w:rPr>
        <w:t>T(k) - дата окончания k –го купонного периода Биржевых облигаций.</w:t>
      </w:r>
    </w:p>
    <w:p w:rsidR="00DC669E" w:rsidRPr="004F7703" w:rsidRDefault="00DC669E" w:rsidP="004F7703">
      <w:pPr>
        <w:adjustRightInd w:val="0"/>
        <w:ind w:firstLine="567"/>
        <w:jc w:val="both"/>
        <w:rPr>
          <w:bCs/>
          <w:i/>
          <w:iCs/>
          <w:sz w:val="22"/>
          <w:szCs w:val="22"/>
        </w:rPr>
      </w:pPr>
      <w:r w:rsidRPr="004F7703">
        <w:rPr>
          <w:bCs/>
          <w:i/>
          <w:iCs/>
          <w:sz w:val="22"/>
          <w:szCs w:val="22"/>
        </w:rPr>
        <w:t>Величина купонного дохода в расчете на одну Биржевую об</w:t>
      </w:r>
      <w:r w:rsidR="00121F48" w:rsidRPr="004F7703">
        <w:rPr>
          <w:bCs/>
          <w:i/>
          <w:iCs/>
          <w:sz w:val="22"/>
          <w:szCs w:val="22"/>
        </w:rPr>
        <w:t xml:space="preserve">лигацию рассчитывается с </w:t>
      </w:r>
      <w:r w:rsidRPr="004F7703">
        <w:rPr>
          <w:bCs/>
          <w:i/>
          <w:iCs/>
          <w:sz w:val="22"/>
          <w:szCs w:val="22"/>
        </w:rPr>
        <w:t>точностью до одной копейки. Округление производи</w:t>
      </w:r>
      <w:r w:rsidR="00121F48" w:rsidRPr="004F7703">
        <w:rPr>
          <w:bCs/>
          <w:i/>
          <w:iCs/>
          <w:sz w:val="22"/>
          <w:szCs w:val="22"/>
        </w:rPr>
        <w:t xml:space="preserve">тся по правилам математического </w:t>
      </w:r>
      <w:r w:rsidRPr="004F7703">
        <w:rPr>
          <w:bCs/>
          <w:i/>
          <w:iCs/>
          <w:sz w:val="22"/>
          <w:szCs w:val="22"/>
        </w:rPr>
        <w:t>округления. При этом под правилом математического ок</w:t>
      </w:r>
      <w:r w:rsidR="00121F48" w:rsidRPr="004F7703">
        <w:rPr>
          <w:bCs/>
          <w:i/>
          <w:iCs/>
          <w:sz w:val="22"/>
          <w:szCs w:val="22"/>
        </w:rPr>
        <w:t xml:space="preserve">ругления следует понимать метод </w:t>
      </w:r>
      <w:r w:rsidRPr="004F7703">
        <w:rPr>
          <w:bCs/>
          <w:i/>
          <w:iCs/>
          <w:sz w:val="22"/>
          <w:szCs w:val="22"/>
        </w:rPr>
        <w:t>округления, при котором значение целой копейки (целых копеек) не из</w:t>
      </w:r>
      <w:r w:rsidR="00121F48" w:rsidRPr="004F7703">
        <w:rPr>
          <w:bCs/>
          <w:i/>
          <w:iCs/>
          <w:sz w:val="22"/>
          <w:szCs w:val="22"/>
        </w:rPr>
        <w:t xml:space="preserve">меняется, если первая за </w:t>
      </w:r>
      <w:r w:rsidRPr="004F7703">
        <w:rPr>
          <w:bCs/>
          <w:i/>
          <w:iCs/>
          <w:sz w:val="22"/>
          <w:szCs w:val="22"/>
        </w:rPr>
        <w:t>округляемой цифра равна от 0 до 4 (включительно), и изменяется</w:t>
      </w:r>
      <w:r w:rsidR="00121F48" w:rsidRPr="004F7703">
        <w:rPr>
          <w:bCs/>
          <w:i/>
          <w:iCs/>
          <w:sz w:val="22"/>
          <w:szCs w:val="22"/>
        </w:rPr>
        <w:t xml:space="preserve">, увеличиваясь на единицу, если </w:t>
      </w:r>
      <w:r w:rsidRPr="004F7703">
        <w:rPr>
          <w:bCs/>
          <w:i/>
          <w:iCs/>
          <w:sz w:val="22"/>
          <w:szCs w:val="22"/>
        </w:rPr>
        <w:t>первая за округляемой цифра равна 5 – 9 (включительно).</w:t>
      </w:r>
    </w:p>
    <w:p w:rsidR="00DC669E" w:rsidRPr="004F7703" w:rsidRDefault="00DC669E" w:rsidP="004F7703">
      <w:pPr>
        <w:adjustRightInd w:val="0"/>
        <w:ind w:firstLine="567"/>
        <w:jc w:val="both"/>
        <w:rPr>
          <w:bCs/>
          <w:i/>
          <w:iCs/>
          <w:sz w:val="22"/>
          <w:szCs w:val="22"/>
        </w:rPr>
      </w:pPr>
      <w:r w:rsidRPr="004F7703">
        <w:rPr>
          <w:bCs/>
          <w:i/>
          <w:iCs/>
          <w:sz w:val="22"/>
          <w:szCs w:val="22"/>
        </w:rPr>
        <w:t>Частичное досрочное погашение Биржевых облигаци</w:t>
      </w:r>
      <w:r w:rsidR="00121F48" w:rsidRPr="004F7703">
        <w:rPr>
          <w:bCs/>
          <w:i/>
          <w:iCs/>
          <w:sz w:val="22"/>
          <w:szCs w:val="22"/>
        </w:rPr>
        <w:t xml:space="preserve">й и выплата купонного дохода по </w:t>
      </w:r>
      <w:r w:rsidRPr="004F7703">
        <w:rPr>
          <w:bCs/>
          <w:i/>
          <w:iCs/>
          <w:sz w:val="22"/>
          <w:szCs w:val="22"/>
        </w:rPr>
        <w:t xml:space="preserve">Биржевым облигациям при их частичном досрочном </w:t>
      </w:r>
      <w:r w:rsidR="00121F48" w:rsidRPr="004F7703">
        <w:rPr>
          <w:bCs/>
          <w:i/>
          <w:iCs/>
          <w:sz w:val="22"/>
          <w:szCs w:val="22"/>
        </w:rPr>
        <w:t xml:space="preserve">погашении производится </w:t>
      </w:r>
      <w:r w:rsidR="00347354">
        <w:rPr>
          <w:bCs/>
          <w:i/>
          <w:iCs/>
          <w:sz w:val="22"/>
          <w:szCs w:val="22"/>
        </w:rPr>
        <w:t xml:space="preserve">денежными средствами </w:t>
      </w:r>
      <w:r w:rsidR="00121F48" w:rsidRPr="004F7703">
        <w:rPr>
          <w:bCs/>
          <w:i/>
          <w:iCs/>
          <w:sz w:val="22"/>
          <w:szCs w:val="22"/>
        </w:rPr>
        <w:t xml:space="preserve">в рублях </w:t>
      </w:r>
      <w:r w:rsidRPr="004F7703">
        <w:rPr>
          <w:bCs/>
          <w:i/>
          <w:iCs/>
          <w:sz w:val="22"/>
          <w:szCs w:val="22"/>
        </w:rPr>
        <w:t>Российской Федерации в безналичном порядке.</w:t>
      </w:r>
    </w:p>
    <w:p w:rsidR="00121F48" w:rsidRPr="004F7703" w:rsidRDefault="00121F48" w:rsidP="004F7703">
      <w:pPr>
        <w:adjustRightInd w:val="0"/>
        <w:ind w:firstLine="567"/>
        <w:jc w:val="both"/>
        <w:rPr>
          <w:bCs/>
          <w:i/>
          <w:iCs/>
          <w:sz w:val="22"/>
          <w:szCs w:val="22"/>
        </w:rPr>
      </w:pPr>
    </w:p>
    <w:p w:rsidR="00DC669E" w:rsidRPr="004F7703" w:rsidRDefault="00DC669E" w:rsidP="004F7703">
      <w:pPr>
        <w:adjustRightInd w:val="0"/>
        <w:ind w:firstLine="567"/>
        <w:jc w:val="both"/>
        <w:rPr>
          <w:bCs/>
          <w:iCs/>
          <w:sz w:val="22"/>
          <w:szCs w:val="22"/>
        </w:rPr>
      </w:pPr>
      <w:r w:rsidRPr="004F7703">
        <w:rPr>
          <w:bCs/>
          <w:iCs/>
          <w:sz w:val="22"/>
          <w:szCs w:val="22"/>
        </w:rPr>
        <w:t>Порядок и условия частичного досрочного погашения Биржевых облигаций по усмотрению</w:t>
      </w:r>
    </w:p>
    <w:p w:rsidR="00DC669E" w:rsidRPr="004F7703" w:rsidRDefault="00DC669E" w:rsidP="004F7703">
      <w:pPr>
        <w:adjustRightInd w:val="0"/>
        <w:ind w:firstLine="567"/>
        <w:jc w:val="both"/>
        <w:rPr>
          <w:bCs/>
          <w:iCs/>
          <w:sz w:val="22"/>
          <w:szCs w:val="22"/>
        </w:rPr>
      </w:pPr>
      <w:r w:rsidRPr="004F7703">
        <w:rPr>
          <w:bCs/>
          <w:iCs/>
          <w:sz w:val="22"/>
          <w:szCs w:val="22"/>
        </w:rPr>
        <w:t>эмитента:</w:t>
      </w:r>
    </w:p>
    <w:p w:rsidR="00DC669E" w:rsidRPr="004F7703" w:rsidRDefault="00DC669E" w:rsidP="004F7703">
      <w:pPr>
        <w:adjustRightInd w:val="0"/>
        <w:ind w:firstLine="567"/>
        <w:jc w:val="both"/>
        <w:rPr>
          <w:bCs/>
          <w:i/>
          <w:iCs/>
          <w:sz w:val="22"/>
          <w:szCs w:val="22"/>
        </w:rPr>
      </w:pPr>
      <w:r w:rsidRPr="004F7703">
        <w:rPr>
          <w:bCs/>
          <w:i/>
          <w:iCs/>
          <w:sz w:val="22"/>
          <w:szCs w:val="22"/>
        </w:rPr>
        <w:t>Владельцы и иные лица, осуществляющие в соответстви</w:t>
      </w:r>
      <w:r w:rsidR="00121F48" w:rsidRPr="004F7703">
        <w:rPr>
          <w:bCs/>
          <w:i/>
          <w:iCs/>
          <w:sz w:val="22"/>
          <w:szCs w:val="22"/>
        </w:rPr>
        <w:t xml:space="preserve">и с федеральными законами права </w:t>
      </w:r>
      <w:r w:rsidRPr="004F7703">
        <w:rPr>
          <w:bCs/>
          <w:i/>
          <w:iCs/>
          <w:sz w:val="22"/>
          <w:szCs w:val="22"/>
        </w:rPr>
        <w:t>по Биржевым облигациям</w:t>
      </w:r>
      <w:r w:rsidR="00121F48" w:rsidRPr="004F7703">
        <w:rPr>
          <w:bCs/>
          <w:i/>
          <w:iCs/>
          <w:sz w:val="22"/>
          <w:szCs w:val="22"/>
        </w:rPr>
        <w:t>,</w:t>
      </w:r>
      <w:r w:rsidRPr="004F7703">
        <w:rPr>
          <w:bCs/>
          <w:i/>
          <w:iCs/>
          <w:sz w:val="22"/>
          <w:szCs w:val="22"/>
        </w:rPr>
        <w:t xml:space="preserve"> получают причитающиеся им ден</w:t>
      </w:r>
      <w:r w:rsidR="00121F48" w:rsidRPr="004F7703">
        <w:rPr>
          <w:bCs/>
          <w:i/>
          <w:iCs/>
          <w:sz w:val="22"/>
          <w:szCs w:val="22"/>
        </w:rPr>
        <w:t xml:space="preserve">ежные выплаты в счет частичного </w:t>
      </w:r>
      <w:r w:rsidRPr="004F7703">
        <w:rPr>
          <w:bCs/>
          <w:i/>
          <w:iCs/>
          <w:sz w:val="22"/>
          <w:szCs w:val="22"/>
        </w:rPr>
        <w:t>досрочного погашения Биржевых облигаций через депозитар</w:t>
      </w:r>
      <w:r w:rsidR="00121F48" w:rsidRPr="004F7703">
        <w:rPr>
          <w:bCs/>
          <w:i/>
          <w:iCs/>
          <w:sz w:val="22"/>
          <w:szCs w:val="22"/>
        </w:rPr>
        <w:t xml:space="preserve">ий, осуществляющий учет прав на </w:t>
      </w:r>
      <w:r w:rsidRPr="004F7703">
        <w:rPr>
          <w:bCs/>
          <w:i/>
          <w:iCs/>
          <w:sz w:val="22"/>
          <w:szCs w:val="22"/>
        </w:rPr>
        <w:t>ценные бумаги, депонентами которого они являю</w:t>
      </w:r>
      <w:r w:rsidR="00121F48" w:rsidRPr="004F7703">
        <w:rPr>
          <w:bCs/>
          <w:i/>
          <w:iCs/>
          <w:sz w:val="22"/>
          <w:szCs w:val="22"/>
        </w:rPr>
        <w:t xml:space="preserve">тся. Депозитарный договор между </w:t>
      </w:r>
      <w:r w:rsidRPr="004F7703">
        <w:rPr>
          <w:bCs/>
          <w:i/>
          <w:iCs/>
          <w:sz w:val="22"/>
          <w:szCs w:val="22"/>
        </w:rPr>
        <w:t>депозитарием, осуществляющим учет прав на ценные бумаги</w:t>
      </w:r>
      <w:r w:rsidR="00121F48" w:rsidRPr="004F7703">
        <w:rPr>
          <w:bCs/>
          <w:i/>
          <w:iCs/>
          <w:sz w:val="22"/>
          <w:szCs w:val="22"/>
        </w:rPr>
        <w:t xml:space="preserve">, и депонентом должен содержать </w:t>
      </w:r>
      <w:r w:rsidRPr="004F7703">
        <w:rPr>
          <w:bCs/>
          <w:i/>
          <w:iCs/>
          <w:sz w:val="22"/>
          <w:szCs w:val="22"/>
        </w:rPr>
        <w:t>порядок передачи депоненту денежных выплат по ценным бумагам.</w:t>
      </w:r>
    </w:p>
    <w:p w:rsidR="00DC669E" w:rsidRPr="004F7703" w:rsidRDefault="00DC669E" w:rsidP="004F7703">
      <w:pPr>
        <w:adjustRightInd w:val="0"/>
        <w:ind w:firstLine="567"/>
        <w:jc w:val="both"/>
        <w:rPr>
          <w:bCs/>
          <w:i/>
          <w:iCs/>
          <w:sz w:val="22"/>
          <w:szCs w:val="22"/>
        </w:rPr>
      </w:pPr>
      <w:r w:rsidRPr="004F7703">
        <w:rPr>
          <w:bCs/>
          <w:i/>
          <w:iCs/>
          <w:sz w:val="22"/>
          <w:szCs w:val="22"/>
        </w:rPr>
        <w:t>Эмитент исполняет обязанность по осуществлению денежных выплат в счет част</w:t>
      </w:r>
      <w:r w:rsidR="00121F48" w:rsidRPr="004F7703">
        <w:rPr>
          <w:bCs/>
          <w:i/>
          <w:iCs/>
          <w:sz w:val="22"/>
          <w:szCs w:val="22"/>
        </w:rPr>
        <w:t xml:space="preserve">ичного </w:t>
      </w:r>
      <w:r w:rsidRPr="004F7703">
        <w:rPr>
          <w:bCs/>
          <w:i/>
          <w:iCs/>
          <w:sz w:val="22"/>
          <w:szCs w:val="22"/>
        </w:rPr>
        <w:t>досрочного погашения Биржевых облигаций путем пер</w:t>
      </w:r>
      <w:r w:rsidR="00121F48" w:rsidRPr="004F7703">
        <w:rPr>
          <w:bCs/>
          <w:i/>
          <w:iCs/>
          <w:sz w:val="22"/>
          <w:szCs w:val="22"/>
        </w:rPr>
        <w:t xml:space="preserve">ечисления денежных средств НРД. </w:t>
      </w:r>
      <w:r w:rsidRPr="004F7703">
        <w:rPr>
          <w:bCs/>
          <w:i/>
          <w:iCs/>
          <w:sz w:val="22"/>
          <w:szCs w:val="22"/>
        </w:rPr>
        <w:t>Указанная обязанность считается исполненной Эмитен</w:t>
      </w:r>
      <w:r w:rsidR="00121F48" w:rsidRPr="004F7703">
        <w:rPr>
          <w:bCs/>
          <w:i/>
          <w:iCs/>
          <w:sz w:val="22"/>
          <w:szCs w:val="22"/>
        </w:rPr>
        <w:t xml:space="preserve">том с даты поступления денежных </w:t>
      </w:r>
      <w:r w:rsidRPr="004F7703">
        <w:rPr>
          <w:bCs/>
          <w:i/>
          <w:iCs/>
          <w:sz w:val="22"/>
          <w:szCs w:val="22"/>
        </w:rPr>
        <w:t>средств на счет НРД.</w:t>
      </w:r>
    </w:p>
    <w:p w:rsidR="00DC669E" w:rsidRPr="004F7703" w:rsidRDefault="00DC669E" w:rsidP="004F7703">
      <w:pPr>
        <w:adjustRightInd w:val="0"/>
        <w:ind w:firstLine="567"/>
        <w:jc w:val="both"/>
        <w:rPr>
          <w:bCs/>
          <w:i/>
          <w:iCs/>
          <w:sz w:val="22"/>
          <w:szCs w:val="22"/>
        </w:rPr>
      </w:pPr>
      <w:r w:rsidRPr="004F7703">
        <w:rPr>
          <w:bCs/>
          <w:i/>
          <w:iCs/>
          <w:sz w:val="22"/>
          <w:szCs w:val="22"/>
        </w:rPr>
        <w:t>Частичное досрочное погашение Биржевых облигаций производится в с</w:t>
      </w:r>
      <w:r w:rsidR="00121F48" w:rsidRPr="004F7703">
        <w:rPr>
          <w:bCs/>
          <w:i/>
          <w:iCs/>
          <w:sz w:val="22"/>
          <w:szCs w:val="22"/>
        </w:rPr>
        <w:t xml:space="preserve">оответствии с </w:t>
      </w:r>
      <w:r w:rsidRPr="004F7703">
        <w:rPr>
          <w:bCs/>
          <w:i/>
          <w:iCs/>
          <w:sz w:val="22"/>
          <w:szCs w:val="22"/>
        </w:rPr>
        <w:t>порядком, установленным требованиями действующ</w:t>
      </w:r>
      <w:r w:rsidR="00121F48" w:rsidRPr="004F7703">
        <w:rPr>
          <w:bCs/>
          <w:i/>
          <w:iCs/>
          <w:sz w:val="22"/>
          <w:szCs w:val="22"/>
        </w:rPr>
        <w:t xml:space="preserve">его законодательства Российской </w:t>
      </w:r>
      <w:r w:rsidRPr="004F7703">
        <w:rPr>
          <w:bCs/>
          <w:i/>
          <w:iCs/>
          <w:sz w:val="22"/>
          <w:szCs w:val="22"/>
        </w:rPr>
        <w:t>Федерации.</w:t>
      </w:r>
    </w:p>
    <w:p w:rsidR="00121F48" w:rsidRPr="004F7703" w:rsidRDefault="00121F48" w:rsidP="004F7703">
      <w:pPr>
        <w:adjustRightInd w:val="0"/>
        <w:ind w:firstLine="567"/>
        <w:jc w:val="both"/>
        <w:rPr>
          <w:bCs/>
          <w:i/>
          <w:iCs/>
          <w:sz w:val="22"/>
          <w:szCs w:val="22"/>
        </w:rPr>
      </w:pPr>
    </w:p>
    <w:p w:rsidR="00DC669E" w:rsidRPr="004F7703" w:rsidRDefault="00DC669E" w:rsidP="004F7703">
      <w:pPr>
        <w:adjustRightInd w:val="0"/>
        <w:ind w:firstLine="567"/>
        <w:jc w:val="both"/>
        <w:rPr>
          <w:bCs/>
          <w:iCs/>
          <w:sz w:val="22"/>
          <w:szCs w:val="22"/>
        </w:rPr>
      </w:pPr>
      <w:r w:rsidRPr="004F7703">
        <w:rPr>
          <w:bCs/>
          <w:iCs/>
          <w:sz w:val="22"/>
          <w:szCs w:val="22"/>
        </w:rPr>
        <w:t>Срок (порядок определения срока), в течение которог</w:t>
      </w:r>
      <w:r w:rsidR="00121F48" w:rsidRPr="004F7703">
        <w:rPr>
          <w:bCs/>
          <w:iCs/>
          <w:sz w:val="22"/>
          <w:szCs w:val="22"/>
        </w:rPr>
        <w:t xml:space="preserve">о Биржевые облигации могут быть </w:t>
      </w:r>
      <w:r w:rsidRPr="004F7703">
        <w:rPr>
          <w:bCs/>
          <w:iCs/>
          <w:sz w:val="22"/>
          <w:szCs w:val="22"/>
        </w:rPr>
        <w:t>частично досрочно погашены Эмитентом по усмотрению Эмитента:</w:t>
      </w:r>
    </w:p>
    <w:p w:rsidR="00DC669E" w:rsidRDefault="00DC669E" w:rsidP="004F7703">
      <w:pPr>
        <w:adjustRightInd w:val="0"/>
        <w:ind w:firstLine="567"/>
        <w:jc w:val="both"/>
        <w:rPr>
          <w:bCs/>
          <w:i/>
          <w:iCs/>
          <w:sz w:val="22"/>
          <w:szCs w:val="22"/>
        </w:rPr>
      </w:pPr>
      <w:r w:rsidRPr="004F7703">
        <w:rPr>
          <w:bCs/>
          <w:i/>
          <w:iCs/>
          <w:sz w:val="22"/>
          <w:szCs w:val="22"/>
        </w:rPr>
        <w:t xml:space="preserve">Частичное досрочное погашение Биржевых облигаций </w:t>
      </w:r>
      <w:r w:rsidR="004F7703">
        <w:rPr>
          <w:bCs/>
          <w:i/>
          <w:iCs/>
          <w:sz w:val="22"/>
          <w:szCs w:val="22"/>
        </w:rPr>
        <w:t xml:space="preserve">допускается только после полной </w:t>
      </w:r>
      <w:r w:rsidRPr="004F7703">
        <w:rPr>
          <w:bCs/>
          <w:i/>
          <w:iCs/>
          <w:sz w:val="22"/>
          <w:szCs w:val="22"/>
        </w:rPr>
        <w:t>оплаты Биржевых облигаций.</w:t>
      </w:r>
    </w:p>
    <w:p w:rsidR="004F7703" w:rsidRPr="004F7703" w:rsidRDefault="004F7703" w:rsidP="004F7703">
      <w:pPr>
        <w:adjustRightInd w:val="0"/>
        <w:ind w:firstLine="567"/>
        <w:jc w:val="both"/>
        <w:rPr>
          <w:bCs/>
          <w:i/>
          <w:iCs/>
          <w:sz w:val="22"/>
          <w:szCs w:val="22"/>
        </w:rPr>
      </w:pPr>
    </w:p>
    <w:p w:rsidR="00DC669E" w:rsidRPr="004F7703" w:rsidRDefault="00DC669E" w:rsidP="004F7703">
      <w:pPr>
        <w:adjustRightInd w:val="0"/>
        <w:ind w:firstLine="567"/>
        <w:jc w:val="both"/>
        <w:rPr>
          <w:bCs/>
          <w:iCs/>
          <w:sz w:val="22"/>
          <w:szCs w:val="22"/>
        </w:rPr>
      </w:pPr>
      <w:r w:rsidRPr="004F7703">
        <w:rPr>
          <w:bCs/>
          <w:iCs/>
          <w:sz w:val="22"/>
          <w:szCs w:val="22"/>
        </w:rPr>
        <w:t>Датой начала частичного досрочного погашения Б</w:t>
      </w:r>
      <w:r w:rsidR="004F7703">
        <w:rPr>
          <w:bCs/>
          <w:iCs/>
          <w:sz w:val="22"/>
          <w:szCs w:val="22"/>
        </w:rPr>
        <w:t xml:space="preserve">иржевых облигаций по усмотрению </w:t>
      </w:r>
      <w:r w:rsidRPr="004F7703">
        <w:rPr>
          <w:bCs/>
          <w:iCs/>
          <w:sz w:val="22"/>
          <w:szCs w:val="22"/>
        </w:rPr>
        <w:t>Эмитента является:</w:t>
      </w:r>
    </w:p>
    <w:p w:rsidR="00DC669E" w:rsidRDefault="00DC669E" w:rsidP="004F7703">
      <w:pPr>
        <w:adjustRightInd w:val="0"/>
        <w:ind w:firstLine="567"/>
        <w:jc w:val="both"/>
        <w:rPr>
          <w:bCs/>
          <w:i/>
          <w:iCs/>
          <w:sz w:val="22"/>
          <w:szCs w:val="22"/>
        </w:rPr>
      </w:pPr>
      <w:r w:rsidRPr="004F7703">
        <w:rPr>
          <w:bCs/>
          <w:i/>
          <w:iCs/>
          <w:sz w:val="22"/>
          <w:szCs w:val="22"/>
        </w:rPr>
        <w:t>В случае принятия Эмитентом решения о частичном досрочном по</w:t>
      </w:r>
      <w:r w:rsidR="004F7703">
        <w:rPr>
          <w:bCs/>
          <w:i/>
          <w:iCs/>
          <w:sz w:val="22"/>
          <w:szCs w:val="22"/>
        </w:rPr>
        <w:t xml:space="preserve">гашении по усмотрению </w:t>
      </w:r>
      <w:r w:rsidRPr="004F7703">
        <w:rPr>
          <w:bCs/>
          <w:i/>
          <w:iCs/>
          <w:sz w:val="22"/>
          <w:szCs w:val="22"/>
        </w:rPr>
        <w:t>Эмитента Биржевые облигации будут частично дос</w:t>
      </w:r>
      <w:r w:rsidR="004F7703">
        <w:rPr>
          <w:bCs/>
          <w:i/>
          <w:iCs/>
          <w:sz w:val="22"/>
          <w:szCs w:val="22"/>
        </w:rPr>
        <w:t xml:space="preserve">рочно погашены в дату окончания </w:t>
      </w:r>
      <w:r w:rsidRPr="004F7703">
        <w:rPr>
          <w:bCs/>
          <w:i/>
          <w:iCs/>
          <w:sz w:val="22"/>
          <w:szCs w:val="22"/>
        </w:rPr>
        <w:t>купонного(ых) периода(о), определенных решением уп</w:t>
      </w:r>
      <w:r w:rsidR="004F7703">
        <w:rPr>
          <w:bCs/>
          <w:i/>
          <w:iCs/>
          <w:sz w:val="22"/>
          <w:szCs w:val="22"/>
        </w:rPr>
        <w:t xml:space="preserve">олномоченного органа управления </w:t>
      </w:r>
      <w:r w:rsidRPr="004F7703">
        <w:rPr>
          <w:bCs/>
          <w:i/>
          <w:iCs/>
          <w:sz w:val="22"/>
          <w:szCs w:val="22"/>
        </w:rPr>
        <w:t>Эмитента до даты начала размещения Биржевых облигаций.</w:t>
      </w:r>
    </w:p>
    <w:p w:rsidR="004F7703" w:rsidRPr="004F7703" w:rsidRDefault="004F7703" w:rsidP="004F7703">
      <w:pPr>
        <w:adjustRightInd w:val="0"/>
        <w:ind w:firstLine="567"/>
        <w:jc w:val="both"/>
        <w:rPr>
          <w:bCs/>
          <w:i/>
          <w:iCs/>
          <w:sz w:val="22"/>
          <w:szCs w:val="22"/>
        </w:rPr>
      </w:pPr>
    </w:p>
    <w:p w:rsidR="00DC669E" w:rsidRPr="004F7703" w:rsidRDefault="00DC669E" w:rsidP="004F7703">
      <w:pPr>
        <w:adjustRightInd w:val="0"/>
        <w:ind w:firstLine="567"/>
        <w:jc w:val="both"/>
        <w:rPr>
          <w:bCs/>
          <w:iCs/>
          <w:sz w:val="22"/>
          <w:szCs w:val="22"/>
        </w:rPr>
      </w:pPr>
      <w:r w:rsidRPr="004F7703">
        <w:rPr>
          <w:bCs/>
          <w:iCs/>
          <w:sz w:val="22"/>
          <w:szCs w:val="22"/>
        </w:rPr>
        <w:t>Дата окончания частичного досрочного погашения Б</w:t>
      </w:r>
      <w:r w:rsidR="004F7703" w:rsidRPr="004F7703">
        <w:rPr>
          <w:bCs/>
          <w:iCs/>
          <w:sz w:val="22"/>
          <w:szCs w:val="22"/>
        </w:rPr>
        <w:t xml:space="preserve">иржевых облигаций по усмотрению </w:t>
      </w:r>
      <w:r w:rsidRPr="004F7703">
        <w:rPr>
          <w:bCs/>
          <w:iCs/>
          <w:sz w:val="22"/>
          <w:szCs w:val="22"/>
        </w:rPr>
        <w:t>Эмитента:</w:t>
      </w:r>
    </w:p>
    <w:p w:rsidR="00DC669E" w:rsidRPr="004F7703" w:rsidRDefault="00DC669E" w:rsidP="004F7703">
      <w:pPr>
        <w:adjustRightInd w:val="0"/>
        <w:ind w:firstLine="567"/>
        <w:jc w:val="both"/>
        <w:rPr>
          <w:bCs/>
          <w:i/>
          <w:iCs/>
          <w:sz w:val="22"/>
          <w:szCs w:val="22"/>
        </w:rPr>
      </w:pPr>
      <w:r w:rsidRPr="004F7703">
        <w:rPr>
          <w:bCs/>
          <w:i/>
          <w:iCs/>
          <w:sz w:val="22"/>
          <w:szCs w:val="22"/>
        </w:rPr>
        <w:t>Даты начала и окончания частичного досрочно</w:t>
      </w:r>
      <w:r w:rsidR="004F7703">
        <w:rPr>
          <w:bCs/>
          <w:i/>
          <w:iCs/>
          <w:sz w:val="22"/>
          <w:szCs w:val="22"/>
        </w:rPr>
        <w:t xml:space="preserve">го погашения Биржевых облигаций </w:t>
      </w:r>
      <w:r w:rsidR="004F7703" w:rsidRPr="004F7703">
        <w:rPr>
          <w:bCs/>
          <w:i/>
          <w:iCs/>
          <w:sz w:val="22"/>
          <w:szCs w:val="22"/>
        </w:rPr>
        <w:t>совпадают.</w:t>
      </w:r>
    </w:p>
    <w:p w:rsidR="004F7703" w:rsidRPr="004F7703" w:rsidRDefault="004F7703" w:rsidP="004F7703">
      <w:pPr>
        <w:adjustRightInd w:val="0"/>
        <w:ind w:firstLine="567"/>
        <w:jc w:val="both"/>
        <w:rPr>
          <w:bCs/>
          <w:i/>
          <w:iCs/>
          <w:sz w:val="22"/>
          <w:szCs w:val="22"/>
        </w:rPr>
      </w:pPr>
    </w:p>
    <w:p w:rsidR="00DC669E" w:rsidRPr="004F7703" w:rsidRDefault="00DC669E" w:rsidP="004F7703">
      <w:pPr>
        <w:adjustRightInd w:val="0"/>
        <w:ind w:firstLine="567"/>
        <w:jc w:val="both"/>
        <w:rPr>
          <w:bCs/>
          <w:iCs/>
          <w:sz w:val="22"/>
          <w:szCs w:val="22"/>
        </w:rPr>
      </w:pPr>
      <w:r w:rsidRPr="004F7703">
        <w:rPr>
          <w:bCs/>
          <w:iCs/>
          <w:sz w:val="22"/>
          <w:szCs w:val="22"/>
        </w:rPr>
        <w:t>Порядок раскрытия эмитентом информации о порядке и</w:t>
      </w:r>
      <w:r w:rsidR="004F7703">
        <w:rPr>
          <w:bCs/>
          <w:iCs/>
          <w:sz w:val="22"/>
          <w:szCs w:val="22"/>
        </w:rPr>
        <w:t xml:space="preserve"> условиях частичного досрочного </w:t>
      </w:r>
      <w:r w:rsidRPr="004F7703">
        <w:rPr>
          <w:bCs/>
          <w:iCs/>
          <w:sz w:val="22"/>
          <w:szCs w:val="22"/>
        </w:rPr>
        <w:t>погашения Биржевых облигаций:</w:t>
      </w:r>
    </w:p>
    <w:p w:rsidR="00DC669E" w:rsidRDefault="00DC669E" w:rsidP="004F7703">
      <w:pPr>
        <w:adjustRightInd w:val="0"/>
        <w:ind w:firstLine="567"/>
        <w:jc w:val="both"/>
        <w:rPr>
          <w:bCs/>
          <w:i/>
          <w:iCs/>
          <w:sz w:val="22"/>
          <w:szCs w:val="22"/>
        </w:rPr>
      </w:pPr>
      <w:r w:rsidRPr="004F7703">
        <w:rPr>
          <w:bCs/>
          <w:i/>
          <w:iCs/>
          <w:sz w:val="22"/>
          <w:szCs w:val="22"/>
        </w:rPr>
        <w:t xml:space="preserve">Информация о принятии Эмитентом решения </w:t>
      </w:r>
      <w:r w:rsidR="004F7703">
        <w:rPr>
          <w:bCs/>
          <w:i/>
          <w:iCs/>
          <w:sz w:val="22"/>
          <w:szCs w:val="22"/>
        </w:rPr>
        <w:t xml:space="preserve">о частичном досрочном погашении </w:t>
      </w:r>
      <w:r w:rsidRPr="004F7703">
        <w:rPr>
          <w:bCs/>
          <w:i/>
          <w:iCs/>
          <w:sz w:val="22"/>
          <w:szCs w:val="22"/>
        </w:rPr>
        <w:t>Биржевых облигаций публикуется Эмитентом в форме с</w:t>
      </w:r>
      <w:r w:rsidR="004F7703">
        <w:rPr>
          <w:bCs/>
          <w:i/>
          <w:iCs/>
          <w:sz w:val="22"/>
          <w:szCs w:val="22"/>
        </w:rPr>
        <w:t xml:space="preserve">ообщения о существенном факте в </w:t>
      </w:r>
      <w:r w:rsidRPr="004F7703">
        <w:rPr>
          <w:bCs/>
          <w:i/>
          <w:iCs/>
          <w:sz w:val="22"/>
          <w:szCs w:val="22"/>
        </w:rPr>
        <w:t>соответствии с п. 11 Решения о выпуске ценных бумаг и п. 2.9 Проспекта ценных бумаг.</w:t>
      </w:r>
    </w:p>
    <w:p w:rsidR="004F7703" w:rsidRPr="004F7703" w:rsidRDefault="004F7703" w:rsidP="004F7703">
      <w:pPr>
        <w:adjustRightInd w:val="0"/>
        <w:ind w:firstLine="567"/>
        <w:jc w:val="both"/>
        <w:rPr>
          <w:bCs/>
          <w:i/>
          <w:iCs/>
          <w:sz w:val="22"/>
          <w:szCs w:val="22"/>
        </w:rPr>
      </w:pPr>
    </w:p>
    <w:p w:rsidR="00DC669E" w:rsidRPr="004F7703" w:rsidRDefault="00DC669E" w:rsidP="004F7703">
      <w:pPr>
        <w:adjustRightInd w:val="0"/>
        <w:ind w:firstLine="567"/>
        <w:jc w:val="both"/>
        <w:rPr>
          <w:bCs/>
          <w:iCs/>
          <w:sz w:val="22"/>
          <w:szCs w:val="22"/>
        </w:rPr>
      </w:pPr>
      <w:r w:rsidRPr="004F7703">
        <w:rPr>
          <w:bCs/>
          <w:iCs/>
          <w:sz w:val="22"/>
          <w:szCs w:val="22"/>
        </w:rPr>
        <w:t xml:space="preserve">Порядок раскрытия эмитентом информации об итогах </w:t>
      </w:r>
      <w:r w:rsidR="004F7703">
        <w:rPr>
          <w:bCs/>
          <w:iCs/>
          <w:sz w:val="22"/>
          <w:szCs w:val="22"/>
        </w:rPr>
        <w:t xml:space="preserve">частичного досрочного погашения </w:t>
      </w:r>
      <w:r w:rsidRPr="004F7703">
        <w:rPr>
          <w:bCs/>
          <w:iCs/>
          <w:sz w:val="22"/>
          <w:szCs w:val="22"/>
        </w:rPr>
        <w:t>Биржевых облигаций:</w:t>
      </w:r>
    </w:p>
    <w:p w:rsidR="00DC669E" w:rsidRPr="004F7703" w:rsidRDefault="00DC669E" w:rsidP="004F7703">
      <w:pPr>
        <w:adjustRightInd w:val="0"/>
        <w:ind w:firstLine="567"/>
        <w:jc w:val="both"/>
        <w:rPr>
          <w:bCs/>
          <w:i/>
          <w:iCs/>
          <w:sz w:val="22"/>
          <w:szCs w:val="22"/>
        </w:rPr>
      </w:pPr>
      <w:r w:rsidRPr="004F7703">
        <w:rPr>
          <w:bCs/>
          <w:i/>
          <w:iCs/>
          <w:sz w:val="22"/>
          <w:szCs w:val="22"/>
        </w:rPr>
        <w:t>После частичного досрочного погашения Эмите</w:t>
      </w:r>
      <w:r w:rsidR="004F7703">
        <w:rPr>
          <w:bCs/>
          <w:i/>
          <w:iCs/>
          <w:sz w:val="22"/>
          <w:szCs w:val="22"/>
        </w:rPr>
        <w:t xml:space="preserve">нтом Биржевых облигаций Эмитент </w:t>
      </w:r>
      <w:r w:rsidRPr="004F7703">
        <w:rPr>
          <w:bCs/>
          <w:i/>
          <w:iCs/>
          <w:sz w:val="22"/>
          <w:szCs w:val="22"/>
        </w:rPr>
        <w:t>публикует информацию об исполнении обязательств по частичному досрочному погашению в</w:t>
      </w:r>
    </w:p>
    <w:p w:rsidR="00DC669E" w:rsidDel="00954DFC" w:rsidRDefault="004F7703" w:rsidP="004F7703">
      <w:pPr>
        <w:adjustRightInd w:val="0"/>
        <w:jc w:val="both"/>
        <w:rPr>
          <w:bCs/>
          <w:i/>
          <w:iCs/>
          <w:sz w:val="22"/>
          <w:szCs w:val="22"/>
        </w:rPr>
      </w:pPr>
      <w:r>
        <w:rPr>
          <w:bCs/>
          <w:i/>
          <w:iCs/>
          <w:sz w:val="22"/>
          <w:szCs w:val="22"/>
        </w:rPr>
        <w:t xml:space="preserve"> </w:t>
      </w:r>
      <w:r w:rsidR="00DC669E" w:rsidRPr="004F7703">
        <w:rPr>
          <w:bCs/>
          <w:i/>
          <w:iCs/>
          <w:sz w:val="22"/>
          <w:szCs w:val="22"/>
        </w:rPr>
        <w:t>форме сообщений о существенных фактах в соответствии с</w:t>
      </w:r>
      <w:r>
        <w:rPr>
          <w:bCs/>
          <w:i/>
          <w:iCs/>
          <w:sz w:val="22"/>
          <w:szCs w:val="22"/>
        </w:rPr>
        <w:t xml:space="preserve"> </w:t>
      </w:r>
      <w:r w:rsidR="00DC669E" w:rsidRPr="004F7703">
        <w:rPr>
          <w:bCs/>
          <w:i/>
          <w:iCs/>
          <w:sz w:val="22"/>
          <w:szCs w:val="22"/>
        </w:rPr>
        <w:t>п. 11 Решения о выпуске ценных бумаг и п. 2.9 Проспекта</w:t>
      </w:r>
      <w:r>
        <w:rPr>
          <w:bCs/>
          <w:i/>
          <w:iCs/>
          <w:sz w:val="22"/>
          <w:szCs w:val="22"/>
        </w:rPr>
        <w:t xml:space="preserve"> ценных бумаг. </w:t>
      </w:r>
      <w:r w:rsidDel="00954DFC">
        <w:rPr>
          <w:bCs/>
          <w:i/>
          <w:iCs/>
          <w:sz w:val="22"/>
          <w:szCs w:val="22"/>
        </w:rPr>
        <w:t xml:space="preserve">Данное сообщение </w:t>
      </w:r>
      <w:r w:rsidR="00DC669E" w:rsidRPr="004F7703" w:rsidDel="00954DFC">
        <w:rPr>
          <w:bCs/>
          <w:i/>
          <w:iCs/>
          <w:sz w:val="22"/>
          <w:szCs w:val="22"/>
        </w:rPr>
        <w:t>должно включать в себя информацию о количестве частично досрочно погашенных Биржевых</w:t>
      </w:r>
      <w:r w:rsidDel="00954DFC">
        <w:rPr>
          <w:bCs/>
          <w:i/>
          <w:iCs/>
          <w:sz w:val="22"/>
          <w:szCs w:val="22"/>
        </w:rPr>
        <w:t xml:space="preserve"> </w:t>
      </w:r>
      <w:r w:rsidR="00DC669E" w:rsidRPr="004F7703" w:rsidDel="00954DFC">
        <w:rPr>
          <w:bCs/>
          <w:i/>
          <w:iCs/>
          <w:sz w:val="22"/>
          <w:szCs w:val="22"/>
        </w:rPr>
        <w:t>облигаций.</w:t>
      </w:r>
    </w:p>
    <w:p w:rsidR="004F7703" w:rsidRPr="004F7703" w:rsidRDefault="004F7703" w:rsidP="004F7703">
      <w:pPr>
        <w:adjustRightInd w:val="0"/>
        <w:jc w:val="both"/>
        <w:rPr>
          <w:bCs/>
          <w:i/>
          <w:iCs/>
          <w:sz w:val="22"/>
          <w:szCs w:val="22"/>
        </w:rPr>
      </w:pPr>
    </w:p>
    <w:p w:rsidR="00DC669E" w:rsidRDefault="00DC669E" w:rsidP="004F7703">
      <w:pPr>
        <w:adjustRightInd w:val="0"/>
        <w:ind w:firstLine="567"/>
        <w:jc w:val="both"/>
        <w:rPr>
          <w:bCs/>
          <w:i/>
          <w:iCs/>
          <w:sz w:val="22"/>
          <w:szCs w:val="22"/>
        </w:rPr>
      </w:pPr>
      <w:r w:rsidRPr="004F7703">
        <w:rPr>
          <w:bCs/>
          <w:iCs/>
          <w:sz w:val="22"/>
          <w:szCs w:val="22"/>
        </w:rPr>
        <w:t xml:space="preserve">Иные условия </w:t>
      </w:r>
      <w:r w:rsidR="00720451">
        <w:rPr>
          <w:bCs/>
          <w:iCs/>
          <w:sz w:val="22"/>
          <w:szCs w:val="22"/>
        </w:rPr>
        <w:t xml:space="preserve">частичного </w:t>
      </w:r>
      <w:r w:rsidRPr="004F7703">
        <w:rPr>
          <w:bCs/>
          <w:iCs/>
          <w:sz w:val="22"/>
          <w:szCs w:val="22"/>
        </w:rPr>
        <w:t>досрочного погашения облигаций:</w:t>
      </w:r>
      <w:r w:rsidRPr="004F7703">
        <w:rPr>
          <w:bCs/>
          <w:i/>
          <w:iCs/>
          <w:sz w:val="22"/>
          <w:szCs w:val="22"/>
        </w:rPr>
        <w:t xml:space="preserve"> отсутствуют.</w:t>
      </w:r>
    </w:p>
    <w:p w:rsidR="004F7703" w:rsidRPr="004F7703" w:rsidRDefault="004F7703" w:rsidP="004F7703">
      <w:pPr>
        <w:adjustRightInd w:val="0"/>
        <w:ind w:firstLine="567"/>
        <w:jc w:val="both"/>
        <w:rPr>
          <w:bCs/>
          <w:i/>
          <w:iCs/>
          <w:sz w:val="22"/>
          <w:szCs w:val="22"/>
        </w:rPr>
      </w:pPr>
    </w:p>
    <w:p w:rsidR="00DC669E" w:rsidRPr="004F7703" w:rsidRDefault="00DC669E" w:rsidP="004F7703">
      <w:pPr>
        <w:adjustRightInd w:val="0"/>
        <w:ind w:firstLine="567"/>
        <w:jc w:val="both"/>
        <w:rPr>
          <w:bCs/>
          <w:i/>
          <w:iCs/>
          <w:sz w:val="22"/>
          <w:szCs w:val="22"/>
        </w:rPr>
      </w:pPr>
      <w:r w:rsidRPr="004F7703">
        <w:rPr>
          <w:bCs/>
          <w:i/>
          <w:iCs/>
          <w:sz w:val="22"/>
          <w:szCs w:val="22"/>
        </w:rPr>
        <w:t>В) Эмитент имеет право принять решение о досрочном пога</w:t>
      </w:r>
      <w:r w:rsidR="004F7703">
        <w:rPr>
          <w:bCs/>
          <w:i/>
          <w:iCs/>
          <w:sz w:val="22"/>
          <w:szCs w:val="22"/>
        </w:rPr>
        <w:t xml:space="preserve">шении Биржевых облигаций в дату </w:t>
      </w:r>
      <w:r w:rsidRPr="004F7703">
        <w:rPr>
          <w:bCs/>
          <w:i/>
          <w:iCs/>
          <w:sz w:val="22"/>
          <w:szCs w:val="22"/>
        </w:rPr>
        <w:t>окончания k-го купонного периода (k&lt;14), предшествующего купонному периоду, процентная</w:t>
      </w:r>
      <w:r w:rsidR="004F7703">
        <w:rPr>
          <w:bCs/>
          <w:i/>
          <w:iCs/>
          <w:sz w:val="22"/>
          <w:szCs w:val="22"/>
        </w:rPr>
        <w:t xml:space="preserve"> </w:t>
      </w:r>
      <w:r w:rsidRPr="004F7703">
        <w:rPr>
          <w:bCs/>
          <w:i/>
          <w:iCs/>
          <w:sz w:val="22"/>
          <w:szCs w:val="22"/>
        </w:rPr>
        <w:t>ставка по которому будет определена после полной оплаты Биржевых облигаций.</w:t>
      </w:r>
    </w:p>
    <w:p w:rsidR="00DC669E" w:rsidRPr="004F7703" w:rsidRDefault="00DC669E" w:rsidP="004F7703">
      <w:pPr>
        <w:adjustRightInd w:val="0"/>
        <w:ind w:firstLine="567"/>
        <w:jc w:val="both"/>
        <w:rPr>
          <w:bCs/>
          <w:i/>
          <w:iCs/>
          <w:sz w:val="22"/>
          <w:szCs w:val="22"/>
        </w:rPr>
      </w:pPr>
      <w:r w:rsidRPr="004F7703">
        <w:rPr>
          <w:bCs/>
          <w:i/>
          <w:iCs/>
          <w:sz w:val="22"/>
          <w:szCs w:val="22"/>
        </w:rPr>
        <w:t>Решение о досрочном погашении Биржевых об</w:t>
      </w:r>
      <w:r w:rsidR="004F7703">
        <w:rPr>
          <w:bCs/>
          <w:i/>
          <w:iCs/>
          <w:sz w:val="22"/>
          <w:szCs w:val="22"/>
        </w:rPr>
        <w:t xml:space="preserve">лигаций по усмотрению Эмитента, </w:t>
      </w:r>
      <w:r w:rsidRPr="004F7703">
        <w:rPr>
          <w:bCs/>
          <w:i/>
          <w:iCs/>
          <w:sz w:val="22"/>
          <w:szCs w:val="22"/>
        </w:rPr>
        <w:t>принимается единоличным исполнительным органом Эмитента и раскрывается не позднее, чем</w:t>
      </w:r>
      <w:r w:rsidR="004F7703">
        <w:rPr>
          <w:bCs/>
          <w:i/>
          <w:iCs/>
          <w:sz w:val="22"/>
          <w:szCs w:val="22"/>
        </w:rPr>
        <w:t xml:space="preserve"> </w:t>
      </w:r>
      <w:r w:rsidRPr="004F7703">
        <w:rPr>
          <w:bCs/>
          <w:i/>
          <w:iCs/>
          <w:sz w:val="22"/>
          <w:szCs w:val="22"/>
        </w:rPr>
        <w:t>за 14 (Четырнадцать) дней до даты окончания k-го купонного периода (k&lt;14) - даты досрочного</w:t>
      </w:r>
      <w:r w:rsidR="004F7703">
        <w:rPr>
          <w:bCs/>
          <w:i/>
          <w:iCs/>
          <w:sz w:val="22"/>
          <w:szCs w:val="22"/>
        </w:rPr>
        <w:t xml:space="preserve"> </w:t>
      </w:r>
      <w:r w:rsidRPr="004F7703">
        <w:rPr>
          <w:bCs/>
          <w:i/>
          <w:iCs/>
          <w:sz w:val="22"/>
          <w:szCs w:val="22"/>
        </w:rPr>
        <w:t>погашения Биржевых облигаций. Досрочное погашение Б</w:t>
      </w:r>
      <w:r w:rsidR="004F7703">
        <w:rPr>
          <w:bCs/>
          <w:i/>
          <w:iCs/>
          <w:sz w:val="22"/>
          <w:szCs w:val="22"/>
        </w:rPr>
        <w:t xml:space="preserve">иржевых облигаций по усмотрению </w:t>
      </w:r>
      <w:r w:rsidRPr="004F7703">
        <w:rPr>
          <w:bCs/>
          <w:i/>
          <w:iCs/>
          <w:sz w:val="22"/>
          <w:szCs w:val="22"/>
        </w:rPr>
        <w:t>Эмитента осуществляется в отношении всех Биржевых облигаций. Приобретение Биржевых</w:t>
      </w:r>
      <w:r w:rsidR="004F7703">
        <w:rPr>
          <w:bCs/>
          <w:i/>
          <w:iCs/>
          <w:sz w:val="22"/>
          <w:szCs w:val="22"/>
        </w:rPr>
        <w:t xml:space="preserve"> </w:t>
      </w:r>
      <w:r w:rsidRPr="004F7703">
        <w:rPr>
          <w:bCs/>
          <w:i/>
          <w:iCs/>
          <w:sz w:val="22"/>
          <w:szCs w:val="22"/>
        </w:rPr>
        <w:t>облигаций означает согласие приобретателя Бирже</w:t>
      </w:r>
      <w:r w:rsidR="004F7703">
        <w:rPr>
          <w:bCs/>
          <w:i/>
          <w:iCs/>
          <w:sz w:val="22"/>
          <w:szCs w:val="22"/>
        </w:rPr>
        <w:t xml:space="preserve">вых облигаций с возможностью их </w:t>
      </w:r>
      <w:r w:rsidRPr="004F7703">
        <w:rPr>
          <w:bCs/>
          <w:i/>
          <w:iCs/>
          <w:sz w:val="22"/>
          <w:szCs w:val="22"/>
        </w:rPr>
        <w:t>досрочного погашения по усмотрению Эмитента.</w:t>
      </w:r>
    </w:p>
    <w:p w:rsidR="00DC669E" w:rsidRPr="004F7703" w:rsidRDefault="00DC669E" w:rsidP="004F7703">
      <w:pPr>
        <w:adjustRightInd w:val="0"/>
        <w:ind w:firstLine="567"/>
        <w:jc w:val="both"/>
        <w:rPr>
          <w:bCs/>
          <w:i/>
          <w:iCs/>
          <w:sz w:val="22"/>
          <w:szCs w:val="22"/>
        </w:rPr>
      </w:pPr>
      <w:r w:rsidRPr="004F7703">
        <w:rPr>
          <w:bCs/>
          <w:i/>
          <w:iCs/>
          <w:sz w:val="22"/>
          <w:szCs w:val="22"/>
        </w:rPr>
        <w:t>Эмитент информирует Биржу и НРД о приняти</w:t>
      </w:r>
      <w:r w:rsidR="004F7703">
        <w:rPr>
          <w:bCs/>
          <w:i/>
          <w:iCs/>
          <w:sz w:val="22"/>
          <w:szCs w:val="22"/>
        </w:rPr>
        <w:t xml:space="preserve">и решения о досрочном погашении </w:t>
      </w:r>
      <w:r w:rsidRPr="004F7703">
        <w:rPr>
          <w:bCs/>
          <w:i/>
          <w:iCs/>
          <w:sz w:val="22"/>
          <w:szCs w:val="22"/>
        </w:rPr>
        <w:t>Биржевых облигаций по усмотрению Эмитента, в том числе о дате и условиях п</w:t>
      </w:r>
      <w:r w:rsidR="004F7703">
        <w:rPr>
          <w:bCs/>
          <w:i/>
          <w:iCs/>
          <w:sz w:val="22"/>
          <w:szCs w:val="22"/>
        </w:rPr>
        <w:t xml:space="preserve">роведения </w:t>
      </w:r>
      <w:r w:rsidRPr="004F7703">
        <w:rPr>
          <w:bCs/>
          <w:i/>
          <w:iCs/>
          <w:sz w:val="22"/>
          <w:szCs w:val="22"/>
        </w:rPr>
        <w:t>досрочного погашения не позднее 1 (Одного) рабо</w:t>
      </w:r>
      <w:r w:rsidR="004F7703">
        <w:rPr>
          <w:bCs/>
          <w:i/>
          <w:iCs/>
          <w:sz w:val="22"/>
          <w:szCs w:val="22"/>
        </w:rPr>
        <w:t xml:space="preserve">чего дня после даты составления </w:t>
      </w:r>
      <w:r w:rsidRPr="004F7703">
        <w:rPr>
          <w:bCs/>
          <w:i/>
          <w:iCs/>
          <w:sz w:val="22"/>
          <w:szCs w:val="22"/>
        </w:rPr>
        <w:t>соответствующего протокола/приказа уполномоченного органа управления Эмитента.</w:t>
      </w:r>
    </w:p>
    <w:p w:rsidR="00DC669E" w:rsidRDefault="00DC669E" w:rsidP="004F7703">
      <w:pPr>
        <w:adjustRightInd w:val="0"/>
        <w:ind w:firstLine="567"/>
        <w:jc w:val="both"/>
        <w:rPr>
          <w:bCs/>
          <w:i/>
          <w:iCs/>
          <w:sz w:val="22"/>
          <w:szCs w:val="22"/>
        </w:rPr>
      </w:pPr>
      <w:r w:rsidRPr="004F7703">
        <w:rPr>
          <w:bCs/>
          <w:i/>
          <w:iCs/>
          <w:sz w:val="22"/>
          <w:szCs w:val="22"/>
        </w:rPr>
        <w:t>Также Эмитент не позднее чем за 14 (Четырнадцать) дн</w:t>
      </w:r>
      <w:r w:rsidR="004F7703">
        <w:rPr>
          <w:bCs/>
          <w:i/>
          <w:iCs/>
          <w:sz w:val="22"/>
          <w:szCs w:val="22"/>
        </w:rPr>
        <w:t xml:space="preserve">ей до даты досрочного погашения </w:t>
      </w:r>
      <w:r w:rsidRPr="004F7703">
        <w:rPr>
          <w:bCs/>
          <w:i/>
          <w:iCs/>
          <w:sz w:val="22"/>
          <w:szCs w:val="22"/>
        </w:rPr>
        <w:t>Биржевых облигаций по усмотрению Эмитента, об</w:t>
      </w:r>
      <w:r w:rsidR="004F7703">
        <w:rPr>
          <w:bCs/>
          <w:i/>
          <w:iCs/>
          <w:sz w:val="22"/>
          <w:szCs w:val="22"/>
        </w:rPr>
        <w:t xml:space="preserve">язан направить на Биржу и в НРД </w:t>
      </w:r>
      <w:r w:rsidRPr="004F7703">
        <w:rPr>
          <w:bCs/>
          <w:i/>
          <w:iCs/>
          <w:sz w:val="22"/>
          <w:szCs w:val="22"/>
        </w:rPr>
        <w:t>уведомление о том, что Эмитент принял решение о досрочном погашении Биржевых облигаций.</w:t>
      </w:r>
    </w:p>
    <w:p w:rsidR="004F7703" w:rsidRPr="004F7703" w:rsidRDefault="004F7703" w:rsidP="004F7703">
      <w:pPr>
        <w:adjustRightInd w:val="0"/>
        <w:ind w:firstLine="567"/>
        <w:jc w:val="both"/>
        <w:rPr>
          <w:bCs/>
          <w:i/>
          <w:iCs/>
          <w:sz w:val="22"/>
          <w:szCs w:val="22"/>
        </w:rPr>
      </w:pPr>
    </w:p>
    <w:p w:rsidR="00DC669E" w:rsidRPr="004F7703" w:rsidRDefault="00DC669E" w:rsidP="004F7703">
      <w:pPr>
        <w:adjustRightInd w:val="0"/>
        <w:ind w:firstLine="567"/>
        <w:jc w:val="both"/>
        <w:rPr>
          <w:bCs/>
          <w:iCs/>
          <w:sz w:val="22"/>
          <w:szCs w:val="22"/>
        </w:rPr>
      </w:pPr>
      <w:r w:rsidRPr="004F7703">
        <w:rPr>
          <w:bCs/>
          <w:iCs/>
          <w:sz w:val="22"/>
          <w:szCs w:val="22"/>
        </w:rPr>
        <w:t>Стоимость досрочного погашения Биржевых облигаций по усмотрению эмитента:</w:t>
      </w:r>
    </w:p>
    <w:p w:rsidR="00DC669E" w:rsidRPr="004F7703" w:rsidRDefault="00DC669E" w:rsidP="004F7703">
      <w:pPr>
        <w:adjustRightInd w:val="0"/>
        <w:ind w:firstLine="567"/>
        <w:jc w:val="both"/>
        <w:rPr>
          <w:bCs/>
          <w:iCs/>
          <w:sz w:val="22"/>
          <w:szCs w:val="22"/>
        </w:rPr>
      </w:pPr>
      <w:r w:rsidRPr="004F7703">
        <w:rPr>
          <w:bCs/>
          <w:iCs/>
          <w:sz w:val="22"/>
          <w:szCs w:val="22"/>
        </w:rPr>
        <w:t>Порядок определения стоимости:</w:t>
      </w:r>
    </w:p>
    <w:p w:rsidR="00DC669E" w:rsidRDefault="00DC669E" w:rsidP="004F7703">
      <w:pPr>
        <w:adjustRightInd w:val="0"/>
        <w:ind w:firstLine="567"/>
        <w:jc w:val="both"/>
        <w:rPr>
          <w:bCs/>
          <w:i/>
          <w:iCs/>
          <w:sz w:val="22"/>
          <w:szCs w:val="22"/>
        </w:rPr>
      </w:pPr>
      <w:r w:rsidRPr="004F7703">
        <w:rPr>
          <w:bCs/>
          <w:i/>
          <w:iCs/>
          <w:sz w:val="22"/>
          <w:szCs w:val="22"/>
        </w:rPr>
        <w:t>Биржевые облигации погашаются досрочно по</w:t>
      </w:r>
      <w:r w:rsidR="004F7703">
        <w:rPr>
          <w:bCs/>
          <w:i/>
          <w:iCs/>
          <w:sz w:val="22"/>
          <w:szCs w:val="22"/>
        </w:rPr>
        <w:t xml:space="preserve"> непогашенной части номинальной </w:t>
      </w:r>
      <w:r w:rsidRPr="004F7703">
        <w:rPr>
          <w:bCs/>
          <w:i/>
          <w:iCs/>
          <w:sz w:val="22"/>
          <w:szCs w:val="22"/>
        </w:rPr>
        <w:t xml:space="preserve">стоимости. При этом выплачивается купонный доход за соответствующий </w:t>
      </w:r>
      <w:r w:rsidR="00547C02">
        <w:rPr>
          <w:bCs/>
          <w:i/>
          <w:iCs/>
          <w:sz w:val="22"/>
          <w:szCs w:val="22"/>
        </w:rPr>
        <w:t>(</w:t>
      </w:r>
      <w:r w:rsidR="00547C02">
        <w:rPr>
          <w:bCs/>
          <w:i/>
          <w:iCs/>
          <w:sz w:val="22"/>
          <w:szCs w:val="22"/>
          <w:lang w:val="en-US"/>
        </w:rPr>
        <w:t>k</w:t>
      </w:r>
      <w:r w:rsidR="00547C02">
        <w:rPr>
          <w:bCs/>
          <w:i/>
          <w:iCs/>
          <w:sz w:val="22"/>
          <w:szCs w:val="22"/>
        </w:rPr>
        <w:t xml:space="preserve">-ый) </w:t>
      </w:r>
      <w:r w:rsidRPr="004F7703">
        <w:rPr>
          <w:bCs/>
          <w:i/>
          <w:iCs/>
          <w:sz w:val="22"/>
          <w:szCs w:val="22"/>
        </w:rPr>
        <w:t>купонный период</w:t>
      </w:r>
      <w:r w:rsidR="00547C02">
        <w:rPr>
          <w:bCs/>
          <w:i/>
          <w:iCs/>
          <w:sz w:val="22"/>
          <w:szCs w:val="22"/>
        </w:rPr>
        <w:t>,</w:t>
      </w:r>
      <w:r w:rsidR="00547C02" w:rsidRPr="00547C02">
        <w:t xml:space="preserve"> </w:t>
      </w:r>
      <w:r w:rsidR="00547C02" w:rsidRPr="00547C02">
        <w:rPr>
          <w:bCs/>
          <w:i/>
          <w:iCs/>
          <w:sz w:val="22"/>
          <w:szCs w:val="22"/>
        </w:rPr>
        <w:t>где к - порядковый номер купонного периода, в дату выплаты которого осуществляется досрочное погашение Биржевых облигаций.</w:t>
      </w:r>
      <w:r w:rsidRPr="004F7703">
        <w:rPr>
          <w:bCs/>
          <w:i/>
          <w:iCs/>
          <w:sz w:val="22"/>
          <w:szCs w:val="22"/>
        </w:rPr>
        <w:t>.</w:t>
      </w:r>
    </w:p>
    <w:p w:rsidR="000C612C" w:rsidRPr="004F7703" w:rsidRDefault="000C612C" w:rsidP="004F7703">
      <w:pPr>
        <w:adjustRightInd w:val="0"/>
        <w:ind w:firstLine="567"/>
        <w:jc w:val="both"/>
        <w:rPr>
          <w:bCs/>
          <w:i/>
          <w:iCs/>
          <w:sz w:val="22"/>
          <w:szCs w:val="22"/>
        </w:rPr>
      </w:pPr>
    </w:p>
    <w:p w:rsidR="00DC669E" w:rsidRPr="000C612C" w:rsidRDefault="00DC669E" w:rsidP="004F7703">
      <w:pPr>
        <w:adjustRightInd w:val="0"/>
        <w:ind w:firstLine="567"/>
        <w:jc w:val="both"/>
        <w:rPr>
          <w:bCs/>
          <w:iCs/>
          <w:sz w:val="22"/>
          <w:szCs w:val="22"/>
        </w:rPr>
      </w:pPr>
      <w:r w:rsidRPr="000C612C">
        <w:rPr>
          <w:bCs/>
          <w:iCs/>
          <w:sz w:val="22"/>
          <w:szCs w:val="22"/>
        </w:rPr>
        <w:t>Порядок определения купонного дохода по Биржевым облигациям:</w:t>
      </w:r>
    </w:p>
    <w:p w:rsidR="00DC669E" w:rsidRPr="000C612C" w:rsidRDefault="00DC669E" w:rsidP="000C612C">
      <w:pPr>
        <w:adjustRightInd w:val="0"/>
        <w:ind w:firstLine="567"/>
        <w:jc w:val="both"/>
        <w:rPr>
          <w:bCs/>
          <w:i/>
          <w:iCs/>
          <w:sz w:val="22"/>
          <w:szCs w:val="22"/>
        </w:rPr>
      </w:pPr>
      <w:r w:rsidRPr="004F7703">
        <w:rPr>
          <w:bCs/>
          <w:i/>
          <w:iCs/>
          <w:sz w:val="22"/>
          <w:szCs w:val="22"/>
        </w:rPr>
        <w:t>КД</w:t>
      </w:r>
      <w:r w:rsidRPr="000C612C">
        <w:rPr>
          <w:bCs/>
          <w:i/>
          <w:iCs/>
          <w:sz w:val="22"/>
          <w:szCs w:val="22"/>
        </w:rPr>
        <w:t xml:space="preserve"> </w:t>
      </w:r>
      <w:r w:rsidRPr="004F7703">
        <w:rPr>
          <w:bCs/>
          <w:i/>
          <w:iCs/>
          <w:sz w:val="22"/>
          <w:szCs w:val="22"/>
          <w:lang w:val="en-US"/>
        </w:rPr>
        <w:t>k</w:t>
      </w:r>
      <w:r w:rsidRPr="000C612C">
        <w:rPr>
          <w:bCs/>
          <w:i/>
          <w:iCs/>
          <w:sz w:val="22"/>
          <w:szCs w:val="22"/>
        </w:rPr>
        <w:t xml:space="preserve"> = </w:t>
      </w:r>
      <w:r w:rsidRPr="004F7703">
        <w:rPr>
          <w:bCs/>
          <w:i/>
          <w:iCs/>
          <w:sz w:val="22"/>
          <w:szCs w:val="22"/>
          <w:lang w:val="en-US"/>
        </w:rPr>
        <w:t>Ck</w:t>
      </w:r>
      <w:r w:rsidRPr="000C612C">
        <w:rPr>
          <w:bCs/>
          <w:i/>
          <w:iCs/>
          <w:sz w:val="22"/>
          <w:szCs w:val="22"/>
        </w:rPr>
        <w:t xml:space="preserve"> * </w:t>
      </w:r>
      <w:r w:rsidRPr="004F7703">
        <w:rPr>
          <w:bCs/>
          <w:i/>
          <w:iCs/>
          <w:sz w:val="22"/>
          <w:szCs w:val="22"/>
          <w:lang w:val="en-US"/>
        </w:rPr>
        <w:t>Nom</w:t>
      </w:r>
      <w:r w:rsidRPr="000C612C">
        <w:rPr>
          <w:bCs/>
          <w:i/>
          <w:iCs/>
          <w:sz w:val="22"/>
          <w:szCs w:val="22"/>
        </w:rPr>
        <w:t xml:space="preserve"> </w:t>
      </w:r>
      <w:r w:rsidR="000C612C" w:rsidRPr="000C612C">
        <w:rPr>
          <w:bCs/>
          <w:i/>
          <w:iCs/>
          <w:sz w:val="22"/>
          <w:szCs w:val="22"/>
        </w:rPr>
        <w:t>* (</w:t>
      </w:r>
      <w:r w:rsidR="000C612C">
        <w:rPr>
          <w:bCs/>
          <w:i/>
          <w:iCs/>
          <w:sz w:val="22"/>
          <w:szCs w:val="22"/>
          <w:lang w:val="en-US"/>
        </w:rPr>
        <w:t>T</w:t>
      </w:r>
      <w:r w:rsidR="000C612C" w:rsidRPr="000C612C">
        <w:rPr>
          <w:bCs/>
          <w:i/>
          <w:iCs/>
          <w:sz w:val="22"/>
          <w:szCs w:val="22"/>
        </w:rPr>
        <w:t>(</w:t>
      </w:r>
      <w:r w:rsidR="000C612C">
        <w:rPr>
          <w:bCs/>
          <w:i/>
          <w:iCs/>
          <w:sz w:val="22"/>
          <w:szCs w:val="22"/>
          <w:lang w:val="en-US"/>
        </w:rPr>
        <w:t>k</w:t>
      </w:r>
      <w:r w:rsidR="000C612C" w:rsidRPr="000C612C">
        <w:rPr>
          <w:bCs/>
          <w:i/>
          <w:iCs/>
          <w:sz w:val="22"/>
          <w:szCs w:val="22"/>
        </w:rPr>
        <w:t xml:space="preserve">) - </w:t>
      </w:r>
      <w:r w:rsidR="000C612C">
        <w:rPr>
          <w:bCs/>
          <w:i/>
          <w:iCs/>
          <w:sz w:val="22"/>
          <w:szCs w:val="22"/>
          <w:lang w:val="en-US"/>
        </w:rPr>
        <w:t>T</w:t>
      </w:r>
      <w:r w:rsidR="000C612C" w:rsidRPr="000C612C">
        <w:rPr>
          <w:bCs/>
          <w:i/>
          <w:iCs/>
          <w:sz w:val="22"/>
          <w:szCs w:val="22"/>
        </w:rPr>
        <w:t>(</w:t>
      </w:r>
      <w:r w:rsidR="000C612C">
        <w:rPr>
          <w:bCs/>
          <w:i/>
          <w:iCs/>
          <w:sz w:val="22"/>
          <w:szCs w:val="22"/>
          <w:lang w:val="en-US"/>
        </w:rPr>
        <w:t>k</w:t>
      </w:r>
      <w:r w:rsidR="000C612C" w:rsidRPr="000C612C">
        <w:rPr>
          <w:bCs/>
          <w:i/>
          <w:iCs/>
          <w:sz w:val="22"/>
          <w:szCs w:val="22"/>
        </w:rPr>
        <w:t xml:space="preserve"> -1))/ 365 / 100%,</w:t>
      </w:r>
      <w:r w:rsidRPr="004F7703">
        <w:rPr>
          <w:bCs/>
          <w:i/>
          <w:iCs/>
          <w:sz w:val="22"/>
          <w:szCs w:val="22"/>
        </w:rPr>
        <w:t>где</w:t>
      </w:r>
    </w:p>
    <w:p w:rsidR="00DC669E" w:rsidRPr="004F7703" w:rsidRDefault="00DC669E" w:rsidP="000C612C">
      <w:pPr>
        <w:adjustRightInd w:val="0"/>
        <w:ind w:firstLine="567"/>
        <w:jc w:val="both"/>
        <w:rPr>
          <w:bCs/>
          <w:i/>
          <w:iCs/>
          <w:sz w:val="22"/>
          <w:szCs w:val="22"/>
        </w:rPr>
      </w:pPr>
      <w:r w:rsidRPr="004F7703">
        <w:rPr>
          <w:bCs/>
          <w:i/>
          <w:iCs/>
          <w:sz w:val="22"/>
          <w:szCs w:val="22"/>
        </w:rPr>
        <w:t>k - порядковый номер купонного периода, в дату оконч</w:t>
      </w:r>
      <w:r w:rsidR="000C612C">
        <w:rPr>
          <w:bCs/>
          <w:i/>
          <w:iCs/>
          <w:sz w:val="22"/>
          <w:szCs w:val="22"/>
        </w:rPr>
        <w:t xml:space="preserve">ания которого решением Эмитента </w:t>
      </w:r>
      <w:r w:rsidRPr="004F7703">
        <w:rPr>
          <w:bCs/>
          <w:i/>
          <w:iCs/>
          <w:sz w:val="22"/>
          <w:szCs w:val="22"/>
        </w:rPr>
        <w:t>предусматривается досрочное погашение Би</w:t>
      </w:r>
      <w:r w:rsidR="000C612C">
        <w:rPr>
          <w:bCs/>
          <w:i/>
          <w:iCs/>
          <w:sz w:val="22"/>
          <w:szCs w:val="22"/>
        </w:rPr>
        <w:t>ржевых облигаций, k=1, 2, 3...14</w:t>
      </w:r>
      <w:r w:rsidRPr="004F7703">
        <w:rPr>
          <w:bCs/>
          <w:i/>
          <w:iCs/>
          <w:sz w:val="22"/>
          <w:szCs w:val="22"/>
        </w:rPr>
        <w:t>;</w:t>
      </w:r>
    </w:p>
    <w:p w:rsidR="00DC669E" w:rsidRPr="004F7703" w:rsidRDefault="00DC669E" w:rsidP="004F7703">
      <w:pPr>
        <w:adjustRightInd w:val="0"/>
        <w:ind w:firstLine="567"/>
        <w:jc w:val="both"/>
        <w:rPr>
          <w:bCs/>
          <w:i/>
          <w:iCs/>
          <w:sz w:val="22"/>
          <w:szCs w:val="22"/>
        </w:rPr>
      </w:pPr>
      <w:r w:rsidRPr="004F7703">
        <w:rPr>
          <w:bCs/>
          <w:i/>
          <w:iCs/>
          <w:sz w:val="22"/>
          <w:szCs w:val="22"/>
        </w:rPr>
        <w:t>КД k – купонный доход по каждой Биржевой облигации за k-й купонный период, в рублях;</w:t>
      </w:r>
    </w:p>
    <w:p w:rsidR="00DC669E" w:rsidRPr="004F7703" w:rsidRDefault="00DC669E" w:rsidP="004F7703">
      <w:pPr>
        <w:adjustRightInd w:val="0"/>
        <w:ind w:firstLine="567"/>
        <w:jc w:val="both"/>
        <w:rPr>
          <w:bCs/>
          <w:i/>
          <w:iCs/>
          <w:sz w:val="22"/>
          <w:szCs w:val="22"/>
        </w:rPr>
      </w:pPr>
      <w:r w:rsidRPr="004F7703">
        <w:rPr>
          <w:bCs/>
          <w:i/>
          <w:iCs/>
          <w:sz w:val="22"/>
          <w:szCs w:val="22"/>
        </w:rPr>
        <w:t>Nom – непогашенная часть номинальной стоимости одной Биржевой облигации, в рублях;</w:t>
      </w:r>
    </w:p>
    <w:p w:rsidR="00DC669E" w:rsidRPr="004F7703" w:rsidRDefault="00DC669E" w:rsidP="004F7703">
      <w:pPr>
        <w:adjustRightInd w:val="0"/>
        <w:ind w:firstLine="567"/>
        <w:jc w:val="both"/>
        <w:rPr>
          <w:bCs/>
          <w:i/>
          <w:iCs/>
          <w:sz w:val="22"/>
          <w:szCs w:val="22"/>
        </w:rPr>
      </w:pPr>
      <w:r w:rsidRPr="004F7703">
        <w:rPr>
          <w:bCs/>
          <w:i/>
          <w:iCs/>
          <w:sz w:val="22"/>
          <w:szCs w:val="22"/>
        </w:rPr>
        <w:t>Ck - размер процентной ставки k-того купона, в процентах годовых;</w:t>
      </w:r>
    </w:p>
    <w:p w:rsidR="00DC669E" w:rsidRPr="004F7703" w:rsidRDefault="00DC669E" w:rsidP="004F7703">
      <w:pPr>
        <w:adjustRightInd w:val="0"/>
        <w:ind w:firstLine="567"/>
        <w:jc w:val="both"/>
        <w:rPr>
          <w:bCs/>
          <w:i/>
          <w:iCs/>
          <w:sz w:val="22"/>
          <w:szCs w:val="22"/>
        </w:rPr>
      </w:pPr>
      <w:r w:rsidRPr="004F7703">
        <w:rPr>
          <w:bCs/>
          <w:i/>
          <w:iCs/>
          <w:sz w:val="22"/>
          <w:szCs w:val="22"/>
        </w:rPr>
        <w:t>T(k -1) - дата начала (k)-того купонного периода (для случая первого купонного периода Т(k</w:t>
      </w:r>
      <w:r w:rsidR="00954DFC">
        <w:rPr>
          <w:bCs/>
          <w:i/>
          <w:iCs/>
          <w:sz w:val="22"/>
          <w:szCs w:val="22"/>
        </w:rPr>
        <w:t>-1</w:t>
      </w:r>
      <w:r w:rsidRPr="004F7703">
        <w:rPr>
          <w:bCs/>
          <w:i/>
          <w:iCs/>
          <w:sz w:val="22"/>
          <w:szCs w:val="22"/>
        </w:rPr>
        <w:t>)</w:t>
      </w:r>
    </w:p>
    <w:p w:rsidR="00DC669E" w:rsidRPr="004F7703" w:rsidRDefault="00DC669E" w:rsidP="004F7703">
      <w:pPr>
        <w:adjustRightInd w:val="0"/>
        <w:ind w:firstLine="567"/>
        <w:jc w:val="both"/>
        <w:rPr>
          <w:bCs/>
          <w:i/>
          <w:iCs/>
          <w:sz w:val="22"/>
          <w:szCs w:val="22"/>
        </w:rPr>
      </w:pPr>
      <w:r w:rsidRPr="004F7703">
        <w:rPr>
          <w:bCs/>
          <w:i/>
          <w:iCs/>
          <w:sz w:val="22"/>
          <w:szCs w:val="22"/>
        </w:rPr>
        <w:t>– это дата начала размещения Биржевых облигаций);</w:t>
      </w:r>
    </w:p>
    <w:p w:rsidR="00DC669E" w:rsidRPr="004F7703" w:rsidRDefault="00DC669E" w:rsidP="004F7703">
      <w:pPr>
        <w:adjustRightInd w:val="0"/>
        <w:ind w:firstLine="567"/>
        <w:jc w:val="both"/>
        <w:rPr>
          <w:bCs/>
          <w:i/>
          <w:iCs/>
          <w:sz w:val="22"/>
          <w:szCs w:val="22"/>
        </w:rPr>
      </w:pPr>
      <w:r w:rsidRPr="004F7703">
        <w:rPr>
          <w:bCs/>
          <w:i/>
          <w:iCs/>
          <w:sz w:val="22"/>
          <w:szCs w:val="22"/>
        </w:rPr>
        <w:t>T(k) - дата окончания k –го купонного периода Биржевых облигаций.</w:t>
      </w:r>
    </w:p>
    <w:p w:rsidR="00DC669E" w:rsidRPr="004F7703" w:rsidRDefault="00DC669E" w:rsidP="004F7703">
      <w:pPr>
        <w:adjustRightInd w:val="0"/>
        <w:ind w:firstLine="567"/>
        <w:jc w:val="both"/>
        <w:rPr>
          <w:bCs/>
          <w:i/>
          <w:iCs/>
          <w:sz w:val="22"/>
          <w:szCs w:val="22"/>
        </w:rPr>
      </w:pPr>
    </w:p>
    <w:p w:rsidR="00DC669E" w:rsidRPr="004F7703" w:rsidRDefault="00DC669E" w:rsidP="000C612C">
      <w:pPr>
        <w:adjustRightInd w:val="0"/>
        <w:ind w:firstLine="567"/>
        <w:jc w:val="both"/>
        <w:rPr>
          <w:bCs/>
          <w:i/>
          <w:iCs/>
          <w:sz w:val="22"/>
          <w:szCs w:val="22"/>
        </w:rPr>
      </w:pPr>
      <w:r w:rsidRPr="004F7703">
        <w:rPr>
          <w:bCs/>
          <w:i/>
          <w:iCs/>
          <w:sz w:val="22"/>
          <w:szCs w:val="22"/>
        </w:rPr>
        <w:t>Величина купонного дохода в расчете на одну Бирж</w:t>
      </w:r>
      <w:r w:rsidR="000C612C">
        <w:rPr>
          <w:bCs/>
          <w:i/>
          <w:iCs/>
          <w:sz w:val="22"/>
          <w:szCs w:val="22"/>
        </w:rPr>
        <w:t xml:space="preserve">евую облигацию рассчитывается с </w:t>
      </w:r>
      <w:r w:rsidRPr="004F7703">
        <w:rPr>
          <w:bCs/>
          <w:i/>
          <w:iCs/>
          <w:sz w:val="22"/>
          <w:szCs w:val="22"/>
        </w:rPr>
        <w:t>точностью до одной копейки. Округление производи</w:t>
      </w:r>
      <w:r w:rsidR="000C612C">
        <w:rPr>
          <w:bCs/>
          <w:i/>
          <w:iCs/>
          <w:sz w:val="22"/>
          <w:szCs w:val="22"/>
        </w:rPr>
        <w:t xml:space="preserve">тся по правилам математического </w:t>
      </w:r>
      <w:r w:rsidRPr="004F7703">
        <w:rPr>
          <w:bCs/>
          <w:i/>
          <w:iCs/>
          <w:sz w:val="22"/>
          <w:szCs w:val="22"/>
        </w:rPr>
        <w:t>округления. При этом под правилом математического ок</w:t>
      </w:r>
      <w:r w:rsidR="000C612C">
        <w:rPr>
          <w:bCs/>
          <w:i/>
          <w:iCs/>
          <w:sz w:val="22"/>
          <w:szCs w:val="22"/>
        </w:rPr>
        <w:t xml:space="preserve">ругления следует понимать метод </w:t>
      </w:r>
      <w:r w:rsidRPr="004F7703">
        <w:rPr>
          <w:bCs/>
          <w:i/>
          <w:iCs/>
          <w:sz w:val="22"/>
          <w:szCs w:val="22"/>
        </w:rPr>
        <w:t>округления, при котором значение целой копейки (целых копеек) не изменяется, если первая за</w:t>
      </w:r>
      <w:r w:rsidR="000C612C">
        <w:rPr>
          <w:bCs/>
          <w:i/>
          <w:iCs/>
          <w:sz w:val="22"/>
          <w:szCs w:val="22"/>
        </w:rPr>
        <w:t xml:space="preserve"> </w:t>
      </w:r>
      <w:r w:rsidRPr="004F7703">
        <w:rPr>
          <w:bCs/>
          <w:i/>
          <w:iCs/>
          <w:sz w:val="22"/>
          <w:szCs w:val="22"/>
        </w:rPr>
        <w:t>округляемой цифра равна от 0 до 4 (включительно), и изменяется, увеличиваясь на единицу, если</w:t>
      </w:r>
      <w:r w:rsidR="000C612C">
        <w:rPr>
          <w:bCs/>
          <w:i/>
          <w:iCs/>
          <w:sz w:val="22"/>
          <w:szCs w:val="22"/>
        </w:rPr>
        <w:t xml:space="preserve"> </w:t>
      </w:r>
      <w:r w:rsidRPr="004F7703">
        <w:rPr>
          <w:bCs/>
          <w:i/>
          <w:iCs/>
          <w:sz w:val="22"/>
          <w:szCs w:val="22"/>
        </w:rPr>
        <w:t>первая за округляемой цифра равна 5 – 9 (включительно).</w:t>
      </w:r>
    </w:p>
    <w:p w:rsidR="00DC669E" w:rsidRPr="004F7703" w:rsidRDefault="00DC669E" w:rsidP="000C612C">
      <w:pPr>
        <w:adjustRightInd w:val="0"/>
        <w:ind w:firstLine="567"/>
        <w:jc w:val="both"/>
        <w:rPr>
          <w:bCs/>
          <w:i/>
          <w:iCs/>
          <w:sz w:val="22"/>
          <w:szCs w:val="22"/>
        </w:rPr>
      </w:pPr>
      <w:r w:rsidRPr="004F7703">
        <w:rPr>
          <w:bCs/>
          <w:i/>
          <w:iCs/>
          <w:sz w:val="22"/>
          <w:szCs w:val="22"/>
        </w:rPr>
        <w:t>Если Дата досрочного погашения Биржевых облигаций прихо</w:t>
      </w:r>
      <w:r w:rsidR="000C612C">
        <w:rPr>
          <w:bCs/>
          <w:i/>
          <w:iCs/>
          <w:sz w:val="22"/>
          <w:szCs w:val="22"/>
        </w:rPr>
        <w:t xml:space="preserve">дится на нерабочий </w:t>
      </w:r>
      <w:r w:rsidRPr="004F7703">
        <w:rPr>
          <w:bCs/>
          <w:i/>
          <w:iCs/>
          <w:sz w:val="22"/>
          <w:szCs w:val="22"/>
        </w:rPr>
        <w:t>праздничный или выходной день - независимо от того, будет ли это государственный выходной</w:t>
      </w:r>
      <w:r w:rsidR="000C612C">
        <w:rPr>
          <w:bCs/>
          <w:i/>
          <w:iCs/>
          <w:sz w:val="22"/>
          <w:szCs w:val="22"/>
        </w:rPr>
        <w:t xml:space="preserve"> </w:t>
      </w:r>
      <w:r w:rsidRPr="004F7703">
        <w:rPr>
          <w:bCs/>
          <w:i/>
          <w:iCs/>
          <w:sz w:val="22"/>
          <w:szCs w:val="22"/>
        </w:rPr>
        <w:t>день или выходной день для расчетных операций, - т</w:t>
      </w:r>
      <w:r w:rsidR="000C612C">
        <w:rPr>
          <w:bCs/>
          <w:i/>
          <w:iCs/>
          <w:sz w:val="22"/>
          <w:szCs w:val="22"/>
        </w:rPr>
        <w:t xml:space="preserve">о перечисление надлежащей суммы </w:t>
      </w:r>
      <w:r w:rsidRPr="004F7703">
        <w:rPr>
          <w:bCs/>
          <w:i/>
          <w:iCs/>
          <w:sz w:val="22"/>
          <w:szCs w:val="22"/>
        </w:rPr>
        <w:t>производится в первый рабочий день, следующий за нерабочим праздничным или выходным днем.</w:t>
      </w:r>
    </w:p>
    <w:p w:rsidR="00DC669E" w:rsidRDefault="00DC669E" w:rsidP="000C612C">
      <w:pPr>
        <w:adjustRightInd w:val="0"/>
        <w:ind w:firstLine="567"/>
        <w:jc w:val="both"/>
        <w:rPr>
          <w:bCs/>
          <w:i/>
          <w:iCs/>
          <w:sz w:val="22"/>
          <w:szCs w:val="22"/>
        </w:rPr>
      </w:pPr>
      <w:r w:rsidRPr="004F7703">
        <w:rPr>
          <w:bCs/>
          <w:i/>
          <w:iCs/>
          <w:sz w:val="22"/>
          <w:szCs w:val="22"/>
        </w:rPr>
        <w:t>Владелец Биржевых облигаций не имеет права требовать начи</w:t>
      </w:r>
      <w:r w:rsidR="000C612C">
        <w:rPr>
          <w:bCs/>
          <w:i/>
          <w:iCs/>
          <w:sz w:val="22"/>
          <w:szCs w:val="22"/>
        </w:rPr>
        <w:t xml:space="preserve">сления процентов или какой-либо </w:t>
      </w:r>
      <w:r w:rsidRPr="004F7703">
        <w:rPr>
          <w:bCs/>
          <w:i/>
          <w:iCs/>
          <w:sz w:val="22"/>
          <w:szCs w:val="22"/>
        </w:rPr>
        <w:t>иной компенсации за такую задержку в платеже.</w:t>
      </w:r>
    </w:p>
    <w:p w:rsidR="000C612C" w:rsidRPr="004F7703" w:rsidRDefault="000C612C" w:rsidP="000C612C">
      <w:pPr>
        <w:adjustRightInd w:val="0"/>
        <w:ind w:firstLine="567"/>
        <w:jc w:val="both"/>
        <w:rPr>
          <w:bCs/>
          <w:i/>
          <w:iCs/>
          <w:sz w:val="22"/>
          <w:szCs w:val="22"/>
        </w:rPr>
      </w:pPr>
    </w:p>
    <w:p w:rsidR="00DC669E" w:rsidRPr="000C612C" w:rsidRDefault="00DC669E" w:rsidP="004F7703">
      <w:pPr>
        <w:adjustRightInd w:val="0"/>
        <w:ind w:firstLine="567"/>
        <w:jc w:val="both"/>
        <w:rPr>
          <w:bCs/>
          <w:iCs/>
          <w:sz w:val="22"/>
          <w:szCs w:val="22"/>
        </w:rPr>
      </w:pPr>
      <w:r w:rsidRPr="000C612C">
        <w:rPr>
          <w:bCs/>
          <w:iCs/>
          <w:sz w:val="22"/>
          <w:szCs w:val="22"/>
        </w:rPr>
        <w:t>Порядок и условия досрочного погашения Биржевых облигаций по усмотрению эмитента:</w:t>
      </w:r>
    </w:p>
    <w:p w:rsidR="00DC669E" w:rsidRPr="004F7703" w:rsidRDefault="00DC669E" w:rsidP="000C612C">
      <w:pPr>
        <w:adjustRightInd w:val="0"/>
        <w:ind w:firstLine="567"/>
        <w:jc w:val="both"/>
        <w:rPr>
          <w:bCs/>
          <w:i/>
          <w:iCs/>
          <w:sz w:val="22"/>
          <w:szCs w:val="22"/>
        </w:rPr>
      </w:pPr>
      <w:r w:rsidRPr="004F7703">
        <w:rPr>
          <w:bCs/>
          <w:i/>
          <w:iCs/>
          <w:sz w:val="22"/>
          <w:szCs w:val="22"/>
        </w:rPr>
        <w:t>Досрочное погашение Биржевых облигаций прои</w:t>
      </w:r>
      <w:r w:rsidR="000C612C">
        <w:rPr>
          <w:bCs/>
          <w:i/>
          <w:iCs/>
          <w:sz w:val="22"/>
          <w:szCs w:val="22"/>
        </w:rPr>
        <w:t xml:space="preserve">зводится денежными средствами в </w:t>
      </w:r>
      <w:r w:rsidRPr="004F7703">
        <w:rPr>
          <w:bCs/>
          <w:i/>
          <w:iCs/>
          <w:sz w:val="22"/>
          <w:szCs w:val="22"/>
        </w:rPr>
        <w:t>безналичном порядке в валюте Российской Федерации.</w:t>
      </w:r>
      <w:r w:rsidR="000C612C">
        <w:rPr>
          <w:bCs/>
          <w:i/>
          <w:iCs/>
          <w:sz w:val="22"/>
          <w:szCs w:val="22"/>
        </w:rPr>
        <w:t xml:space="preserve"> Возможность выбора владельцами </w:t>
      </w:r>
      <w:r w:rsidRPr="004F7703">
        <w:rPr>
          <w:bCs/>
          <w:i/>
          <w:iCs/>
          <w:sz w:val="22"/>
          <w:szCs w:val="22"/>
        </w:rPr>
        <w:t>Биржевых облигаций формы погашения Биржевых облигаций не предусмотрена.</w:t>
      </w:r>
    </w:p>
    <w:p w:rsidR="00DC669E" w:rsidRPr="004F7703" w:rsidRDefault="00DC669E" w:rsidP="000C612C">
      <w:pPr>
        <w:adjustRightInd w:val="0"/>
        <w:ind w:firstLine="567"/>
        <w:jc w:val="both"/>
        <w:rPr>
          <w:bCs/>
          <w:i/>
          <w:iCs/>
          <w:sz w:val="22"/>
          <w:szCs w:val="22"/>
        </w:rPr>
      </w:pPr>
      <w:r w:rsidRPr="004F7703">
        <w:rPr>
          <w:bCs/>
          <w:i/>
          <w:iCs/>
          <w:sz w:val="22"/>
          <w:szCs w:val="22"/>
        </w:rPr>
        <w:t>Выплата непогашенной части номинальной стоимо</w:t>
      </w:r>
      <w:r w:rsidR="000C612C">
        <w:rPr>
          <w:bCs/>
          <w:i/>
          <w:iCs/>
          <w:sz w:val="22"/>
          <w:szCs w:val="22"/>
        </w:rPr>
        <w:t xml:space="preserve">сти и купонного дохода Биржевых </w:t>
      </w:r>
      <w:r w:rsidRPr="004F7703">
        <w:rPr>
          <w:bCs/>
          <w:i/>
          <w:iCs/>
          <w:sz w:val="22"/>
          <w:szCs w:val="22"/>
        </w:rPr>
        <w:t xml:space="preserve">облигаций при их досрочном погашении производится </w:t>
      </w:r>
      <w:r w:rsidR="000C612C">
        <w:rPr>
          <w:bCs/>
          <w:i/>
          <w:iCs/>
          <w:sz w:val="22"/>
          <w:szCs w:val="22"/>
        </w:rPr>
        <w:t xml:space="preserve">в валюте Российской Федерации в </w:t>
      </w:r>
      <w:r w:rsidRPr="004F7703">
        <w:rPr>
          <w:bCs/>
          <w:i/>
          <w:iCs/>
          <w:sz w:val="22"/>
          <w:szCs w:val="22"/>
        </w:rPr>
        <w:t>безналичном порядке.</w:t>
      </w:r>
    </w:p>
    <w:p w:rsidR="00DC669E" w:rsidRPr="004F7703" w:rsidRDefault="00DC669E" w:rsidP="000C612C">
      <w:pPr>
        <w:adjustRightInd w:val="0"/>
        <w:ind w:firstLine="567"/>
        <w:jc w:val="both"/>
        <w:rPr>
          <w:bCs/>
          <w:i/>
          <w:iCs/>
          <w:sz w:val="22"/>
          <w:szCs w:val="22"/>
        </w:rPr>
      </w:pPr>
      <w:r w:rsidRPr="004F7703">
        <w:rPr>
          <w:bCs/>
          <w:i/>
          <w:iCs/>
          <w:sz w:val="22"/>
          <w:szCs w:val="22"/>
        </w:rPr>
        <w:t>Владельцы и иные лица, осуществляющие в соответстви</w:t>
      </w:r>
      <w:r w:rsidR="000C612C">
        <w:rPr>
          <w:bCs/>
          <w:i/>
          <w:iCs/>
          <w:sz w:val="22"/>
          <w:szCs w:val="22"/>
        </w:rPr>
        <w:t xml:space="preserve">и с федеральными законами права </w:t>
      </w:r>
      <w:r w:rsidRPr="004F7703">
        <w:rPr>
          <w:bCs/>
          <w:i/>
          <w:iCs/>
          <w:sz w:val="22"/>
          <w:szCs w:val="22"/>
        </w:rPr>
        <w:t>по Биржевым облигациям получают причитающиеся им денежные выплаты в счет досрочного</w:t>
      </w:r>
      <w:r w:rsidR="000C612C">
        <w:rPr>
          <w:bCs/>
          <w:i/>
          <w:iCs/>
          <w:sz w:val="22"/>
          <w:szCs w:val="22"/>
        </w:rPr>
        <w:t xml:space="preserve"> </w:t>
      </w:r>
      <w:r w:rsidRPr="004F7703">
        <w:rPr>
          <w:bCs/>
          <w:i/>
          <w:iCs/>
          <w:sz w:val="22"/>
          <w:szCs w:val="22"/>
        </w:rPr>
        <w:t>погашения Биржевых облигаций через депозитарий, осу</w:t>
      </w:r>
      <w:r w:rsidR="000C612C">
        <w:rPr>
          <w:bCs/>
          <w:i/>
          <w:iCs/>
          <w:sz w:val="22"/>
          <w:szCs w:val="22"/>
        </w:rPr>
        <w:t xml:space="preserve">ществляющий учет прав на ценные </w:t>
      </w:r>
      <w:r w:rsidRPr="004F7703">
        <w:rPr>
          <w:bCs/>
          <w:i/>
          <w:iCs/>
          <w:sz w:val="22"/>
          <w:szCs w:val="22"/>
        </w:rPr>
        <w:t>бумаги, депонентами которого они являются. Депозитарный договор между депозитарием,</w:t>
      </w:r>
      <w:r w:rsidR="000C612C">
        <w:rPr>
          <w:bCs/>
          <w:i/>
          <w:iCs/>
          <w:sz w:val="22"/>
          <w:szCs w:val="22"/>
        </w:rPr>
        <w:t xml:space="preserve"> </w:t>
      </w:r>
      <w:r w:rsidRPr="004F7703">
        <w:rPr>
          <w:bCs/>
          <w:i/>
          <w:iCs/>
          <w:sz w:val="22"/>
          <w:szCs w:val="22"/>
        </w:rPr>
        <w:t>осуществляющим учет прав на ценные бумаги, и депо</w:t>
      </w:r>
      <w:r w:rsidR="000C612C">
        <w:rPr>
          <w:bCs/>
          <w:i/>
          <w:iCs/>
          <w:sz w:val="22"/>
          <w:szCs w:val="22"/>
        </w:rPr>
        <w:t xml:space="preserve">нентом должен содержать порядок </w:t>
      </w:r>
      <w:r w:rsidRPr="004F7703">
        <w:rPr>
          <w:bCs/>
          <w:i/>
          <w:iCs/>
          <w:sz w:val="22"/>
          <w:szCs w:val="22"/>
        </w:rPr>
        <w:t>передачи депоненту денежных выплат по ценным бумагам.</w:t>
      </w:r>
    </w:p>
    <w:p w:rsidR="00DC669E" w:rsidRPr="004F7703" w:rsidRDefault="00DC669E" w:rsidP="000C612C">
      <w:pPr>
        <w:adjustRightInd w:val="0"/>
        <w:ind w:firstLine="567"/>
        <w:jc w:val="both"/>
        <w:rPr>
          <w:bCs/>
          <w:i/>
          <w:iCs/>
          <w:sz w:val="22"/>
          <w:szCs w:val="22"/>
        </w:rPr>
      </w:pPr>
      <w:r w:rsidRPr="004F7703">
        <w:rPr>
          <w:bCs/>
          <w:i/>
          <w:iCs/>
          <w:sz w:val="22"/>
          <w:szCs w:val="22"/>
        </w:rPr>
        <w:t>Эмитент исполняет обязанность по осуществлению де</w:t>
      </w:r>
      <w:r w:rsidR="000C612C">
        <w:rPr>
          <w:bCs/>
          <w:i/>
          <w:iCs/>
          <w:sz w:val="22"/>
          <w:szCs w:val="22"/>
        </w:rPr>
        <w:t xml:space="preserve">нежных выплат в счет досрочного </w:t>
      </w:r>
      <w:r w:rsidRPr="004F7703">
        <w:rPr>
          <w:bCs/>
          <w:i/>
          <w:iCs/>
          <w:sz w:val="22"/>
          <w:szCs w:val="22"/>
        </w:rPr>
        <w:t>погашения Биржевых облигаций путем перечисления денежных средств НРД. Указанная</w:t>
      </w:r>
      <w:r w:rsidR="000C612C">
        <w:rPr>
          <w:bCs/>
          <w:i/>
          <w:iCs/>
          <w:sz w:val="22"/>
          <w:szCs w:val="22"/>
        </w:rPr>
        <w:t xml:space="preserve"> </w:t>
      </w:r>
      <w:r w:rsidRPr="004F7703">
        <w:rPr>
          <w:bCs/>
          <w:i/>
          <w:iCs/>
          <w:sz w:val="22"/>
          <w:szCs w:val="22"/>
        </w:rPr>
        <w:t>обязанность считается исполненной Эмитентом с даты поступления денежных средств на</w:t>
      </w:r>
      <w:r w:rsidR="000C612C">
        <w:rPr>
          <w:bCs/>
          <w:i/>
          <w:iCs/>
          <w:sz w:val="22"/>
          <w:szCs w:val="22"/>
        </w:rPr>
        <w:t xml:space="preserve"> </w:t>
      </w:r>
      <w:r w:rsidRPr="004F7703">
        <w:rPr>
          <w:bCs/>
          <w:i/>
          <w:iCs/>
          <w:sz w:val="22"/>
          <w:szCs w:val="22"/>
        </w:rPr>
        <w:t>счет НРД.</w:t>
      </w:r>
    </w:p>
    <w:p w:rsidR="00DC669E" w:rsidRPr="004F7703" w:rsidRDefault="00DC669E" w:rsidP="000C612C">
      <w:pPr>
        <w:adjustRightInd w:val="0"/>
        <w:ind w:firstLine="567"/>
        <w:jc w:val="both"/>
        <w:rPr>
          <w:bCs/>
          <w:i/>
          <w:iCs/>
          <w:sz w:val="22"/>
          <w:szCs w:val="22"/>
        </w:rPr>
      </w:pPr>
      <w:r w:rsidRPr="004F7703">
        <w:rPr>
          <w:bCs/>
          <w:i/>
          <w:iCs/>
          <w:sz w:val="22"/>
          <w:szCs w:val="22"/>
        </w:rPr>
        <w:t>Досрочное погашение Биржевых облигаций производ</w:t>
      </w:r>
      <w:r w:rsidR="000C612C">
        <w:rPr>
          <w:bCs/>
          <w:i/>
          <w:iCs/>
          <w:sz w:val="22"/>
          <w:szCs w:val="22"/>
        </w:rPr>
        <w:t xml:space="preserve">ится в соответствии с порядком, </w:t>
      </w:r>
      <w:r w:rsidRPr="004F7703">
        <w:rPr>
          <w:bCs/>
          <w:i/>
          <w:iCs/>
          <w:sz w:val="22"/>
          <w:szCs w:val="22"/>
        </w:rPr>
        <w:t>установленным требованиями действующего законодательства Российской Федерации.</w:t>
      </w:r>
    </w:p>
    <w:p w:rsidR="00DC669E" w:rsidRDefault="00DC669E" w:rsidP="000C612C">
      <w:pPr>
        <w:adjustRightInd w:val="0"/>
        <w:ind w:firstLine="567"/>
        <w:jc w:val="both"/>
        <w:rPr>
          <w:bCs/>
          <w:i/>
          <w:iCs/>
          <w:sz w:val="22"/>
          <w:szCs w:val="22"/>
        </w:rPr>
      </w:pPr>
      <w:r w:rsidRPr="004F7703">
        <w:rPr>
          <w:bCs/>
          <w:i/>
          <w:iCs/>
          <w:sz w:val="22"/>
          <w:szCs w:val="22"/>
        </w:rPr>
        <w:t>Списание Биржевых облигаций со счетов депо при д</w:t>
      </w:r>
      <w:r w:rsidR="000C612C">
        <w:rPr>
          <w:bCs/>
          <w:i/>
          <w:iCs/>
          <w:sz w:val="22"/>
          <w:szCs w:val="22"/>
        </w:rPr>
        <w:t xml:space="preserve">осрочном погашении производится </w:t>
      </w:r>
      <w:r w:rsidRPr="004F7703">
        <w:rPr>
          <w:bCs/>
          <w:i/>
          <w:iCs/>
          <w:sz w:val="22"/>
          <w:szCs w:val="22"/>
        </w:rPr>
        <w:t>после исполнения Эмитентом всех обязательств перед владельцами Биржевых облигаций по</w:t>
      </w:r>
      <w:r w:rsidR="000C612C">
        <w:rPr>
          <w:bCs/>
          <w:i/>
          <w:iCs/>
          <w:sz w:val="22"/>
          <w:szCs w:val="22"/>
        </w:rPr>
        <w:t xml:space="preserve"> </w:t>
      </w:r>
      <w:r w:rsidRPr="004F7703">
        <w:rPr>
          <w:bCs/>
          <w:i/>
          <w:iCs/>
          <w:sz w:val="22"/>
          <w:szCs w:val="22"/>
        </w:rPr>
        <w:t>выплате купонного дохода и номинально</w:t>
      </w:r>
      <w:r w:rsidR="000C612C">
        <w:rPr>
          <w:bCs/>
          <w:i/>
          <w:iCs/>
          <w:sz w:val="22"/>
          <w:szCs w:val="22"/>
        </w:rPr>
        <w:t xml:space="preserve">й стоимости Биржевых облигаций. </w:t>
      </w:r>
      <w:r w:rsidRPr="004F7703">
        <w:rPr>
          <w:bCs/>
          <w:i/>
          <w:iCs/>
          <w:sz w:val="22"/>
          <w:szCs w:val="22"/>
        </w:rPr>
        <w:t>Снятие Сертификата с хранения производится после с</w:t>
      </w:r>
      <w:r w:rsidR="000C612C">
        <w:rPr>
          <w:bCs/>
          <w:i/>
          <w:iCs/>
          <w:sz w:val="22"/>
          <w:szCs w:val="22"/>
        </w:rPr>
        <w:t xml:space="preserve">писания всех Биржевых облигаций </w:t>
      </w:r>
      <w:r w:rsidRPr="004F7703">
        <w:rPr>
          <w:bCs/>
          <w:i/>
          <w:iCs/>
          <w:sz w:val="22"/>
          <w:szCs w:val="22"/>
        </w:rPr>
        <w:t>со счетов в НРД.</w:t>
      </w:r>
    </w:p>
    <w:p w:rsidR="000C612C" w:rsidRPr="004F7703" w:rsidRDefault="000C612C" w:rsidP="000C612C">
      <w:pPr>
        <w:adjustRightInd w:val="0"/>
        <w:ind w:firstLine="567"/>
        <w:jc w:val="both"/>
        <w:rPr>
          <w:bCs/>
          <w:i/>
          <w:iCs/>
          <w:sz w:val="22"/>
          <w:szCs w:val="22"/>
        </w:rPr>
      </w:pPr>
    </w:p>
    <w:p w:rsidR="00DC669E" w:rsidRPr="000C612C" w:rsidRDefault="00DC669E" w:rsidP="000C612C">
      <w:pPr>
        <w:adjustRightInd w:val="0"/>
        <w:ind w:firstLine="567"/>
        <w:jc w:val="both"/>
        <w:rPr>
          <w:bCs/>
          <w:iCs/>
          <w:sz w:val="22"/>
          <w:szCs w:val="22"/>
        </w:rPr>
      </w:pPr>
      <w:r w:rsidRPr="000C612C">
        <w:rPr>
          <w:bCs/>
          <w:iCs/>
          <w:sz w:val="22"/>
          <w:szCs w:val="22"/>
        </w:rPr>
        <w:t>Срок (порядок определения срока), в течение которог</w:t>
      </w:r>
      <w:r w:rsidR="000C612C">
        <w:rPr>
          <w:bCs/>
          <w:iCs/>
          <w:sz w:val="22"/>
          <w:szCs w:val="22"/>
        </w:rPr>
        <w:t xml:space="preserve">о Биржевые облигации могут быть </w:t>
      </w:r>
      <w:r w:rsidRPr="000C612C">
        <w:rPr>
          <w:bCs/>
          <w:iCs/>
          <w:sz w:val="22"/>
          <w:szCs w:val="22"/>
        </w:rPr>
        <w:t>досрочно погашены Эмитентом по усмотрению Эмитента:</w:t>
      </w:r>
    </w:p>
    <w:p w:rsidR="00DC669E" w:rsidRPr="004F7703" w:rsidRDefault="00DC669E" w:rsidP="000C612C">
      <w:pPr>
        <w:adjustRightInd w:val="0"/>
        <w:ind w:firstLine="567"/>
        <w:jc w:val="both"/>
        <w:rPr>
          <w:bCs/>
          <w:i/>
          <w:iCs/>
          <w:sz w:val="22"/>
          <w:szCs w:val="22"/>
        </w:rPr>
      </w:pPr>
      <w:r w:rsidRPr="004F7703">
        <w:rPr>
          <w:bCs/>
          <w:i/>
          <w:iCs/>
          <w:sz w:val="22"/>
          <w:szCs w:val="22"/>
        </w:rPr>
        <w:t>Досрочное погашение Биржевых облигаций допускает</w:t>
      </w:r>
      <w:r w:rsidR="000C612C">
        <w:rPr>
          <w:bCs/>
          <w:i/>
          <w:iCs/>
          <w:sz w:val="22"/>
          <w:szCs w:val="22"/>
        </w:rPr>
        <w:t xml:space="preserve">ся только после полной оплаты </w:t>
      </w:r>
      <w:r w:rsidRPr="004F7703">
        <w:rPr>
          <w:bCs/>
          <w:i/>
          <w:iCs/>
          <w:sz w:val="22"/>
          <w:szCs w:val="22"/>
        </w:rPr>
        <w:t>Биржевых облигаций.</w:t>
      </w:r>
    </w:p>
    <w:p w:rsidR="00DC669E" w:rsidRPr="0015722F" w:rsidRDefault="00DC669E" w:rsidP="0015722F">
      <w:pPr>
        <w:adjustRightInd w:val="0"/>
        <w:ind w:firstLine="567"/>
        <w:jc w:val="both"/>
        <w:rPr>
          <w:bCs/>
          <w:iCs/>
          <w:sz w:val="22"/>
          <w:szCs w:val="22"/>
        </w:rPr>
      </w:pPr>
      <w:r w:rsidRPr="0015722F">
        <w:rPr>
          <w:bCs/>
          <w:iCs/>
          <w:sz w:val="22"/>
          <w:szCs w:val="22"/>
        </w:rPr>
        <w:t>Датой начала досрочного погашения Биржевых о</w:t>
      </w:r>
      <w:r w:rsidR="0015722F" w:rsidRPr="0015722F">
        <w:rPr>
          <w:bCs/>
          <w:iCs/>
          <w:sz w:val="22"/>
          <w:szCs w:val="22"/>
        </w:rPr>
        <w:t xml:space="preserve">блигаций по усмотрению Эмитента </w:t>
      </w:r>
      <w:r w:rsidRPr="0015722F">
        <w:rPr>
          <w:bCs/>
          <w:iCs/>
          <w:sz w:val="22"/>
          <w:szCs w:val="22"/>
        </w:rPr>
        <w:t>является:</w:t>
      </w:r>
    </w:p>
    <w:p w:rsidR="00DC669E" w:rsidRDefault="00DC669E" w:rsidP="0015722F">
      <w:pPr>
        <w:adjustRightInd w:val="0"/>
        <w:ind w:firstLine="567"/>
        <w:jc w:val="both"/>
        <w:rPr>
          <w:bCs/>
          <w:i/>
          <w:iCs/>
          <w:sz w:val="22"/>
          <w:szCs w:val="22"/>
        </w:rPr>
      </w:pPr>
      <w:r w:rsidRPr="004F7703">
        <w:rPr>
          <w:bCs/>
          <w:i/>
          <w:iCs/>
          <w:sz w:val="22"/>
          <w:szCs w:val="22"/>
        </w:rPr>
        <w:t>В случае принятия Эмитентом решения о досрочном п</w:t>
      </w:r>
      <w:r w:rsidR="0015722F">
        <w:rPr>
          <w:bCs/>
          <w:i/>
          <w:iCs/>
          <w:sz w:val="22"/>
          <w:szCs w:val="22"/>
        </w:rPr>
        <w:t xml:space="preserve">огашении по усмотрению Эмитента </w:t>
      </w:r>
      <w:r w:rsidRPr="004F7703">
        <w:rPr>
          <w:bCs/>
          <w:i/>
          <w:iCs/>
          <w:sz w:val="22"/>
          <w:szCs w:val="22"/>
        </w:rPr>
        <w:t>Биржевые облигации будут досрочно погашены в дату окончания купонно</w:t>
      </w:r>
      <w:r w:rsidR="0015722F">
        <w:rPr>
          <w:bCs/>
          <w:i/>
          <w:iCs/>
          <w:sz w:val="22"/>
          <w:szCs w:val="22"/>
        </w:rPr>
        <w:t xml:space="preserve">го периода k, </w:t>
      </w:r>
      <w:r w:rsidRPr="004F7703">
        <w:rPr>
          <w:bCs/>
          <w:i/>
          <w:iCs/>
          <w:sz w:val="22"/>
          <w:szCs w:val="22"/>
        </w:rPr>
        <w:t>определенную решением уполномоченного органа управления Эмитента.</w:t>
      </w:r>
    </w:p>
    <w:p w:rsidR="0015722F" w:rsidRPr="004F7703" w:rsidRDefault="0015722F" w:rsidP="0015722F">
      <w:pPr>
        <w:adjustRightInd w:val="0"/>
        <w:ind w:firstLine="567"/>
        <w:jc w:val="both"/>
        <w:rPr>
          <w:bCs/>
          <w:i/>
          <w:iCs/>
          <w:sz w:val="22"/>
          <w:szCs w:val="22"/>
        </w:rPr>
      </w:pPr>
    </w:p>
    <w:p w:rsidR="00DC669E" w:rsidRPr="0015722F" w:rsidRDefault="00DC669E" w:rsidP="004F7703">
      <w:pPr>
        <w:adjustRightInd w:val="0"/>
        <w:ind w:firstLine="567"/>
        <w:jc w:val="both"/>
        <w:rPr>
          <w:bCs/>
          <w:iCs/>
          <w:sz w:val="22"/>
          <w:szCs w:val="22"/>
        </w:rPr>
      </w:pPr>
      <w:r w:rsidRPr="0015722F">
        <w:rPr>
          <w:bCs/>
          <w:iCs/>
          <w:sz w:val="22"/>
          <w:szCs w:val="22"/>
        </w:rPr>
        <w:t>Дата окончания досрочного погашения Биржевых облигаций по усмотрению Эмитента:</w:t>
      </w:r>
    </w:p>
    <w:p w:rsidR="00DC669E" w:rsidRDefault="00DC669E" w:rsidP="004F7703">
      <w:pPr>
        <w:adjustRightInd w:val="0"/>
        <w:ind w:firstLine="567"/>
        <w:jc w:val="both"/>
        <w:rPr>
          <w:bCs/>
          <w:i/>
          <w:iCs/>
          <w:sz w:val="22"/>
          <w:szCs w:val="22"/>
        </w:rPr>
      </w:pPr>
      <w:r w:rsidRPr="004F7703">
        <w:rPr>
          <w:bCs/>
          <w:i/>
          <w:iCs/>
          <w:sz w:val="22"/>
          <w:szCs w:val="22"/>
        </w:rPr>
        <w:t>Даты начала и окончания досрочного погашения Биржевых облигаций совпадают.</w:t>
      </w:r>
    </w:p>
    <w:p w:rsidR="0015722F" w:rsidRPr="004F7703" w:rsidRDefault="0015722F" w:rsidP="004F7703">
      <w:pPr>
        <w:adjustRightInd w:val="0"/>
        <w:ind w:firstLine="567"/>
        <w:jc w:val="both"/>
        <w:rPr>
          <w:bCs/>
          <w:i/>
          <w:iCs/>
          <w:sz w:val="22"/>
          <w:szCs w:val="22"/>
        </w:rPr>
      </w:pPr>
    </w:p>
    <w:p w:rsidR="00DC669E" w:rsidRPr="0015722F" w:rsidRDefault="00DC669E" w:rsidP="0015722F">
      <w:pPr>
        <w:adjustRightInd w:val="0"/>
        <w:ind w:firstLine="567"/>
        <w:jc w:val="both"/>
        <w:rPr>
          <w:bCs/>
          <w:iCs/>
          <w:sz w:val="22"/>
          <w:szCs w:val="22"/>
        </w:rPr>
      </w:pPr>
      <w:r w:rsidRPr="0015722F">
        <w:rPr>
          <w:bCs/>
          <w:iCs/>
          <w:sz w:val="22"/>
          <w:szCs w:val="22"/>
        </w:rPr>
        <w:t xml:space="preserve">Порядок раскрытия эмитентом информации о порядке </w:t>
      </w:r>
      <w:r w:rsidR="0015722F">
        <w:rPr>
          <w:bCs/>
          <w:iCs/>
          <w:sz w:val="22"/>
          <w:szCs w:val="22"/>
        </w:rPr>
        <w:t xml:space="preserve">и условиях досрочного погашения </w:t>
      </w:r>
      <w:r w:rsidRPr="0015722F">
        <w:rPr>
          <w:bCs/>
          <w:iCs/>
          <w:sz w:val="22"/>
          <w:szCs w:val="22"/>
        </w:rPr>
        <w:t>Биржевых облигаций по усмотрению Эмитента:</w:t>
      </w:r>
    </w:p>
    <w:p w:rsidR="00DC669E" w:rsidRDefault="00DC669E" w:rsidP="0015722F">
      <w:pPr>
        <w:adjustRightInd w:val="0"/>
        <w:ind w:firstLine="567"/>
        <w:jc w:val="both"/>
        <w:rPr>
          <w:bCs/>
          <w:i/>
          <w:iCs/>
          <w:sz w:val="22"/>
          <w:szCs w:val="22"/>
        </w:rPr>
      </w:pPr>
      <w:r w:rsidRPr="004F7703">
        <w:rPr>
          <w:bCs/>
          <w:i/>
          <w:iCs/>
          <w:sz w:val="22"/>
          <w:szCs w:val="22"/>
        </w:rPr>
        <w:t>Информация о принятии Эмитентом решения о досрочн</w:t>
      </w:r>
      <w:r w:rsidR="0015722F">
        <w:rPr>
          <w:bCs/>
          <w:i/>
          <w:iCs/>
          <w:sz w:val="22"/>
          <w:szCs w:val="22"/>
        </w:rPr>
        <w:t xml:space="preserve">ом погашении Биржевых облигаций </w:t>
      </w:r>
      <w:r w:rsidRPr="004F7703">
        <w:rPr>
          <w:bCs/>
          <w:i/>
          <w:iCs/>
          <w:sz w:val="22"/>
          <w:szCs w:val="22"/>
        </w:rPr>
        <w:t>публикуется Эмитентом в форме сообщения о существенном факте в соответствии с п. 11</w:t>
      </w:r>
      <w:r w:rsidR="0015722F">
        <w:rPr>
          <w:bCs/>
          <w:i/>
          <w:iCs/>
          <w:sz w:val="22"/>
          <w:szCs w:val="22"/>
        </w:rPr>
        <w:t xml:space="preserve"> </w:t>
      </w:r>
      <w:r w:rsidRPr="004F7703">
        <w:rPr>
          <w:bCs/>
          <w:i/>
          <w:iCs/>
          <w:sz w:val="22"/>
          <w:szCs w:val="22"/>
        </w:rPr>
        <w:t>Решения о выпуске ценных бумаг и п. 2.9 Проспекта ценных бумаг.</w:t>
      </w:r>
    </w:p>
    <w:p w:rsidR="0015722F" w:rsidRPr="004F7703" w:rsidRDefault="0015722F" w:rsidP="0015722F">
      <w:pPr>
        <w:adjustRightInd w:val="0"/>
        <w:ind w:firstLine="567"/>
        <w:jc w:val="both"/>
        <w:rPr>
          <w:bCs/>
          <w:i/>
          <w:iCs/>
          <w:sz w:val="22"/>
          <w:szCs w:val="22"/>
        </w:rPr>
      </w:pPr>
    </w:p>
    <w:p w:rsidR="00DC669E" w:rsidRPr="0015722F" w:rsidRDefault="00DC669E" w:rsidP="0015722F">
      <w:pPr>
        <w:adjustRightInd w:val="0"/>
        <w:ind w:firstLine="567"/>
        <w:jc w:val="both"/>
        <w:rPr>
          <w:bCs/>
          <w:iCs/>
          <w:sz w:val="22"/>
          <w:szCs w:val="22"/>
        </w:rPr>
      </w:pPr>
      <w:r w:rsidRPr="0015722F">
        <w:rPr>
          <w:bCs/>
          <w:iCs/>
          <w:sz w:val="22"/>
          <w:szCs w:val="22"/>
        </w:rPr>
        <w:t>Порядок раскрытия эмитентом информации об итога</w:t>
      </w:r>
      <w:r w:rsidR="0015722F">
        <w:rPr>
          <w:bCs/>
          <w:iCs/>
          <w:sz w:val="22"/>
          <w:szCs w:val="22"/>
        </w:rPr>
        <w:t xml:space="preserve">х досрочного погашения Биржевых </w:t>
      </w:r>
      <w:r w:rsidRPr="0015722F">
        <w:rPr>
          <w:bCs/>
          <w:iCs/>
          <w:sz w:val="22"/>
          <w:szCs w:val="22"/>
        </w:rPr>
        <w:t>облигаций по усмотрению Эмитента:</w:t>
      </w:r>
    </w:p>
    <w:p w:rsidR="00580B31" w:rsidDel="00954DFC" w:rsidRDefault="00DC669E" w:rsidP="00580B31">
      <w:pPr>
        <w:adjustRightInd w:val="0"/>
        <w:jc w:val="both"/>
        <w:rPr>
          <w:bCs/>
          <w:i/>
          <w:iCs/>
          <w:sz w:val="22"/>
          <w:szCs w:val="22"/>
        </w:rPr>
      </w:pPr>
      <w:r w:rsidRPr="004F7703">
        <w:rPr>
          <w:bCs/>
          <w:i/>
          <w:iCs/>
          <w:sz w:val="22"/>
          <w:szCs w:val="22"/>
        </w:rPr>
        <w:t>После досрочного погашения Эмитентом Биржевых облигаций Эмитент публ</w:t>
      </w:r>
      <w:r w:rsidR="0015722F">
        <w:rPr>
          <w:bCs/>
          <w:i/>
          <w:iCs/>
          <w:sz w:val="22"/>
          <w:szCs w:val="22"/>
        </w:rPr>
        <w:t xml:space="preserve">икует </w:t>
      </w:r>
      <w:r w:rsidRPr="004F7703">
        <w:rPr>
          <w:bCs/>
          <w:i/>
          <w:iCs/>
          <w:sz w:val="22"/>
          <w:szCs w:val="22"/>
        </w:rPr>
        <w:t>информацию об исполнении обязательств по досрочном</w:t>
      </w:r>
      <w:r w:rsidR="0015722F">
        <w:rPr>
          <w:bCs/>
          <w:i/>
          <w:iCs/>
          <w:sz w:val="22"/>
          <w:szCs w:val="22"/>
        </w:rPr>
        <w:t xml:space="preserve">у погашению в форме сообщений о </w:t>
      </w:r>
      <w:r w:rsidRPr="004F7703">
        <w:rPr>
          <w:bCs/>
          <w:i/>
          <w:iCs/>
          <w:sz w:val="22"/>
          <w:szCs w:val="22"/>
        </w:rPr>
        <w:t>существенных фактах в соответствии с п.</w:t>
      </w:r>
      <w:r w:rsidR="0015722F">
        <w:rPr>
          <w:bCs/>
          <w:i/>
          <w:iCs/>
          <w:sz w:val="22"/>
          <w:szCs w:val="22"/>
        </w:rPr>
        <w:t xml:space="preserve"> </w:t>
      </w:r>
      <w:r w:rsidRPr="004F7703">
        <w:rPr>
          <w:bCs/>
          <w:i/>
          <w:iCs/>
          <w:sz w:val="22"/>
          <w:szCs w:val="22"/>
        </w:rPr>
        <w:t>11 Решения о выпуске ценных бумаг и п. 2.9 Проспекта ценных бумаг.</w:t>
      </w:r>
      <w:r w:rsidR="00954DFC" w:rsidRPr="00954DFC">
        <w:t xml:space="preserve"> </w:t>
      </w:r>
      <w:r w:rsidR="00580B31" w:rsidDel="00954DFC">
        <w:rPr>
          <w:bCs/>
          <w:i/>
          <w:iCs/>
          <w:sz w:val="22"/>
          <w:szCs w:val="22"/>
        </w:rPr>
        <w:t xml:space="preserve">Данное сообщение </w:t>
      </w:r>
      <w:r w:rsidR="00580B31" w:rsidRPr="004F7703" w:rsidDel="00954DFC">
        <w:rPr>
          <w:bCs/>
          <w:i/>
          <w:iCs/>
          <w:sz w:val="22"/>
          <w:szCs w:val="22"/>
        </w:rPr>
        <w:t>должно включать в себя информацию о количестве досрочно погашенных Биржевых</w:t>
      </w:r>
      <w:r w:rsidR="00580B31" w:rsidDel="00954DFC">
        <w:rPr>
          <w:bCs/>
          <w:i/>
          <w:iCs/>
          <w:sz w:val="22"/>
          <w:szCs w:val="22"/>
        </w:rPr>
        <w:t xml:space="preserve"> </w:t>
      </w:r>
      <w:r w:rsidR="00580B31" w:rsidRPr="004F7703" w:rsidDel="00954DFC">
        <w:rPr>
          <w:bCs/>
          <w:i/>
          <w:iCs/>
          <w:sz w:val="22"/>
          <w:szCs w:val="22"/>
        </w:rPr>
        <w:t>облигаций.</w:t>
      </w:r>
    </w:p>
    <w:p w:rsidR="00954DFC" w:rsidRDefault="00954DFC" w:rsidP="0015722F">
      <w:pPr>
        <w:adjustRightInd w:val="0"/>
        <w:ind w:firstLine="567"/>
        <w:jc w:val="both"/>
      </w:pPr>
    </w:p>
    <w:p w:rsidR="00DC669E" w:rsidRDefault="00DC669E" w:rsidP="0015722F">
      <w:pPr>
        <w:adjustRightInd w:val="0"/>
        <w:ind w:firstLine="567"/>
        <w:jc w:val="both"/>
        <w:rPr>
          <w:bCs/>
          <w:i/>
          <w:iCs/>
          <w:sz w:val="22"/>
          <w:szCs w:val="22"/>
        </w:rPr>
      </w:pPr>
    </w:p>
    <w:p w:rsidR="0015722F" w:rsidRPr="004F7703" w:rsidRDefault="0015722F" w:rsidP="0015722F">
      <w:pPr>
        <w:adjustRightInd w:val="0"/>
        <w:ind w:firstLine="567"/>
        <w:jc w:val="both"/>
        <w:rPr>
          <w:bCs/>
          <w:i/>
          <w:iCs/>
          <w:sz w:val="22"/>
          <w:szCs w:val="22"/>
        </w:rPr>
      </w:pPr>
    </w:p>
    <w:p w:rsidR="00DC669E" w:rsidRDefault="00DC669E" w:rsidP="004F7703">
      <w:pPr>
        <w:adjustRightInd w:val="0"/>
        <w:ind w:firstLine="567"/>
        <w:jc w:val="both"/>
        <w:rPr>
          <w:bCs/>
          <w:i/>
          <w:iCs/>
          <w:sz w:val="22"/>
          <w:szCs w:val="22"/>
        </w:rPr>
      </w:pPr>
      <w:r w:rsidRPr="0015722F">
        <w:rPr>
          <w:bCs/>
          <w:iCs/>
          <w:sz w:val="22"/>
          <w:szCs w:val="22"/>
        </w:rPr>
        <w:t xml:space="preserve">Иные условия досрочного погашения облигаций: </w:t>
      </w:r>
      <w:r w:rsidRPr="004F7703">
        <w:rPr>
          <w:bCs/>
          <w:i/>
          <w:iCs/>
          <w:sz w:val="22"/>
          <w:szCs w:val="22"/>
        </w:rPr>
        <w:t>отсутствуют.</w:t>
      </w:r>
    </w:p>
    <w:p w:rsidR="0015722F" w:rsidRPr="004F7703" w:rsidRDefault="0015722F" w:rsidP="004F7703">
      <w:pPr>
        <w:adjustRightInd w:val="0"/>
        <w:ind w:firstLine="567"/>
        <w:jc w:val="both"/>
        <w:rPr>
          <w:bCs/>
          <w:i/>
          <w:iCs/>
          <w:sz w:val="22"/>
          <w:szCs w:val="22"/>
        </w:rPr>
      </w:pPr>
    </w:p>
    <w:p w:rsidR="00DC669E" w:rsidRDefault="00DC669E" w:rsidP="004F7703">
      <w:pPr>
        <w:adjustRightInd w:val="0"/>
        <w:ind w:firstLine="567"/>
        <w:jc w:val="both"/>
        <w:rPr>
          <w:b/>
          <w:bCs/>
          <w:i/>
          <w:iCs/>
          <w:sz w:val="22"/>
          <w:szCs w:val="22"/>
        </w:rPr>
      </w:pPr>
      <w:r w:rsidRPr="0015722F">
        <w:rPr>
          <w:b/>
          <w:bCs/>
          <w:i/>
          <w:iCs/>
          <w:sz w:val="22"/>
          <w:szCs w:val="22"/>
        </w:rPr>
        <w:t>9.6. Сведения о платежных агентах по облигациям:</w:t>
      </w:r>
    </w:p>
    <w:p w:rsidR="0015722F" w:rsidRPr="0015722F" w:rsidRDefault="0015722F" w:rsidP="004F7703">
      <w:pPr>
        <w:adjustRightInd w:val="0"/>
        <w:ind w:firstLine="567"/>
        <w:jc w:val="both"/>
        <w:rPr>
          <w:b/>
          <w:bCs/>
          <w:i/>
          <w:iCs/>
          <w:sz w:val="22"/>
          <w:szCs w:val="22"/>
        </w:rPr>
      </w:pPr>
    </w:p>
    <w:p w:rsidR="002030F6" w:rsidRPr="004F7703" w:rsidRDefault="00DC669E" w:rsidP="002030F6">
      <w:pPr>
        <w:adjustRightInd w:val="0"/>
        <w:ind w:firstLine="567"/>
        <w:jc w:val="both"/>
        <w:rPr>
          <w:bCs/>
          <w:i/>
          <w:iCs/>
          <w:sz w:val="22"/>
          <w:szCs w:val="22"/>
        </w:rPr>
      </w:pPr>
      <w:r w:rsidRPr="004F7703">
        <w:rPr>
          <w:bCs/>
          <w:i/>
          <w:iCs/>
          <w:sz w:val="22"/>
          <w:szCs w:val="22"/>
        </w:rPr>
        <w:t>На дату утверждения Решения о выпуске ценных бумаг платежный агент не назначен.</w:t>
      </w:r>
    </w:p>
    <w:p w:rsidR="00DC669E" w:rsidRPr="000714D9" w:rsidRDefault="00DC669E" w:rsidP="002030F6">
      <w:pPr>
        <w:adjustRightInd w:val="0"/>
        <w:ind w:firstLine="567"/>
        <w:jc w:val="both"/>
        <w:rPr>
          <w:bCs/>
          <w:iCs/>
          <w:sz w:val="22"/>
          <w:szCs w:val="22"/>
        </w:rPr>
      </w:pPr>
      <w:r w:rsidRPr="000714D9">
        <w:rPr>
          <w:bCs/>
          <w:iCs/>
          <w:sz w:val="22"/>
          <w:szCs w:val="22"/>
        </w:rPr>
        <w:t>Указывается на возможность назначения эмитентом доп</w:t>
      </w:r>
      <w:r w:rsidR="002030F6">
        <w:rPr>
          <w:bCs/>
          <w:iCs/>
          <w:sz w:val="22"/>
          <w:szCs w:val="22"/>
        </w:rPr>
        <w:t xml:space="preserve">олнительных платежных агентов и </w:t>
      </w:r>
      <w:r w:rsidRPr="000714D9">
        <w:rPr>
          <w:bCs/>
          <w:iCs/>
          <w:sz w:val="22"/>
          <w:szCs w:val="22"/>
        </w:rPr>
        <w:t>отмены таких назначений, а также порядок раскрыт</w:t>
      </w:r>
      <w:r w:rsidR="002030F6">
        <w:rPr>
          <w:bCs/>
          <w:iCs/>
          <w:sz w:val="22"/>
          <w:szCs w:val="22"/>
        </w:rPr>
        <w:t>ия информации о таких действиях:</w:t>
      </w:r>
    </w:p>
    <w:p w:rsidR="00DC669E" w:rsidRPr="004F7703" w:rsidRDefault="00DC669E" w:rsidP="002030F6">
      <w:pPr>
        <w:adjustRightInd w:val="0"/>
        <w:ind w:firstLine="567"/>
        <w:jc w:val="both"/>
        <w:rPr>
          <w:bCs/>
          <w:i/>
          <w:iCs/>
          <w:sz w:val="22"/>
          <w:szCs w:val="22"/>
        </w:rPr>
      </w:pPr>
      <w:r w:rsidRPr="004F7703">
        <w:rPr>
          <w:bCs/>
          <w:i/>
          <w:iCs/>
          <w:sz w:val="22"/>
          <w:szCs w:val="22"/>
        </w:rPr>
        <w:t>Эмитент может назначать платежных агентов и отменять такие назначения:</w:t>
      </w:r>
    </w:p>
    <w:p w:rsidR="00DC669E" w:rsidRPr="004F7703" w:rsidRDefault="00DC669E" w:rsidP="002030F6">
      <w:pPr>
        <w:adjustRightInd w:val="0"/>
        <w:ind w:firstLine="567"/>
        <w:jc w:val="both"/>
        <w:rPr>
          <w:bCs/>
          <w:i/>
          <w:iCs/>
          <w:sz w:val="22"/>
          <w:szCs w:val="22"/>
        </w:rPr>
      </w:pPr>
      <w:r w:rsidRPr="004F7703">
        <w:rPr>
          <w:bCs/>
          <w:i/>
          <w:iCs/>
          <w:sz w:val="22"/>
          <w:szCs w:val="22"/>
        </w:rPr>
        <w:t>• при осуществлении досрочного погашения Бирж</w:t>
      </w:r>
      <w:r w:rsidR="002030F6">
        <w:rPr>
          <w:bCs/>
          <w:i/>
          <w:iCs/>
          <w:sz w:val="22"/>
          <w:szCs w:val="22"/>
        </w:rPr>
        <w:t xml:space="preserve">евых облигаций по требованию их </w:t>
      </w:r>
      <w:r w:rsidRPr="004F7703">
        <w:rPr>
          <w:bCs/>
          <w:i/>
          <w:iCs/>
          <w:sz w:val="22"/>
          <w:szCs w:val="22"/>
        </w:rPr>
        <w:t>владельцев в соответствии с п. 9.5.1 Решения о выпуске Биржевых облигаций;</w:t>
      </w:r>
    </w:p>
    <w:p w:rsidR="00DC669E" w:rsidRPr="004F7703" w:rsidRDefault="00DC669E" w:rsidP="002030F6">
      <w:pPr>
        <w:adjustRightInd w:val="0"/>
        <w:ind w:firstLine="567"/>
        <w:jc w:val="both"/>
        <w:rPr>
          <w:bCs/>
          <w:i/>
          <w:iCs/>
          <w:sz w:val="22"/>
          <w:szCs w:val="22"/>
        </w:rPr>
      </w:pPr>
      <w:r w:rsidRPr="004F7703">
        <w:rPr>
          <w:bCs/>
          <w:i/>
          <w:iCs/>
          <w:sz w:val="22"/>
          <w:szCs w:val="22"/>
        </w:rPr>
        <w:t>• при осуществлении платежей в пользу владельце</w:t>
      </w:r>
      <w:r w:rsidR="002030F6">
        <w:rPr>
          <w:bCs/>
          <w:i/>
          <w:iCs/>
          <w:sz w:val="22"/>
          <w:szCs w:val="22"/>
        </w:rPr>
        <w:t xml:space="preserve">в Биржевых облигаций в случаях, </w:t>
      </w:r>
      <w:r w:rsidRPr="004F7703">
        <w:rPr>
          <w:bCs/>
          <w:i/>
          <w:iCs/>
          <w:sz w:val="22"/>
          <w:szCs w:val="22"/>
        </w:rPr>
        <w:t>указанных в п. 9.7. Решения о выпуске Биржевых облигаций.</w:t>
      </w:r>
    </w:p>
    <w:p w:rsidR="00DC669E" w:rsidRPr="002030F6" w:rsidRDefault="00DC669E" w:rsidP="002030F6">
      <w:pPr>
        <w:adjustRightInd w:val="0"/>
        <w:ind w:firstLine="567"/>
        <w:jc w:val="both"/>
        <w:rPr>
          <w:bCs/>
          <w:iCs/>
          <w:sz w:val="22"/>
          <w:szCs w:val="22"/>
        </w:rPr>
      </w:pPr>
      <w:r w:rsidRPr="002030F6">
        <w:rPr>
          <w:bCs/>
          <w:iCs/>
          <w:sz w:val="22"/>
          <w:szCs w:val="22"/>
        </w:rPr>
        <w:t xml:space="preserve">Указывается на возможность назначения эмитентом дополнительных </w:t>
      </w:r>
      <w:r w:rsidR="002030F6" w:rsidRPr="002030F6">
        <w:rPr>
          <w:bCs/>
          <w:iCs/>
          <w:sz w:val="22"/>
          <w:szCs w:val="22"/>
        </w:rPr>
        <w:t xml:space="preserve">платежных агентов и </w:t>
      </w:r>
      <w:r w:rsidRPr="002030F6">
        <w:rPr>
          <w:bCs/>
          <w:iCs/>
          <w:sz w:val="22"/>
          <w:szCs w:val="22"/>
        </w:rPr>
        <w:t>отмены таких назначений, а также порядок раскрыт</w:t>
      </w:r>
      <w:r w:rsidR="002030F6" w:rsidRPr="002030F6">
        <w:rPr>
          <w:bCs/>
          <w:iCs/>
          <w:sz w:val="22"/>
          <w:szCs w:val="22"/>
        </w:rPr>
        <w:t>ия информации о таких действиях:</w:t>
      </w:r>
    </w:p>
    <w:p w:rsidR="00DC669E" w:rsidRPr="004F7703" w:rsidRDefault="00DC669E" w:rsidP="0061082D">
      <w:pPr>
        <w:adjustRightInd w:val="0"/>
        <w:ind w:firstLine="567"/>
        <w:jc w:val="both"/>
        <w:rPr>
          <w:bCs/>
          <w:i/>
          <w:iCs/>
          <w:sz w:val="22"/>
          <w:szCs w:val="22"/>
        </w:rPr>
      </w:pPr>
      <w:r w:rsidRPr="004F7703">
        <w:rPr>
          <w:bCs/>
          <w:i/>
          <w:iCs/>
          <w:sz w:val="22"/>
          <w:szCs w:val="22"/>
        </w:rPr>
        <w:t>Презюмируется, что Эмитент не может одновременно</w:t>
      </w:r>
      <w:r w:rsidR="0061082D">
        <w:rPr>
          <w:bCs/>
          <w:i/>
          <w:iCs/>
          <w:sz w:val="22"/>
          <w:szCs w:val="22"/>
        </w:rPr>
        <w:t xml:space="preserve"> назначить нескольких Платежных </w:t>
      </w:r>
      <w:r w:rsidRPr="004F7703">
        <w:rPr>
          <w:bCs/>
          <w:i/>
          <w:iCs/>
          <w:sz w:val="22"/>
          <w:szCs w:val="22"/>
        </w:rPr>
        <w:t>агентов.</w:t>
      </w:r>
    </w:p>
    <w:p w:rsidR="00DC669E" w:rsidRDefault="00DC669E" w:rsidP="002030F6">
      <w:pPr>
        <w:adjustRightInd w:val="0"/>
        <w:ind w:firstLine="567"/>
        <w:jc w:val="both"/>
        <w:rPr>
          <w:bCs/>
          <w:i/>
          <w:iCs/>
          <w:sz w:val="22"/>
          <w:szCs w:val="22"/>
        </w:rPr>
      </w:pPr>
      <w:r w:rsidRPr="004F7703">
        <w:rPr>
          <w:bCs/>
          <w:i/>
          <w:iCs/>
          <w:sz w:val="22"/>
          <w:szCs w:val="22"/>
        </w:rPr>
        <w:t>Информация о назначении Эмитентом платежных агентов отмене таких н</w:t>
      </w:r>
      <w:r w:rsidR="002030F6">
        <w:rPr>
          <w:bCs/>
          <w:i/>
          <w:iCs/>
          <w:sz w:val="22"/>
          <w:szCs w:val="22"/>
        </w:rPr>
        <w:t xml:space="preserve">азначений </w:t>
      </w:r>
      <w:r w:rsidRPr="004F7703">
        <w:rPr>
          <w:bCs/>
          <w:i/>
          <w:iCs/>
          <w:sz w:val="22"/>
          <w:szCs w:val="22"/>
        </w:rPr>
        <w:t>раскрывается Эмитентом в форме сообщения о существенном факте в соответствии с п. 11</w:t>
      </w:r>
      <w:r w:rsidR="002030F6">
        <w:rPr>
          <w:bCs/>
          <w:i/>
          <w:iCs/>
          <w:sz w:val="22"/>
          <w:szCs w:val="22"/>
        </w:rPr>
        <w:t xml:space="preserve"> </w:t>
      </w:r>
      <w:r w:rsidRPr="004F7703">
        <w:rPr>
          <w:bCs/>
          <w:i/>
          <w:iCs/>
          <w:sz w:val="22"/>
          <w:szCs w:val="22"/>
        </w:rPr>
        <w:t>Решения о выпуске ценных бумаг и п. 2.9 Проспекта ценных бумаг.</w:t>
      </w:r>
    </w:p>
    <w:p w:rsidR="00A13E17" w:rsidRPr="004F7703" w:rsidRDefault="00A13E17" w:rsidP="002030F6">
      <w:pPr>
        <w:adjustRightInd w:val="0"/>
        <w:ind w:firstLine="567"/>
        <w:jc w:val="both"/>
        <w:rPr>
          <w:bCs/>
          <w:i/>
          <w:iCs/>
          <w:sz w:val="22"/>
          <w:szCs w:val="22"/>
        </w:rPr>
      </w:pPr>
    </w:p>
    <w:p w:rsidR="00DC669E" w:rsidRPr="00791CB9" w:rsidRDefault="00DC669E" w:rsidP="00A13E17">
      <w:pPr>
        <w:adjustRightInd w:val="0"/>
        <w:ind w:firstLine="567"/>
        <w:jc w:val="both"/>
        <w:rPr>
          <w:bCs/>
          <w:i/>
          <w:iCs/>
          <w:sz w:val="22"/>
          <w:szCs w:val="22"/>
        </w:rPr>
      </w:pPr>
      <w:r w:rsidRPr="00791CB9">
        <w:rPr>
          <w:bCs/>
          <w:i/>
          <w:iCs/>
          <w:sz w:val="22"/>
          <w:szCs w:val="22"/>
        </w:rPr>
        <w:t>9.7. Сведения о действиях владельцев облигаций и порядк</w:t>
      </w:r>
      <w:r w:rsidR="00A13E17" w:rsidRPr="00791CB9">
        <w:rPr>
          <w:bCs/>
          <w:i/>
          <w:iCs/>
          <w:sz w:val="22"/>
          <w:szCs w:val="22"/>
        </w:rPr>
        <w:t xml:space="preserve">е раскрытия информации в случае </w:t>
      </w:r>
      <w:r w:rsidRPr="00791CB9">
        <w:rPr>
          <w:bCs/>
          <w:i/>
          <w:iCs/>
          <w:sz w:val="22"/>
          <w:szCs w:val="22"/>
        </w:rPr>
        <w:t>дефолта по облигациям:</w:t>
      </w:r>
    </w:p>
    <w:p w:rsidR="00A13E17" w:rsidRPr="00A13E17" w:rsidRDefault="00A13E17" w:rsidP="00A13E17">
      <w:pPr>
        <w:adjustRightInd w:val="0"/>
        <w:ind w:firstLine="567"/>
        <w:jc w:val="both"/>
        <w:rPr>
          <w:b/>
          <w:bCs/>
          <w:i/>
          <w:iCs/>
          <w:sz w:val="22"/>
          <w:szCs w:val="22"/>
        </w:rPr>
      </w:pPr>
    </w:p>
    <w:p w:rsidR="00FF3860" w:rsidRPr="00FF3860" w:rsidRDefault="00FF3860" w:rsidP="00FF3860">
      <w:pPr>
        <w:adjustRightInd w:val="0"/>
        <w:ind w:firstLine="567"/>
        <w:jc w:val="both"/>
        <w:rPr>
          <w:bCs/>
          <w:i/>
          <w:iCs/>
          <w:sz w:val="22"/>
          <w:szCs w:val="22"/>
        </w:rPr>
      </w:pPr>
      <w:r w:rsidRPr="00FF3860">
        <w:rPr>
          <w:bCs/>
          <w:i/>
          <w:iCs/>
          <w:sz w:val="22"/>
          <w:szCs w:val="22"/>
        </w:rPr>
        <w:t xml:space="preserve">В соответствии со ст. 809 и 810 Гражданского кодекса Российской Федерации Эмитент обязан возвратить владельцам Биржевых облигаций их номинальную стоимость и выплатить купонный доход по Биржевым облигациям в срок и в порядке, которые предусмотрены условиями Решения о выпуске ценных бумаг и Проспекта ценных бумаг. </w:t>
      </w:r>
    </w:p>
    <w:p w:rsidR="00FF3860" w:rsidRPr="00FF3860" w:rsidRDefault="00FF3860" w:rsidP="00FF3860">
      <w:pPr>
        <w:adjustRightInd w:val="0"/>
        <w:ind w:firstLine="567"/>
        <w:jc w:val="both"/>
        <w:rPr>
          <w:bCs/>
          <w:i/>
          <w:iCs/>
          <w:sz w:val="22"/>
          <w:szCs w:val="22"/>
        </w:rPr>
      </w:pPr>
    </w:p>
    <w:p w:rsidR="00FF3860" w:rsidRPr="00FF3860" w:rsidRDefault="00FF3860" w:rsidP="00FF3860">
      <w:pPr>
        <w:adjustRightInd w:val="0"/>
        <w:ind w:firstLine="567"/>
        <w:jc w:val="both"/>
        <w:rPr>
          <w:bCs/>
          <w:i/>
          <w:iCs/>
          <w:sz w:val="22"/>
          <w:szCs w:val="22"/>
        </w:rPr>
      </w:pPr>
      <w:r w:rsidRPr="00FF3860">
        <w:rPr>
          <w:bCs/>
          <w:i/>
          <w:iCs/>
          <w:sz w:val="22"/>
          <w:szCs w:val="22"/>
        </w:rPr>
        <w:t>Неисполнение Эмитентом обязательств по Биржевым облигациям является существенным нарушением условий договора займа, заключенного путем выпуска и продажи Биржевых облигаций (далее также  - дефолт), в случае:</w:t>
      </w:r>
    </w:p>
    <w:p w:rsidR="00FF3860" w:rsidRPr="00FF3860" w:rsidRDefault="00FF3860" w:rsidP="00FF3860">
      <w:pPr>
        <w:adjustRightInd w:val="0"/>
        <w:ind w:firstLine="567"/>
        <w:jc w:val="both"/>
        <w:rPr>
          <w:bCs/>
          <w:i/>
          <w:iCs/>
          <w:sz w:val="22"/>
          <w:szCs w:val="22"/>
        </w:rPr>
      </w:pPr>
      <w:r w:rsidRPr="00FF3860">
        <w:rPr>
          <w:bCs/>
          <w:i/>
          <w:iCs/>
          <w:sz w:val="22"/>
          <w:szCs w:val="22"/>
        </w:rPr>
        <w:t>- просрочки по вине Эмитента исполнения обязательства по выплате очередного процента (купона) по Биржевой облигаций на срок более 10 (Десяти) рабочих дней или отказа Эмитента от исполнения указанного обязательства;</w:t>
      </w:r>
    </w:p>
    <w:p w:rsidR="00FF3860" w:rsidRPr="00FF3860" w:rsidRDefault="00FF3860" w:rsidP="00FF3860">
      <w:pPr>
        <w:adjustRightInd w:val="0"/>
        <w:ind w:firstLine="567"/>
        <w:jc w:val="both"/>
        <w:rPr>
          <w:bCs/>
          <w:i/>
          <w:iCs/>
          <w:sz w:val="22"/>
          <w:szCs w:val="22"/>
        </w:rPr>
      </w:pPr>
      <w:r w:rsidRPr="00FF3860">
        <w:rPr>
          <w:bCs/>
          <w:i/>
          <w:iCs/>
          <w:sz w:val="22"/>
          <w:szCs w:val="22"/>
        </w:rPr>
        <w:t>- 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Биржевой облигации на срок более 10 (Десяти) рабочих дней или отказа Эмитента от исполнения указанного обязательства;</w:t>
      </w:r>
    </w:p>
    <w:p w:rsidR="00FF3860" w:rsidRPr="00FF3860" w:rsidRDefault="00FF3860" w:rsidP="00FF3860">
      <w:pPr>
        <w:adjustRightInd w:val="0"/>
        <w:ind w:firstLine="567"/>
        <w:jc w:val="both"/>
        <w:rPr>
          <w:bCs/>
          <w:i/>
          <w:iCs/>
          <w:sz w:val="22"/>
          <w:szCs w:val="22"/>
        </w:rPr>
      </w:pPr>
      <w:r w:rsidRPr="00FF3860">
        <w:rPr>
          <w:bCs/>
          <w:i/>
          <w:iCs/>
          <w:sz w:val="22"/>
          <w:szCs w:val="22"/>
        </w:rPr>
        <w:t>- просрочки по вине Эмитента исполнения обязательства по приобретению Биржевой облигации на срок более 10 (Десяти) рабочих дней или отказа Эмитента от исполнения указанного обязательства.</w:t>
      </w:r>
    </w:p>
    <w:p w:rsidR="00FF3860" w:rsidRPr="00FF3860" w:rsidRDefault="00FF3860" w:rsidP="00FF3860">
      <w:pPr>
        <w:adjustRightInd w:val="0"/>
        <w:ind w:firstLine="567"/>
        <w:jc w:val="both"/>
        <w:rPr>
          <w:bCs/>
          <w:i/>
          <w:iCs/>
          <w:sz w:val="22"/>
          <w:szCs w:val="22"/>
        </w:rPr>
      </w:pPr>
      <w:r w:rsidRPr="00FF3860">
        <w:rPr>
          <w:bCs/>
          <w:i/>
          <w:iCs/>
          <w:sz w:val="22"/>
          <w:szCs w:val="22"/>
        </w:rPr>
        <w:t>Исполнение соответствующих обязательств с просрочкой, однако в течение сроков, указанных в определении дефолта, составляет технический дефолт.</w:t>
      </w:r>
    </w:p>
    <w:p w:rsidR="00FF3860" w:rsidRPr="00FF3860" w:rsidRDefault="00FF3860" w:rsidP="00FF3860">
      <w:pPr>
        <w:adjustRightInd w:val="0"/>
        <w:ind w:firstLine="567"/>
        <w:jc w:val="both"/>
        <w:rPr>
          <w:bCs/>
          <w:i/>
          <w:iCs/>
          <w:sz w:val="22"/>
          <w:szCs w:val="22"/>
        </w:rPr>
      </w:pPr>
    </w:p>
    <w:p w:rsidR="00FF3860" w:rsidRPr="00791CB9" w:rsidRDefault="00FF3860" w:rsidP="00FF3860">
      <w:pPr>
        <w:adjustRightInd w:val="0"/>
        <w:ind w:firstLine="567"/>
        <w:jc w:val="both"/>
        <w:rPr>
          <w:bCs/>
          <w:iCs/>
          <w:sz w:val="22"/>
          <w:szCs w:val="22"/>
        </w:rPr>
      </w:pPr>
      <w:r w:rsidRPr="00791CB9">
        <w:rPr>
          <w:bCs/>
          <w:iCs/>
          <w:sz w:val="22"/>
          <w:szCs w:val="22"/>
        </w:rPr>
        <w:t>Порядок обращения с требованием к эмитенту.</w:t>
      </w:r>
    </w:p>
    <w:p w:rsidR="00FF3860" w:rsidRPr="00FF3860" w:rsidRDefault="00FF3860" w:rsidP="00FF3860">
      <w:pPr>
        <w:adjustRightInd w:val="0"/>
        <w:ind w:firstLine="567"/>
        <w:jc w:val="both"/>
        <w:rPr>
          <w:bCs/>
          <w:i/>
          <w:iCs/>
          <w:sz w:val="22"/>
          <w:szCs w:val="22"/>
        </w:rPr>
      </w:pPr>
      <w:r w:rsidRPr="00FF3860">
        <w:rPr>
          <w:bCs/>
          <w:i/>
          <w:iCs/>
          <w:sz w:val="22"/>
          <w:szCs w:val="22"/>
        </w:rPr>
        <w:t xml:space="preserve">В случае наступления дефолта (за исключением случая просрочки по вине Эмитента исполнения обязательства по погашению номинальной стоимости Биржевых облигаций), а также 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владельцы Биржевых облигаций, уполномоченные ими лица 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Биржевых облигаций (в случае его назначения) информации об устранении нарушения. </w:t>
      </w:r>
    </w:p>
    <w:p w:rsidR="00FF3860" w:rsidRPr="00FF3860" w:rsidRDefault="00FF3860" w:rsidP="00FF3860">
      <w:pPr>
        <w:adjustRightInd w:val="0"/>
        <w:ind w:firstLine="567"/>
        <w:jc w:val="both"/>
        <w:rPr>
          <w:bCs/>
          <w:i/>
          <w:iCs/>
          <w:sz w:val="22"/>
          <w:szCs w:val="22"/>
        </w:rPr>
      </w:pPr>
      <w:r w:rsidRPr="00FF3860">
        <w:rPr>
          <w:bCs/>
          <w:i/>
          <w:iCs/>
          <w:sz w:val="22"/>
          <w:szCs w:val="22"/>
        </w:rPr>
        <w:t>Порядок предъявления к Эмитенту требований о досрочном погашении Биржевых облигаций осуществляется в порядке,  предусмотренном пунктом 9.5.1   настоящего Решения о выпуске ценных бумаг, с учетом особенностей, установленных статьей 17.1 Федерального закона от 22.04.1996 № 39-ФЗ «О рынке ценных бумаг».</w:t>
      </w:r>
    </w:p>
    <w:p w:rsidR="00FF3860" w:rsidRPr="00FF3860" w:rsidRDefault="00FF3860" w:rsidP="00FF3860">
      <w:pPr>
        <w:adjustRightInd w:val="0"/>
        <w:ind w:firstLine="567"/>
        <w:jc w:val="both"/>
        <w:rPr>
          <w:bCs/>
          <w:i/>
          <w:iCs/>
          <w:sz w:val="22"/>
          <w:szCs w:val="22"/>
        </w:rPr>
      </w:pPr>
      <w:r w:rsidRPr="00FF3860">
        <w:rPr>
          <w:bCs/>
          <w:i/>
          <w:iCs/>
          <w:sz w:val="22"/>
          <w:szCs w:val="22"/>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w:t>
      </w:r>
    </w:p>
    <w:p w:rsidR="00FF3860" w:rsidRPr="00FF3860" w:rsidRDefault="00FF3860" w:rsidP="00FF3860">
      <w:pPr>
        <w:adjustRightInd w:val="0"/>
        <w:ind w:firstLine="567"/>
        <w:jc w:val="both"/>
        <w:rPr>
          <w:bCs/>
          <w:i/>
          <w:iCs/>
          <w:sz w:val="22"/>
          <w:szCs w:val="22"/>
        </w:rPr>
      </w:pPr>
    </w:p>
    <w:p w:rsidR="00FF3860" w:rsidRPr="00FF3860" w:rsidRDefault="00FF3860" w:rsidP="00FF3860">
      <w:pPr>
        <w:adjustRightInd w:val="0"/>
        <w:ind w:firstLine="567"/>
        <w:jc w:val="both"/>
        <w:rPr>
          <w:bCs/>
          <w:i/>
          <w:iCs/>
          <w:sz w:val="22"/>
          <w:szCs w:val="22"/>
        </w:rPr>
      </w:pPr>
      <w:r w:rsidRPr="00FF3860">
        <w:rPr>
          <w:bCs/>
          <w:i/>
          <w:iCs/>
          <w:sz w:val="22"/>
          <w:szCs w:val="22"/>
        </w:rPr>
        <w:t xml:space="preserve">В случае наступления дефолта владельцы Биржевых облигаций, уполномоченные ими лица вправе, не заявляя требований о досрочном погашении Биржевых облигаций, обратиться к Эмитенту с требованием (претензией): </w:t>
      </w:r>
    </w:p>
    <w:p w:rsidR="00FF3860" w:rsidRPr="00FF3860" w:rsidRDefault="00FF3860" w:rsidP="00FF3860">
      <w:pPr>
        <w:adjustRightInd w:val="0"/>
        <w:ind w:firstLine="567"/>
        <w:jc w:val="both"/>
        <w:rPr>
          <w:bCs/>
          <w:i/>
          <w:iCs/>
          <w:sz w:val="22"/>
          <w:szCs w:val="22"/>
        </w:rPr>
      </w:pPr>
      <w:r w:rsidRPr="00FF3860">
        <w:rPr>
          <w:bCs/>
          <w:i/>
          <w:iCs/>
          <w:sz w:val="22"/>
          <w:szCs w:val="22"/>
        </w:rPr>
        <w:t>в случае наступления дефолта по выплате очередного процента (купона) по Биржевым облигациям - выплатить начисленный, но не выплаченный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w:t>
      </w:r>
    </w:p>
    <w:p w:rsidR="00FF3860" w:rsidRPr="00FF3860" w:rsidRDefault="00FF3860" w:rsidP="00FF3860">
      <w:pPr>
        <w:adjustRightInd w:val="0"/>
        <w:ind w:firstLine="567"/>
        <w:jc w:val="both"/>
        <w:rPr>
          <w:bCs/>
          <w:i/>
          <w:iCs/>
          <w:sz w:val="22"/>
          <w:szCs w:val="22"/>
        </w:rPr>
      </w:pPr>
      <w:r w:rsidRPr="00FF3860">
        <w:rPr>
          <w:bCs/>
          <w:i/>
          <w:iCs/>
          <w:sz w:val="22"/>
          <w:szCs w:val="22"/>
        </w:rPr>
        <w:t>в случае наступления дефолта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rsidR="00FF3860" w:rsidRPr="00FF3860" w:rsidRDefault="00FF3860" w:rsidP="00FF3860">
      <w:pPr>
        <w:adjustRightInd w:val="0"/>
        <w:ind w:firstLine="567"/>
        <w:jc w:val="both"/>
        <w:rPr>
          <w:bCs/>
          <w:i/>
          <w:iCs/>
          <w:sz w:val="22"/>
          <w:szCs w:val="22"/>
        </w:rPr>
      </w:pPr>
      <w:r w:rsidRPr="00FF3860">
        <w:rPr>
          <w:bCs/>
          <w:i/>
          <w:iCs/>
          <w:sz w:val="22"/>
          <w:szCs w:val="22"/>
        </w:rPr>
        <w:t>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пунктом 10 настоящего Решения о выпуске ценных бумаг цене приобретения,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rsidR="00FF3860" w:rsidRPr="00FF3860" w:rsidRDefault="00FF3860" w:rsidP="00FF3860">
      <w:pPr>
        <w:adjustRightInd w:val="0"/>
        <w:ind w:firstLine="567"/>
        <w:jc w:val="both"/>
        <w:rPr>
          <w:bCs/>
          <w:i/>
          <w:iCs/>
          <w:sz w:val="22"/>
          <w:szCs w:val="22"/>
        </w:rPr>
      </w:pPr>
    </w:p>
    <w:p w:rsidR="00FF3860" w:rsidRPr="00FF3860" w:rsidRDefault="00FF3860" w:rsidP="00FF3860">
      <w:pPr>
        <w:adjustRightInd w:val="0"/>
        <w:ind w:firstLine="567"/>
        <w:jc w:val="both"/>
        <w:rPr>
          <w:bCs/>
          <w:i/>
          <w:iCs/>
          <w:sz w:val="22"/>
          <w:szCs w:val="22"/>
        </w:rPr>
      </w:pPr>
      <w:r w:rsidRPr="00FF3860">
        <w:rPr>
          <w:bCs/>
          <w:i/>
          <w:iCs/>
          <w:sz w:val="22"/>
          <w:szCs w:val="22"/>
        </w:rPr>
        <w:t xml:space="preserve">В случае наступления технического дефолта владельцы Биржевых облигаций, уполномоченные ими лица вправе, начиная со дня, следующего за датой, в которую обязательство должно было быть исполнено, обратиться к Эмитенту с требованием (претензией) уплатить проценты за несвоевременное исполнение соответствующих обязательств по Биржевым облигациям в соответствии со статьями 395 и 811 Гражданского кодекса Российской Федерации. </w:t>
      </w:r>
    </w:p>
    <w:p w:rsidR="00FF3860" w:rsidRDefault="00FF3860" w:rsidP="00FF3860">
      <w:pPr>
        <w:adjustRightInd w:val="0"/>
        <w:ind w:firstLine="567"/>
        <w:jc w:val="both"/>
        <w:rPr>
          <w:bCs/>
          <w:i/>
          <w:iCs/>
          <w:sz w:val="22"/>
          <w:szCs w:val="22"/>
        </w:rPr>
      </w:pPr>
    </w:p>
    <w:p w:rsidR="00FF3860" w:rsidRPr="00FF3860" w:rsidRDefault="00FF3860" w:rsidP="00FF3860">
      <w:pPr>
        <w:adjustRightInd w:val="0"/>
        <w:ind w:firstLine="567"/>
        <w:jc w:val="both"/>
        <w:rPr>
          <w:bCs/>
          <w:i/>
          <w:iCs/>
          <w:sz w:val="22"/>
          <w:szCs w:val="22"/>
        </w:rPr>
      </w:pPr>
      <w:r w:rsidRPr="00FF3860">
        <w:rPr>
          <w:bCs/>
          <w:i/>
          <w:iCs/>
          <w:sz w:val="22"/>
          <w:szCs w:val="22"/>
        </w:rPr>
        <w:t>Требование к Эмитенту должно быть предъявлено в письменной форме, поименовано «Претензия» и подписано владельцем Биржевых облигаций, уполномоченным им лицом, в том числе уполномоченным лицом номинального держателя Биржевых облигаций.</w:t>
      </w:r>
    </w:p>
    <w:p w:rsidR="00FF3860" w:rsidRPr="00FF3860" w:rsidRDefault="00FF3860" w:rsidP="00FF3860">
      <w:pPr>
        <w:adjustRightInd w:val="0"/>
        <w:ind w:firstLine="567"/>
        <w:jc w:val="both"/>
        <w:rPr>
          <w:bCs/>
          <w:i/>
          <w:iCs/>
          <w:sz w:val="22"/>
          <w:szCs w:val="22"/>
        </w:rPr>
      </w:pPr>
      <w:r w:rsidRPr="00FF3860">
        <w:rPr>
          <w:bCs/>
          <w:i/>
          <w:iCs/>
          <w:sz w:val="22"/>
          <w:szCs w:val="22"/>
        </w:rPr>
        <w:t>Владелец Биржевой облигации либо уполномоченное им лицо, представляет Эмитенту Претензию с приложением следующих документов:</w:t>
      </w:r>
    </w:p>
    <w:p w:rsidR="00FF3860" w:rsidRPr="00FF3860" w:rsidRDefault="00FF3860" w:rsidP="00FF3860">
      <w:pPr>
        <w:adjustRightInd w:val="0"/>
        <w:ind w:firstLine="567"/>
        <w:jc w:val="both"/>
        <w:rPr>
          <w:bCs/>
          <w:i/>
          <w:iCs/>
          <w:sz w:val="22"/>
          <w:szCs w:val="22"/>
        </w:rPr>
      </w:pPr>
      <w:r w:rsidRPr="00FF3860">
        <w:rPr>
          <w:bCs/>
          <w:i/>
          <w:iCs/>
          <w:sz w:val="22"/>
          <w:szCs w:val="22"/>
        </w:rPr>
        <w:t xml:space="preserve">- копии выписки по счету депо владельца Биржевых облигаций, </w:t>
      </w:r>
    </w:p>
    <w:p w:rsidR="00FF3860" w:rsidRPr="00FF3860" w:rsidRDefault="00FF3860" w:rsidP="00FF3860">
      <w:pPr>
        <w:adjustRightInd w:val="0"/>
        <w:ind w:firstLine="567"/>
        <w:jc w:val="both"/>
        <w:rPr>
          <w:bCs/>
          <w:i/>
          <w:iCs/>
          <w:sz w:val="22"/>
          <w:szCs w:val="22"/>
        </w:rPr>
      </w:pPr>
      <w:r w:rsidRPr="00FF3860">
        <w:rPr>
          <w:bCs/>
          <w:i/>
          <w:iCs/>
          <w:sz w:val="22"/>
          <w:szCs w:val="22"/>
        </w:rPr>
        <w:t>- документов, подтверждающих полномочия лиц, подписавших Претензию от имени владельца Биржевых облигаций (в случае предъявления Претензии уполномоченным владельцем Биржевых облигаций лицом).</w:t>
      </w:r>
    </w:p>
    <w:p w:rsidR="00FF3860" w:rsidRPr="00FF3860" w:rsidRDefault="00FF3860" w:rsidP="00FF3860">
      <w:pPr>
        <w:adjustRightInd w:val="0"/>
        <w:ind w:firstLine="567"/>
        <w:jc w:val="both"/>
        <w:rPr>
          <w:bCs/>
          <w:i/>
          <w:iCs/>
          <w:sz w:val="22"/>
          <w:szCs w:val="22"/>
        </w:rPr>
      </w:pPr>
      <w:r w:rsidRPr="00FF3860">
        <w:rPr>
          <w:bCs/>
          <w:i/>
          <w:iCs/>
          <w:sz w:val="22"/>
          <w:szCs w:val="22"/>
        </w:rPr>
        <w:t>Претензия в обязательном порядке должна содержать следующие сведения:</w:t>
      </w:r>
    </w:p>
    <w:p w:rsidR="00FF3860" w:rsidRPr="00FF3860" w:rsidRDefault="00FF3860" w:rsidP="00FF3860">
      <w:pPr>
        <w:adjustRightInd w:val="0"/>
        <w:ind w:firstLine="567"/>
        <w:jc w:val="both"/>
        <w:rPr>
          <w:bCs/>
          <w:i/>
          <w:iCs/>
          <w:sz w:val="22"/>
          <w:szCs w:val="22"/>
        </w:rPr>
      </w:pPr>
      <w:r w:rsidRPr="00FF3860">
        <w:rPr>
          <w:bCs/>
          <w:i/>
          <w:iCs/>
          <w:sz w:val="22"/>
          <w:szCs w:val="22"/>
        </w:rPr>
        <w:t>-</w:t>
      </w:r>
      <w:r w:rsidRPr="00FF3860">
        <w:rPr>
          <w:bCs/>
          <w:i/>
          <w:iCs/>
          <w:sz w:val="22"/>
          <w:szCs w:val="22"/>
        </w:rPr>
        <w:tab/>
        <w:t>полное наименование (полное имя) владельца Биржевых облигаций и лица, уполномоченного владельцем Биржевых облигаций получать выплаты по Биржевым облигациям;</w:t>
      </w:r>
    </w:p>
    <w:p w:rsidR="00FF3860" w:rsidRPr="00FF3860" w:rsidRDefault="00FF3860" w:rsidP="00FF3860">
      <w:pPr>
        <w:adjustRightInd w:val="0"/>
        <w:ind w:firstLine="567"/>
        <w:jc w:val="both"/>
        <w:rPr>
          <w:bCs/>
          <w:i/>
          <w:iCs/>
          <w:sz w:val="22"/>
          <w:szCs w:val="22"/>
        </w:rPr>
      </w:pPr>
      <w:r w:rsidRPr="00FF3860">
        <w:rPr>
          <w:bCs/>
          <w:i/>
          <w:iCs/>
          <w:sz w:val="22"/>
          <w:szCs w:val="22"/>
        </w:rPr>
        <w:t>-</w:t>
      </w:r>
      <w:r w:rsidRPr="00FF3860">
        <w:rPr>
          <w:bCs/>
          <w:i/>
          <w:iCs/>
          <w:sz w:val="22"/>
          <w:szCs w:val="22"/>
        </w:rPr>
        <w:tab/>
        <w:t>идентификационный номер выпуска Биржевых облигаций и дату принятия ФБ ММВБ решения о допуске Биржевых облигаций к торгам в процессе их размещения;</w:t>
      </w:r>
    </w:p>
    <w:p w:rsidR="00FF3860" w:rsidRPr="00FF3860" w:rsidRDefault="00FF3860" w:rsidP="00FF3860">
      <w:pPr>
        <w:adjustRightInd w:val="0"/>
        <w:ind w:firstLine="567"/>
        <w:jc w:val="both"/>
        <w:rPr>
          <w:bCs/>
          <w:i/>
          <w:iCs/>
          <w:sz w:val="22"/>
          <w:szCs w:val="22"/>
        </w:rPr>
      </w:pPr>
      <w:r w:rsidRPr="00FF3860">
        <w:rPr>
          <w:bCs/>
          <w:i/>
          <w:iCs/>
          <w:sz w:val="22"/>
          <w:szCs w:val="22"/>
        </w:rPr>
        <w:t>-</w:t>
      </w:r>
      <w:r w:rsidRPr="00FF3860">
        <w:rPr>
          <w:bCs/>
          <w:i/>
          <w:iCs/>
          <w:sz w:val="22"/>
          <w:szCs w:val="22"/>
        </w:rPr>
        <w:tab/>
        <w:t>количество Биржевых облигаций (цифрами и прописью), принадлежащих владельцу Биржевых облигаций; и</w:t>
      </w:r>
    </w:p>
    <w:p w:rsidR="00FF3860" w:rsidRPr="00FF3860" w:rsidRDefault="00FF3860" w:rsidP="00FF3860">
      <w:pPr>
        <w:adjustRightInd w:val="0"/>
        <w:ind w:firstLine="567"/>
        <w:jc w:val="both"/>
        <w:rPr>
          <w:bCs/>
          <w:i/>
          <w:iCs/>
          <w:sz w:val="22"/>
          <w:szCs w:val="22"/>
        </w:rPr>
      </w:pPr>
      <w:r w:rsidRPr="00FF3860">
        <w:rPr>
          <w:bCs/>
          <w:i/>
          <w:iCs/>
          <w:sz w:val="22"/>
          <w:szCs w:val="22"/>
        </w:rPr>
        <w:t>-     наименование события, давшее право владельцу Биржевых облигаций обратиться с данным требованием к Эмитенту</w:t>
      </w:r>
    </w:p>
    <w:p w:rsidR="00FF3860" w:rsidRPr="00FF3860" w:rsidRDefault="00FF3860" w:rsidP="00FF3860">
      <w:pPr>
        <w:adjustRightInd w:val="0"/>
        <w:ind w:firstLine="567"/>
        <w:jc w:val="both"/>
        <w:rPr>
          <w:bCs/>
          <w:i/>
          <w:iCs/>
          <w:sz w:val="22"/>
          <w:szCs w:val="22"/>
        </w:rPr>
      </w:pPr>
      <w:r w:rsidRPr="00FF3860">
        <w:rPr>
          <w:bCs/>
          <w:i/>
          <w:iCs/>
          <w:sz w:val="22"/>
          <w:szCs w:val="22"/>
        </w:rPr>
        <w:t>-</w:t>
      </w:r>
      <w:r w:rsidRPr="00FF3860">
        <w:rPr>
          <w:bCs/>
          <w:i/>
          <w:iCs/>
          <w:sz w:val="22"/>
          <w:szCs w:val="22"/>
        </w:rPr>
        <w:tab/>
        <w:t xml:space="preserve"> место  нахождения и почтовый  адрес  лица, направившего Претензию;</w:t>
      </w:r>
    </w:p>
    <w:p w:rsidR="00FF3860" w:rsidRPr="00FF3860" w:rsidRDefault="00FF3860" w:rsidP="00FF3860">
      <w:pPr>
        <w:adjustRightInd w:val="0"/>
        <w:ind w:firstLine="567"/>
        <w:jc w:val="both"/>
        <w:rPr>
          <w:bCs/>
          <w:i/>
          <w:iCs/>
          <w:sz w:val="22"/>
          <w:szCs w:val="22"/>
        </w:rPr>
      </w:pPr>
      <w:r w:rsidRPr="00FF3860">
        <w:rPr>
          <w:bCs/>
          <w:i/>
          <w:iCs/>
          <w:sz w:val="22"/>
          <w:szCs w:val="22"/>
        </w:rPr>
        <w:t>-</w:t>
      </w:r>
      <w:r w:rsidRPr="00FF3860">
        <w:rPr>
          <w:bCs/>
          <w:i/>
          <w:iCs/>
          <w:sz w:val="22"/>
          <w:szCs w:val="22"/>
        </w:rPr>
        <w:tab/>
        <w:t xml:space="preserve"> реквизиты банковского счёта владельца Биржевых облигаций или лица, уполномоченного получать выплаты по Биржевым облигациям;</w:t>
      </w:r>
    </w:p>
    <w:p w:rsidR="00FF3860" w:rsidRPr="00FF3860" w:rsidRDefault="00FF3860" w:rsidP="00FF3860">
      <w:pPr>
        <w:adjustRightInd w:val="0"/>
        <w:ind w:firstLine="567"/>
        <w:jc w:val="both"/>
        <w:rPr>
          <w:bCs/>
          <w:i/>
          <w:iCs/>
          <w:sz w:val="22"/>
          <w:szCs w:val="22"/>
        </w:rPr>
      </w:pPr>
      <w:r w:rsidRPr="00FF3860">
        <w:rPr>
          <w:bCs/>
          <w:i/>
          <w:iCs/>
          <w:sz w:val="22"/>
          <w:szCs w:val="22"/>
        </w:rPr>
        <w:t>- идентификационный номер налогоплательщика (ИНН) лица, уполномоченного получать выплаты по Биржевым облигациям;</w:t>
      </w:r>
    </w:p>
    <w:p w:rsidR="00FF3860" w:rsidRPr="00FF3860" w:rsidRDefault="00FF3860" w:rsidP="00FF3860">
      <w:pPr>
        <w:adjustRightInd w:val="0"/>
        <w:ind w:firstLine="567"/>
        <w:jc w:val="both"/>
        <w:rPr>
          <w:bCs/>
          <w:i/>
          <w:iCs/>
          <w:sz w:val="22"/>
          <w:szCs w:val="22"/>
        </w:rPr>
      </w:pPr>
      <w:r w:rsidRPr="00FF3860">
        <w:rPr>
          <w:bCs/>
          <w:i/>
          <w:iCs/>
          <w:sz w:val="22"/>
          <w:szCs w:val="22"/>
        </w:rPr>
        <w:t>- налоговый статус лица, уполномоченного получать выплаты по Биржевым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rsidR="00FF3860" w:rsidRPr="00FF3860" w:rsidRDefault="00FF3860" w:rsidP="00FF3860">
      <w:pPr>
        <w:adjustRightInd w:val="0"/>
        <w:ind w:firstLine="567"/>
        <w:jc w:val="both"/>
        <w:rPr>
          <w:bCs/>
          <w:i/>
          <w:iCs/>
          <w:sz w:val="22"/>
          <w:szCs w:val="22"/>
        </w:rPr>
      </w:pPr>
      <w:r w:rsidRPr="00FF3860">
        <w:rPr>
          <w:bCs/>
          <w:i/>
          <w:iCs/>
          <w:sz w:val="22"/>
          <w:szCs w:val="22"/>
        </w:rPr>
        <w:t>- код причины постановки на учет (КПП) лица, уполномоченного получать выплаты по Биржевым облигациям;</w:t>
      </w:r>
    </w:p>
    <w:p w:rsidR="00FF3860" w:rsidRPr="00FF3860" w:rsidRDefault="00FF3860" w:rsidP="00FF3860">
      <w:pPr>
        <w:adjustRightInd w:val="0"/>
        <w:ind w:firstLine="567"/>
        <w:jc w:val="both"/>
        <w:rPr>
          <w:bCs/>
          <w:i/>
          <w:iCs/>
          <w:sz w:val="22"/>
          <w:szCs w:val="22"/>
        </w:rPr>
      </w:pPr>
      <w:r w:rsidRPr="00FF3860">
        <w:rPr>
          <w:bCs/>
          <w:i/>
          <w:iCs/>
          <w:sz w:val="22"/>
          <w:szCs w:val="22"/>
        </w:rPr>
        <w:t>-  код ОКПО;</w:t>
      </w:r>
    </w:p>
    <w:p w:rsidR="00FF3860" w:rsidRPr="00FF3860" w:rsidRDefault="00FF3860" w:rsidP="00FF3860">
      <w:pPr>
        <w:adjustRightInd w:val="0"/>
        <w:ind w:firstLine="567"/>
        <w:jc w:val="both"/>
        <w:rPr>
          <w:bCs/>
          <w:i/>
          <w:iCs/>
          <w:sz w:val="22"/>
          <w:szCs w:val="22"/>
        </w:rPr>
      </w:pPr>
      <w:r w:rsidRPr="00FF3860">
        <w:rPr>
          <w:bCs/>
          <w:i/>
          <w:iCs/>
          <w:sz w:val="22"/>
          <w:szCs w:val="22"/>
        </w:rPr>
        <w:t>- код ОКВЭД;</w:t>
      </w:r>
    </w:p>
    <w:p w:rsidR="00FF3860" w:rsidRPr="00FF3860" w:rsidRDefault="00FF3860" w:rsidP="00FF3860">
      <w:pPr>
        <w:adjustRightInd w:val="0"/>
        <w:ind w:firstLine="567"/>
        <w:jc w:val="both"/>
        <w:rPr>
          <w:bCs/>
          <w:i/>
          <w:iCs/>
          <w:sz w:val="22"/>
          <w:szCs w:val="22"/>
        </w:rPr>
      </w:pPr>
      <w:r w:rsidRPr="00FF3860">
        <w:rPr>
          <w:bCs/>
          <w:i/>
          <w:iCs/>
          <w:sz w:val="22"/>
          <w:szCs w:val="22"/>
        </w:rPr>
        <w:t>- БИК (для кредитных организаций).</w:t>
      </w:r>
    </w:p>
    <w:p w:rsidR="00FF3860" w:rsidRPr="00FF3860" w:rsidRDefault="00FF3860" w:rsidP="00FF3860">
      <w:pPr>
        <w:adjustRightInd w:val="0"/>
        <w:ind w:firstLine="567"/>
        <w:jc w:val="both"/>
        <w:rPr>
          <w:bCs/>
          <w:i/>
          <w:iCs/>
          <w:sz w:val="22"/>
          <w:szCs w:val="22"/>
        </w:rPr>
      </w:pPr>
    </w:p>
    <w:p w:rsidR="00FF3860" w:rsidRPr="00FF3860" w:rsidRDefault="00FF3860" w:rsidP="00FF3860">
      <w:pPr>
        <w:adjustRightInd w:val="0"/>
        <w:ind w:firstLine="567"/>
        <w:jc w:val="both"/>
        <w:rPr>
          <w:bCs/>
          <w:i/>
          <w:iCs/>
          <w:sz w:val="22"/>
          <w:szCs w:val="22"/>
        </w:rPr>
      </w:pPr>
      <w:r w:rsidRPr="00FF3860">
        <w:rPr>
          <w:bCs/>
          <w:i/>
          <w:iCs/>
          <w:sz w:val="22"/>
          <w:szCs w:val="22"/>
        </w:rPr>
        <w:t>В том случае, если владелец Биржевых облигаций является нерезидентом и (или) физическим лицом, то в Претензии необходимо дополнительно указать следующую информацию:</w:t>
      </w:r>
    </w:p>
    <w:p w:rsidR="00FF3860" w:rsidRPr="00FF3860" w:rsidRDefault="00FF3860" w:rsidP="00FF3860">
      <w:pPr>
        <w:adjustRightInd w:val="0"/>
        <w:ind w:firstLine="567"/>
        <w:jc w:val="both"/>
        <w:rPr>
          <w:bCs/>
          <w:i/>
          <w:iCs/>
          <w:sz w:val="22"/>
          <w:szCs w:val="22"/>
        </w:rPr>
      </w:pPr>
      <w:r w:rsidRPr="00FF3860">
        <w:rPr>
          <w:bCs/>
          <w:i/>
          <w:iCs/>
          <w:sz w:val="22"/>
          <w:szCs w:val="22"/>
        </w:rPr>
        <w:t>- место нахождения (или регистрации - для физических лиц) и почтовый адрес, включая индекс, владельца Биржевых облигаций;</w:t>
      </w:r>
    </w:p>
    <w:p w:rsidR="00FF3860" w:rsidRPr="00FF3860" w:rsidRDefault="00FF3860" w:rsidP="00FF3860">
      <w:pPr>
        <w:adjustRightInd w:val="0"/>
        <w:ind w:firstLine="567"/>
        <w:jc w:val="both"/>
        <w:rPr>
          <w:bCs/>
          <w:i/>
          <w:iCs/>
          <w:sz w:val="22"/>
          <w:szCs w:val="22"/>
        </w:rPr>
      </w:pPr>
      <w:r w:rsidRPr="00FF3860">
        <w:rPr>
          <w:bCs/>
          <w:i/>
          <w:iCs/>
          <w:sz w:val="22"/>
          <w:szCs w:val="22"/>
        </w:rPr>
        <w:t>- идентификационный номер налогоплательщика (ИНН) владельца Биржевых облигаций;</w:t>
      </w:r>
    </w:p>
    <w:p w:rsidR="00FF3860" w:rsidRPr="00FF3860" w:rsidRDefault="00FF3860" w:rsidP="00FF3860">
      <w:pPr>
        <w:adjustRightInd w:val="0"/>
        <w:ind w:firstLine="567"/>
        <w:jc w:val="both"/>
        <w:rPr>
          <w:bCs/>
          <w:i/>
          <w:iCs/>
          <w:sz w:val="22"/>
          <w:szCs w:val="22"/>
        </w:rPr>
      </w:pPr>
      <w:r w:rsidRPr="00FF3860">
        <w:rPr>
          <w:bCs/>
          <w:i/>
          <w:iCs/>
          <w:sz w:val="22"/>
          <w:szCs w:val="22"/>
        </w:rPr>
        <w:t>- налоговый статус владельца Биржевых облигаций;</w:t>
      </w:r>
    </w:p>
    <w:p w:rsidR="00FF3860" w:rsidRPr="00FF3860" w:rsidRDefault="00FF3860" w:rsidP="00FF3860">
      <w:pPr>
        <w:adjustRightInd w:val="0"/>
        <w:ind w:firstLine="567"/>
        <w:jc w:val="both"/>
        <w:rPr>
          <w:bCs/>
          <w:i/>
          <w:iCs/>
          <w:sz w:val="22"/>
          <w:szCs w:val="22"/>
        </w:rPr>
      </w:pPr>
      <w:r w:rsidRPr="00FF3860">
        <w:rPr>
          <w:bCs/>
          <w:i/>
          <w:iCs/>
          <w:sz w:val="22"/>
          <w:szCs w:val="22"/>
        </w:rPr>
        <w:t>В   случае если владельцем Биржевых облигаций является юридическое лицо-нерезидент:</w:t>
      </w:r>
    </w:p>
    <w:p w:rsidR="00FF3860" w:rsidRPr="00FF3860" w:rsidRDefault="00FF3860" w:rsidP="00FF3860">
      <w:pPr>
        <w:adjustRightInd w:val="0"/>
        <w:ind w:firstLine="567"/>
        <w:jc w:val="both"/>
        <w:rPr>
          <w:bCs/>
          <w:i/>
          <w:iCs/>
          <w:sz w:val="22"/>
          <w:szCs w:val="22"/>
        </w:rPr>
      </w:pPr>
      <w:r w:rsidRPr="00FF3860">
        <w:rPr>
          <w:bCs/>
          <w:i/>
          <w:iCs/>
          <w:sz w:val="22"/>
          <w:szCs w:val="22"/>
        </w:rPr>
        <w:t xml:space="preserve">- код иностранной организации (КИО) - при наличии; </w:t>
      </w:r>
    </w:p>
    <w:p w:rsidR="00FF3860" w:rsidRPr="00FF3860" w:rsidRDefault="00FF3860" w:rsidP="00FF3860">
      <w:pPr>
        <w:adjustRightInd w:val="0"/>
        <w:ind w:firstLine="567"/>
        <w:jc w:val="both"/>
        <w:rPr>
          <w:bCs/>
          <w:i/>
          <w:iCs/>
          <w:sz w:val="22"/>
          <w:szCs w:val="22"/>
        </w:rPr>
      </w:pPr>
      <w:r w:rsidRPr="00FF3860">
        <w:rPr>
          <w:bCs/>
          <w:i/>
          <w:iCs/>
          <w:sz w:val="22"/>
          <w:szCs w:val="22"/>
        </w:rPr>
        <w:t>В случае если владельцем Биржевых облигаций является физическое лицо:</w:t>
      </w:r>
    </w:p>
    <w:p w:rsidR="00FF3860" w:rsidRPr="00FF3860" w:rsidRDefault="00FF3860" w:rsidP="00FF3860">
      <w:pPr>
        <w:adjustRightInd w:val="0"/>
        <w:ind w:firstLine="567"/>
        <w:jc w:val="both"/>
        <w:rPr>
          <w:bCs/>
          <w:i/>
          <w:iCs/>
          <w:sz w:val="22"/>
          <w:szCs w:val="22"/>
        </w:rPr>
      </w:pPr>
      <w:r w:rsidRPr="00FF3860">
        <w:rPr>
          <w:bCs/>
          <w:i/>
          <w:iCs/>
          <w:sz w:val="22"/>
          <w:szCs w:val="22"/>
        </w:rPr>
        <w:t xml:space="preserve">- вид, номер, дата и место выдачи документа, удостоверяющего личность владельца </w:t>
      </w:r>
      <w:r w:rsidR="001048DF">
        <w:rPr>
          <w:bCs/>
          <w:i/>
          <w:iCs/>
          <w:sz w:val="22"/>
          <w:szCs w:val="22"/>
        </w:rPr>
        <w:t>Биржевых о</w:t>
      </w:r>
      <w:r w:rsidR="001048DF" w:rsidRPr="00FF3860">
        <w:rPr>
          <w:bCs/>
          <w:i/>
          <w:iCs/>
          <w:sz w:val="22"/>
          <w:szCs w:val="22"/>
        </w:rPr>
        <w:t>блигаций</w:t>
      </w:r>
      <w:r w:rsidRPr="00FF3860">
        <w:rPr>
          <w:bCs/>
          <w:i/>
          <w:iCs/>
          <w:sz w:val="22"/>
          <w:szCs w:val="22"/>
        </w:rPr>
        <w:t>,</w:t>
      </w:r>
    </w:p>
    <w:p w:rsidR="00FF3860" w:rsidRPr="00FF3860" w:rsidRDefault="00FF3860" w:rsidP="00FF3860">
      <w:pPr>
        <w:adjustRightInd w:val="0"/>
        <w:ind w:firstLine="567"/>
        <w:jc w:val="both"/>
        <w:rPr>
          <w:bCs/>
          <w:i/>
          <w:iCs/>
          <w:sz w:val="22"/>
          <w:szCs w:val="22"/>
        </w:rPr>
      </w:pPr>
      <w:r w:rsidRPr="00FF3860">
        <w:rPr>
          <w:bCs/>
          <w:i/>
          <w:iCs/>
          <w:sz w:val="22"/>
          <w:szCs w:val="22"/>
        </w:rPr>
        <w:t>- наименование органа, выдавшего документ;</w:t>
      </w:r>
    </w:p>
    <w:p w:rsidR="00FF3860" w:rsidRPr="00FF3860" w:rsidRDefault="00FF3860" w:rsidP="00FF3860">
      <w:pPr>
        <w:adjustRightInd w:val="0"/>
        <w:ind w:firstLine="567"/>
        <w:jc w:val="both"/>
        <w:rPr>
          <w:bCs/>
          <w:i/>
          <w:iCs/>
          <w:sz w:val="22"/>
          <w:szCs w:val="22"/>
        </w:rPr>
      </w:pPr>
      <w:r w:rsidRPr="00FF3860">
        <w:rPr>
          <w:bCs/>
          <w:i/>
          <w:iCs/>
          <w:sz w:val="22"/>
          <w:szCs w:val="22"/>
        </w:rPr>
        <w:t xml:space="preserve">- число, месяц и год рождения владельца Биржевых облигаций. </w:t>
      </w:r>
    </w:p>
    <w:p w:rsidR="00FF3860" w:rsidRPr="00FF3860" w:rsidRDefault="00FF3860" w:rsidP="00FF3860">
      <w:pPr>
        <w:adjustRightInd w:val="0"/>
        <w:ind w:firstLine="567"/>
        <w:jc w:val="both"/>
        <w:rPr>
          <w:bCs/>
          <w:i/>
          <w:iCs/>
          <w:sz w:val="22"/>
          <w:szCs w:val="22"/>
        </w:rPr>
      </w:pPr>
      <w:r w:rsidRPr="00FF3860">
        <w:rPr>
          <w:bCs/>
          <w:i/>
          <w:iCs/>
          <w:sz w:val="22"/>
          <w:szCs w:val="22"/>
        </w:rPr>
        <w:t>Дополнительно  к Требованию (заявлению), к информации относительно физических лиц и юридических лиц - нерезидентов Российской Федерации, являющихся владельцами Биржевых облигаций, владелец Биржевых облигаций, либо лицо, уполномоченное владельцем Биржевых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Биржевым облигациям:</w:t>
      </w:r>
    </w:p>
    <w:p w:rsidR="00FF3860" w:rsidRPr="00FF3860" w:rsidRDefault="00FF3860" w:rsidP="00FF3860">
      <w:pPr>
        <w:adjustRightInd w:val="0"/>
        <w:ind w:firstLine="567"/>
        <w:jc w:val="both"/>
        <w:rPr>
          <w:bCs/>
          <w:i/>
          <w:iCs/>
          <w:sz w:val="22"/>
          <w:szCs w:val="22"/>
        </w:rPr>
      </w:pPr>
      <w:r w:rsidRPr="00FF3860">
        <w:rPr>
          <w:bCs/>
          <w:i/>
          <w:iCs/>
          <w:sz w:val="22"/>
          <w:szCs w:val="22"/>
        </w:rPr>
        <w:t>а) в случае если владельцем Биржевых облигаций является юридическое лицо-нерезидент:</w:t>
      </w:r>
    </w:p>
    <w:p w:rsidR="00FF3860" w:rsidRPr="00FF3860" w:rsidRDefault="00FF3860" w:rsidP="00FF3860">
      <w:pPr>
        <w:adjustRightInd w:val="0"/>
        <w:ind w:firstLine="567"/>
        <w:jc w:val="both"/>
        <w:rPr>
          <w:bCs/>
          <w:i/>
          <w:iCs/>
          <w:sz w:val="22"/>
          <w:szCs w:val="22"/>
        </w:rPr>
      </w:pPr>
      <w:r w:rsidRPr="00FF3860">
        <w:rPr>
          <w:bCs/>
          <w:i/>
          <w:iCs/>
          <w:sz w:val="22"/>
          <w:szCs w:val="22"/>
        </w:rPr>
        <w:t>- подтверждение того, что юридическое лицо-нерезидент имеет постоянное местонахождение в том государстве, с которым РФ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перевод на русский язык ;</w:t>
      </w:r>
    </w:p>
    <w:p w:rsidR="00FF3860" w:rsidRPr="00FF3860" w:rsidRDefault="00FF3860" w:rsidP="00FF3860">
      <w:pPr>
        <w:adjustRightInd w:val="0"/>
        <w:ind w:firstLine="567"/>
        <w:jc w:val="both"/>
        <w:rPr>
          <w:bCs/>
          <w:i/>
          <w:iCs/>
          <w:sz w:val="22"/>
          <w:szCs w:val="22"/>
        </w:rPr>
      </w:pPr>
      <w:r w:rsidRPr="00FF3860">
        <w:rPr>
          <w:bCs/>
          <w:i/>
          <w:iCs/>
          <w:sz w:val="22"/>
          <w:szCs w:val="22"/>
        </w:rPr>
        <w:t xml:space="preserve">б) в случае, если получателем дохода по Биржевым облигациям будет постоянное представительство юридического лица-нерезидента: </w:t>
      </w:r>
    </w:p>
    <w:p w:rsidR="00FF3860" w:rsidRPr="00FF3860" w:rsidRDefault="00FF3860" w:rsidP="00FF3860">
      <w:pPr>
        <w:adjustRightInd w:val="0"/>
        <w:ind w:firstLine="567"/>
        <w:jc w:val="both"/>
        <w:rPr>
          <w:bCs/>
          <w:i/>
          <w:iCs/>
          <w:sz w:val="22"/>
          <w:szCs w:val="22"/>
        </w:rPr>
      </w:pPr>
      <w:r w:rsidRPr="00FF3860">
        <w:rPr>
          <w:bCs/>
          <w:i/>
          <w:iCs/>
          <w:sz w:val="22"/>
          <w:szCs w:val="22"/>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РФ);</w:t>
      </w:r>
    </w:p>
    <w:p w:rsidR="00FF3860" w:rsidRPr="00FF3860" w:rsidRDefault="00FF3860" w:rsidP="00FF3860">
      <w:pPr>
        <w:adjustRightInd w:val="0"/>
        <w:ind w:firstLine="567"/>
        <w:jc w:val="both"/>
        <w:rPr>
          <w:bCs/>
          <w:i/>
          <w:iCs/>
          <w:sz w:val="22"/>
          <w:szCs w:val="22"/>
        </w:rPr>
      </w:pPr>
      <w:r w:rsidRPr="00FF3860">
        <w:rPr>
          <w:bCs/>
          <w:i/>
          <w:iCs/>
          <w:sz w:val="22"/>
          <w:szCs w:val="22"/>
        </w:rPr>
        <w:t>в) в случае если владельцем Биржевых облигаций является физическое лицо-нерезидент:</w:t>
      </w:r>
    </w:p>
    <w:p w:rsidR="00FF3860" w:rsidRPr="00FF3860" w:rsidRDefault="00FF3860" w:rsidP="00FF3860">
      <w:pPr>
        <w:adjustRightInd w:val="0"/>
        <w:ind w:firstLine="567"/>
        <w:jc w:val="both"/>
        <w:rPr>
          <w:bCs/>
          <w:i/>
          <w:iCs/>
          <w:sz w:val="22"/>
          <w:szCs w:val="22"/>
        </w:rPr>
      </w:pPr>
      <w:r w:rsidRPr="00FF3860">
        <w:rPr>
          <w:bCs/>
          <w:i/>
          <w:iCs/>
          <w:sz w:val="22"/>
          <w:szCs w:val="22"/>
        </w:rPr>
        <w:t>-</w:t>
      </w:r>
      <w:r w:rsidRPr="00FF3860">
        <w:rPr>
          <w:bCs/>
          <w:i/>
          <w:iCs/>
          <w:sz w:val="22"/>
          <w:szCs w:val="22"/>
        </w:rPr>
        <w:tab/>
        <w:t>официальное подтверждение того, что физическое лицо является резидентом государства, с которым РФ заключила действующий в течение соответствующего налогового периода (или его части) договор (соглашение) об избежании двойного налогообложения;</w:t>
      </w:r>
    </w:p>
    <w:p w:rsidR="00FF3860" w:rsidRPr="00FF3860" w:rsidRDefault="00FF3860" w:rsidP="00FF3860">
      <w:pPr>
        <w:adjustRightInd w:val="0"/>
        <w:ind w:firstLine="567"/>
        <w:jc w:val="both"/>
        <w:rPr>
          <w:bCs/>
          <w:i/>
          <w:iCs/>
          <w:sz w:val="22"/>
          <w:szCs w:val="22"/>
        </w:rPr>
      </w:pPr>
      <w:r w:rsidRPr="00FF3860">
        <w:rPr>
          <w:bCs/>
          <w:i/>
          <w:iCs/>
          <w:sz w:val="22"/>
          <w:szCs w:val="22"/>
        </w:rPr>
        <w:t>-</w:t>
      </w:r>
      <w:r w:rsidRPr="00FF3860">
        <w:rPr>
          <w:bCs/>
          <w:i/>
          <w:iCs/>
          <w:sz w:val="22"/>
          <w:szCs w:val="22"/>
        </w:rPr>
        <w:tab/>
        <w:t>официальное подтверждение того, что иностранное физическое лицо находится на территории РФ более 183 дней (нотариально заверенная копия свидетельства о постановке указанного физического лица на учет в налоговых органах Российской Федерации) и является налоговым резидентом РФ для целей налогообложения доходов.</w:t>
      </w:r>
    </w:p>
    <w:p w:rsidR="00FF3860" w:rsidRPr="00FF3860" w:rsidRDefault="00FF3860" w:rsidP="00FF3860">
      <w:pPr>
        <w:adjustRightInd w:val="0"/>
        <w:ind w:firstLine="567"/>
        <w:jc w:val="both"/>
        <w:rPr>
          <w:bCs/>
          <w:i/>
          <w:iCs/>
          <w:sz w:val="22"/>
          <w:szCs w:val="22"/>
        </w:rPr>
      </w:pPr>
      <w:r w:rsidRPr="00FF3860">
        <w:rPr>
          <w:bCs/>
          <w:i/>
          <w:iCs/>
          <w:sz w:val="22"/>
          <w:szCs w:val="22"/>
        </w:rPr>
        <w:t>г) Российским гражданам – владельцам Биржевых облигаций, проживающим за пределами территории Российской Федерации, либо лицу, уполномоченному владельцем совершать действия, направленные на досрочное погашение Биржевых облигаций, предварительно запросив у такого российского гражданина, необходимо предоставить Эмитенту, заявление в произвольной форме о признании  российским гражданином своего статуса налогового нерезидента в соответствии со статьей 207 Налогового кодекса Российской Федерации на соответствующую дату выплат.</w:t>
      </w:r>
    </w:p>
    <w:p w:rsidR="00FF3860" w:rsidRPr="00FF3860" w:rsidRDefault="00FF3860" w:rsidP="00FF3860">
      <w:pPr>
        <w:adjustRightInd w:val="0"/>
        <w:ind w:firstLine="567"/>
        <w:jc w:val="both"/>
        <w:rPr>
          <w:bCs/>
          <w:i/>
          <w:iCs/>
          <w:sz w:val="22"/>
          <w:szCs w:val="22"/>
        </w:rPr>
      </w:pPr>
      <w:r w:rsidRPr="00FF3860">
        <w:rPr>
          <w:bCs/>
          <w:i/>
          <w:iCs/>
          <w:sz w:val="22"/>
          <w:szCs w:val="22"/>
        </w:rPr>
        <w:t>В случае непредоставления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rsidR="00FF3860" w:rsidRPr="00FF3860" w:rsidRDefault="00FF3860" w:rsidP="00FF3860">
      <w:pPr>
        <w:adjustRightInd w:val="0"/>
        <w:ind w:firstLine="567"/>
        <w:jc w:val="both"/>
        <w:rPr>
          <w:bCs/>
          <w:i/>
          <w:iCs/>
          <w:sz w:val="22"/>
          <w:szCs w:val="22"/>
        </w:rPr>
      </w:pPr>
    </w:p>
    <w:p w:rsidR="00FF3860" w:rsidRPr="00FF3860" w:rsidRDefault="00FF3860" w:rsidP="00FF3860">
      <w:pPr>
        <w:adjustRightInd w:val="0"/>
        <w:ind w:firstLine="567"/>
        <w:jc w:val="both"/>
        <w:rPr>
          <w:bCs/>
          <w:i/>
          <w:iCs/>
          <w:sz w:val="22"/>
          <w:szCs w:val="22"/>
        </w:rPr>
      </w:pPr>
      <w:r w:rsidRPr="00FF3860">
        <w:rPr>
          <w:bCs/>
          <w:i/>
          <w:iCs/>
          <w:sz w:val="22"/>
          <w:szCs w:val="22"/>
        </w:rPr>
        <w:t xml:space="preserve">Претензия направляется заказным письмом с уведомлением о вручении и описью вложения по почтовому адресу Эмитента  или вручается под расписку уполномоченному лицу Эмитента. Претензия рассматривается Эмитентом в течение 5 (Пяти) дней (далее – срок рассмотрения Претензии). </w:t>
      </w:r>
    </w:p>
    <w:p w:rsidR="00FF3860" w:rsidRPr="00FF3860" w:rsidRDefault="00FF3860" w:rsidP="00FF3860">
      <w:pPr>
        <w:adjustRightInd w:val="0"/>
        <w:ind w:firstLine="567"/>
        <w:jc w:val="both"/>
        <w:rPr>
          <w:bCs/>
          <w:i/>
          <w:iCs/>
          <w:sz w:val="22"/>
          <w:szCs w:val="22"/>
        </w:rPr>
      </w:pPr>
      <w:r w:rsidRPr="00FF3860">
        <w:rPr>
          <w:bCs/>
          <w:i/>
          <w:iCs/>
          <w:sz w:val="22"/>
          <w:szCs w:val="22"/>
        </w:rPr>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причитающиеся суммы в адрес владельцев Биржевых облигаций, предъявивших Претензию.</w:t>
      </w:r>
    </w:p>
    <w:p w:rsidR="00FF3860" w:rsidRPr="00FF3860" w:rsidRDefault="00FF3860" w:rsidP="00FF3860">
      <w:pPr>
        <w:adjustRightInd w:val="0"/>
        <w:ind w:firstLine="567"/>
        <w:jc w:val="both"/>
        <w:rPr>
          <w:bCs/>
          <w:i/>
          <w:iCs/>
          <w:sz w:val="22"/>
          <w:szCs w:val="22"/>
        </w:rPr>
      </w:pPr>
      <w:r w:rsidRPr="00FF3860">
        <w:rPr>
          <w:bCs/>
          <w:i/>
          <w:iCs/>
          <w:sz w:val="22"/>
          <w:szCs w:val="22"/>
        </w:rPr>
        <w:t xml:space="preserve">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 п.10 Решения о выпуске ценных бумаг соответственно. </w:t>
      </w:r>
    </w:p>
    <w:p w:rsidR="00FF3860" w:rsidRPr="00FF3860" w:rsidRDefault="00FF3860" w:rsidP="00FF3860">
      <w:pPr>
        <w:adjustRightInd w:val="0"/>
        <w:ind w:firstLine="567"/>
        <w:jc w:val="both"/>
        <w:rPr>
          <w:bCs/>
          <w:i/>
          <w:iCs/>
          <w:sz w:val="22"/>
          <w:szCs w:val="22"/>
        </w:rPr>
      </w:pPr>
    </w:p>
    <w:p w:rsidR="00FF3860" w:rsidRPr="00FF3860" w:rsidRDefault="00FF3860" w:rsidP="00FF3860">
      <w:pPr>
        <w:adjustRightInd w:val="0"/>
        <w:ind w:firstLine="567"/>
        <w:jc w:val="both"/>
        <w:rPr>
          <w:bCs/>
          <w:i/>
          <w:iCs/>
          <w:sz w:val="22"/>
          <w:szCs w:val="22"/>
        </w:rPr>
      </w:pPr>
      <w:r w:rsidRPr="00FF3860">
        <w:rPr>
          <w:bCs/>
          <w:i/>
          <w:iCs/>
          <w:sz w:val="22"/>
          <w:szCs w:val="22"/>
        </w:rPr>
        <w:t>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Решения о выпуске ценных бумаг, в результате чего будет выплачена  номинальная стоимость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9.7  Решения о выпуске ценных бумаг, не может быть осуществлена в порядке, предусмотренном разделами  9.2 и 9.4 настоящего Решения о выпуске ценных бумаг. В таком случае Эмитент должен запросить у НРД предоставить список лиц, являющихся владельцами Биржевых облигаций на соответствующие даты (далее – Список). Для осуществления указанных в настоящем абзаце выплат владельцам, указанным в Списке, которые не предъявляли Требования,  Эмитент должен обеспечить перечисление соответствующих сумм.</w:t>
      </w:r>
    </w:p>
    <w:p w:rsidR="00FF3860" w:rsidRPr="00FF3860" w:rsidRDefault="00FF3860" w:rsidP="00FF3860">
      <w:pPr>
        <w:adjustRightInd w:val="0"/>
        <w:ind w:firstLine="567"/>
        <w:jc w:val="both"/>
        <w:rPr>
          <w:bCs/>
          <w:i/>
          <w:iCs/>
          <w:sz w:val="22"/>
          <w:szCs w:val="22"/>
        </w:rPr>
      </w:pPr>
    </w:p>
    <w:p w:rsidR="00FF3860" w:rsidRPr="00791CB9" w:rsidRDefault="00FF3860" w:rsidP="00FF3860">
      <w:pPr>
        <w:adjustRightInd w:val="0"/>
        <w:ind w:firstLine="567"/>
        <w:jc w:val="both"/>
        <w:rPr>
          <w:bCs/>
          <w:iCs/>
          <w:sz w:val="22"/>
          <w:szCs w:val="22"/>
        </w:rPr>
      </w:pPr>
      <w:r w:rsidRPr="00791CB9">
        <w:rPr>
          <w:bCs/>
          <w:iCs/>
          <w:sz w:val="22"/>
          <w:szCs w:val="22"/>
        </w:rPr>
        <w:t xml:space="preserve">Порядок обращения с иском в суд или арбитражный суд. </w:t>
      </w:r>
    </w:p>
    <w:p w:rsidR="00FF3860" w:rsidRPr="00FF3860" w:rsidRDefault="00FF3860" w:rsidP="00FF3860">
      <w:pPr>
        <w:adjustRightInd w:val="0"/>
        <w:ind w:firstLine="567"/>
        <w:jc w:val="both"/>
        <w:rPr>
          <w:bCs/>
          <w:i/>
          <w:iCs/>
          <w:sz w:val="22"/>
          <w:szCs w:val="22"/>
        </w:rPr>
      </w:pPr>
      <w:r w:rsidRPr="00FF3860">
        <w:rPr>
          <w:bCs/>
          <w:i/>
          <w:iCs/>
          <w:sz w:val="22"/>
          <w:szCs w:val="22"/>
        </w:rPr>
        <w:t>В случае, если уполномоченное лицо Эмитента отказалось получить под роспись Претензию или заказное письмо с Претензией либо Претензия, направленная по почтовому адресу Эмитента, не вручена в связи с отсутствием Эмитента по указанному адресу, либо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взыскании соответствующих сумм.</w:t>
      </w:r>
    </w:p>
    <w:p w:rsidR="00FF3860" w:rsidRPr="00FF3860" w:rsidRDefault="00FF3860" w:rsidP="00FF3860">
      <w:pPr>
        <w:adjustRightInd w:val="0"/>
        <w:ind w:firstLine="567"/>
        <w:jc w:val="both"/>
        <w:rPr>
          <w:bCs/>
          <w:i/>
          <w:iCs/>
          <w:sz w:val="22"/>
          <w:szCs w:val="22"/>
        </w:rPr>
      </w:pPr>
      <w:r w:rsidRPr="00FF3860">
        <w:rPr>
          <w:bCs/>
          <w:i/>
          <w:iCs/>
          <w:sz w:val="22"/>
          <w:szCs w:val="22"/>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rsidR="00FF3860" w:rsidRPr="00FF3860" w:rsidRDefault="00FF3860" w:rsidP="00FF3860">
      <w:pPr>
        <w:adjustRightInd w:val="0"/>
        <w:ind w:firstLine="567"/>
        <w:jc w:val="both"/>
        <w:rPr>
          <w:bCs/>
          <w:i/>
          <w:iCs/>
          <w:sz w:val="22"/>
          <w:szCs w:val="22"/>
        </w:rPr>
      </w:pPr>
    </w:p>
    <w:p w:rsidR="00FF3860" w:rsidRPr="00FF3860" w:rsidRDefault="00FF3860" w:rsidP="00FF3860">
      <w:pPr>
        <w:adjustRightInd w:val="0"/>
        <w:ind w:firstLine="567"/>
        <w:jc w:val="both"/>
        <w:rPr>
          <w:bCs/>
          <w:i/>
          <w:iCs/>
          <w:sz w:val="22"/>
          <w:szCs w:val="22"/>
        </w:rPr>
      </w:pPr>
      <w:r w:rsidRPr="00FF3860">
        <w:rPr>
          <w:bCs/>
          <w:i/>
          <w:iCs/>
          <w:sz w:val="22"/>
          <w:szCs w:val="22"/>
        </w:rPr>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rsidR="00FF3860" w:rsidRPr="00FF3860" w:rsidRDefault="00FF3860" w:rsidP="00FF3860">
      <w:pPr>
        <w:adjustRightInd w:val="0"/>
        <w:ind w:firstLine="567"/>
        <w:jc w:val="both"/>
        <w:rPr>
          <w:bCs/>
          <w:i/>
          <w:iCs/>
          <w:sz w:val="22"/>
          <w:szCs w:val="22"/>
        </w:rPr>
      </w:pPr>
      <w:r w:rsidRPr="00FF3860">
        <w:rPr>
          <w:bCs/>
          <w:i/>
          <w:iCs/>
          <w:sz w:val="22"/>
          <w:szCs w:val="22"/>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rsidR="00FF3860" w:rsidRPr="00FF3860" w:rsidRDefault="00FF3860" w:rsidP="00FF3860">
      <w:pPr>
        <w:adjustRightInd w:val="0"/>
        <w:ind w:firstLine="567"/>
        <w:jc w:val="both"/>
        <w:rPr>
          <w:bCs/>
          <w:i/>
          <w:iCs/>
          <w:sz w:val="22"/>
          <w:szCs w:val="22"/>
        </w:rPr>
      </w:pPr>
    </w:p>
    <w:p w:rsidR="00FF3860" w:rsidRPr="00FF3860" w:rsidRDefault="00FF3860" w:rsidP="00FF3860">
      <w:pPr>
        <w:adjustRightInd w:val="0"/>
        <w:ind w:firstLine="567"/>
        <w:jc w:val="both"/>
        <w:rPr>
          <w:bCs/>
          <w:i/>
          <w:iCs/>
          <w:sz w:val="22"/>
          <w:szCs w:val="22"/>
        </w:rPr>
      </w:pPr>
      <w:r w:rsidRPr="00FF3860">
        <w:rPr>
          <w:bCs/>
          <w:i/>
          <w:iCs/>
          <w:sz w:val="22"/>
          <w:szCs w:val="22"/>
        </w:rPr>
        <w:t>Владельцы Биржевых облигаций - физические лица могут обратиться в суд общей юрисдикции по месту нахождения ответчика, владельцы Биржевых облигаций  - юридические лица и индивидуальные предприниматели могут обратиться в арбитражный суд по месту нахождения ответчика.</w:t>
      </w:r>
    </w:p>
    <w:p w:rsidR="00FF3860" w:rsidRPr="00FF3860" w:rsidRDefault="00FF3860" w:rsidP="00FF3860">
      <w:pPr>
        <w:adjustRightInd w:val="0"/>
        <w:ind w:firstLine="567"/>
        <w:jc w:val="both"/>
        <w:rPr>
          <w:bCs/>
          <w:i/>
          <w:iCs/>
          <w:sz w:val="22"/>
          <w:szCs w:val="22"/>
        </w:rPr>
      </w:pPr>
      <w:r w:rsidRPr="00FF3860">
        <w:rPr>
          <w:bCs/>
          <w:i/>
          <w:iCs/>
          <w:sz w:val="22"/>
          <w:szCs w:val="22"/>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rsidR="00FF3860" w:rsidRPr="00FF3860" w:rsidRDefault="00FF3860" w:rsidP="00FF3860">
      <w:pPr>
        <w:adjustRightInd w:val="0"/>
        <w:ind w:firstLine="567"/>
        <w:jc w:val="both"/>
        <w:rPr>
          <w:bCs/>
          <w:i/>
          <w:iCs/>
          <w:sz w:val="22"/>
          <w:szCs w:val="22"/>
        </w:rPr>
      </w:pPr>
      <w:r w:rsidRPr="00FF3860">
        <w:rPr>
          <w:bCs/>
          <w:i/>
          <w:iCs/>
          <w:sz w:val="22"/>
          <w:szCs w:val="22"/>
        </w:rPr>
        <w:t xml:space="preserve">Подведомственность гражданских дел судам установлена статьей 22 Гражданского процессуального кодекса Российской Федерации. </w:t>
      </w:r>
    </w:p>
    <w:p w:rsidR="00FF3860" w:rsidRPr="00FF3860" w:rsidRDefault="00FF3860" w:rsidP="00FF3860">
      <w:pPr>
        <w:adjustRightInd w:val="0"/>
        <w:ind w:firstLine="567"/>
        <w:jc w:val="both"/>
        <w:rPr>
          <w:bCs/>
          <w:i/>
          <w:iCs/>
          <w:sz w:val="22"/>
          <w:szCs w:val="22"/>
        </w:rPr>
      </w:pPr>
      <w:r w:rsidRPr="00FF3860">
        <w:rPr>
          <w:bCs/>
          <w:i/>
          <w:iCs/>
          <w:sz w:val="22"/>
          <w:szCs w:val="22"/>
        </w:rPr>
        <w:t xml:space="preserve">Подведомственность дел арбитражному суду установлена статьей 27 Арбитражного процессуального кодекса Российской Федерации. </w:t>
      </w:r>
    </w:p>
    <w:p w:rsidR="00FF3860" w:rsidRPr="00FF3860" w:rsidRDefault="00FF3860" w:rsidP="00FF3860">
      <w:pPr>
        <w:adjustRightInd w:val="0"/>
        <w:ind w:firstLine="567"/>
        <w:jc w:val="both"/>
        <w:rPr>
          <w:bCs/>
          <w:i/>
          <w:iCs/>
          <w:sz w:val="22"/>
          <w:szCs w:val="22"/>
        </w:rPr>
      </w:pPr>
    </w:p>
    <w:p w:rsidR="00FF3860" w:rsidRPr="00791CB9" w:rsidRDefault="00FF3860" w:rsidP="00FF3860">
      <w:pPr>
        <w:adjustRightInd w:val="0"/>
        <w:ind w:firstLine="567"/>
        <w:jc w:val="both"/>
        <w:rPr>
          <w:bCs/>
          <w:iCs/>
          <w:sz w:val="22"/>
          <w:szCs w:val="22"/>
        </w:rPr>
      </w:pPr>
      <w:r w:rsidRPr="00791CB9">
        <w:rPr>
          <w:bCs/>
          <w:iCs/>
          <w:sz w:val="22"/>
          <w:szCs w:val="22"/>
        </w:rPr>
        <w:t>Порядок раскрытия информации о неисполнении или ненадлежащем исполнением обязательств по облигациям:</w:t>
      </w:r>
    </w:p>
    <w:p w:rsidR="00FF3860" w:rsidRPr="00FF3860" w:rsidRDefault="00FF3860" w:rsidP="00FF3860">
      <w:pPr>
        <w:adjustRightInd w:val="0"/>
        <w:ind w:firstLine="567"/>
        <w:jc w:val="both"/>
        <w:rPr>
          <w:bCs/>
          <w:i/>
          <w:iCs/>
          <w:sz w:val="22"/>
          <w:szCs w:val="22"/>
        </w:rPr>
      </w:pPr>
      <w:r w:rsidRPr="00FF3860">
        <w:rPr>
          <w:bCs/>
          <w:i/>
          <w:iCs/>
          <w:sz w:val="22"/>
          <w:szCs w:val="22"/>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об этом в форме сообщения о существенном факте «О неисполнении обязательств эмитента перед владельцами его эмиссионных ценных бумаг» в следующие сроки с даты, в которую соответствующее обязательство Эмитента перед владельцами его Биржевых облигаций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rsidR="00FF3860" w:rsidRPr="00FF3860" w:rsidRDefault="00FF3860" w:rsidP="00FF3860">
      <w:pPr>
        <w:adjustRightInd w:val="0"/>
        <w:ind w:firstLine="567"/>
        <w:jc w:val="both"/>
        <w:rPr>
          <w:bCs/>
          <w:i/>
          <w:iCs/>
          <w:sz w:val="22"/>
          <w:szCs w:val="22"/>
        </w:rPr>
      </w:pPr>
      <w:r w:rsidRPr="00FF3860">
        <w:rPr>
          <w:bCs/>
          <w:i/>
          <w:iCs/>
          <w:sz w:val="22"/>
          <w:szCs w:val="22"/>
        </w:rPr>
        <w:t>в ленте новостей  - не позднее 1 (Одного) дня;</w:t>
      </w:r>
    </w:p>
    <w:p w:rsidR="00FF3860" w:rsidRPr="00FF3860" w:rsidRDefault="00FF3860" w:rsidP="00FF3860">
      <w:pPr>
        <w:adjustRightInd w:val="0"/>
        <w:ind w:firstLine="567"/>
        <w:jc w:val="both"/>
        <w:rPr>
          <w:bCs/>
          <w:i/>
          <w:iCs/>
          <w:sz w:val="22"/>
          <w:szCs w:val="22"/>
        </w:rPr>
      </w:pPr>
      <w:r w:rsidRPr="00FF3860">
        <w:rPr>
          <w:bCs/>
          <w:i/>
          <w:iCs/>
          <w:sz w:val="22"/>
          <w:szCs w:val="22"/>
        </w:rPr>
        <w:t>на странице Эмитента в сети Интернет - не позднее 2 (Двух) дней.</w:t>
      </w:r>
    </w:p>
    <w:p w:rsidR="00FF3860" w:rsidRPr="00FF3860" w:rsidRDefault="00FF3860" w:rsidP="00FF3860">
      <w:pPr>
        <w:adjustRightInd w:val="0"/>
        <w:ind w:firstLine="567"/>
        <w:jc w:val="both"/>
        <w:rPr>
          <w:bCs/>
          <w:i/>
          <w:iCs/>
          <w:sz w:val="22"/>
          <w:szCs w:val="22"/>
        </w:rPr>
      </w:pPr>
    </w:p>
    <w:p w:rsidR="00FF3860" w:rsidRPr="00FF3860" w:rsidRDefault="00FF3860" w:rsidP="00FF3860">
      <w:pPr>
        <w:adjustRightInd w:val="0"/>
        <w:ind w:firstLine="567"/>
        <w:jc w:val="both"/>
        <w:rPr>
          <w:bCs/>
          <w:i/>
          <w:iCs/>
          <w:sz w:val="22"/>
          <w:szCs w:val="22"/>
        </w:rPr>
      </w:pPr>
      <w:r w:rsidRPr="00FF3860">
        <w:rPr>
          <w:bCs/>
          <w:i/>
          <w:iCs/>
          <w:sz w:val="22"/>
          <w:szCs w:val="22"/>
        </w:rPr>
        <w:t>Указанное сообщение, в том числе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p>
    <w:p w:rsidR="00FF3860" w:rsidRPr="00FF3860" w:rsidRDefault="00FF3860" w:rsidP="00FF3860">
      <w:pPr>
        <w:adjustRightInd w:val="0"/>
        <w:ind w:firstLine="567"/>
        <w:jc w:val="both"/>
        <w:rPr>
          <w:bCs/>
          <w:i/>
          <w:iCs/>
          <w:sz w:val="22"/>
          <w:szCs w:val="22"/>
        </w:rPr>
      </w:pPr>
    </w:p>
    <w:p w:rsidR="00FF3860" w:rsidRPr="00FF3860" w:rsidRDefault="00FF3860" w:rsidP="00FF3860">
      <w:pPr>
        <w:adjustRightInd w:val="0"/>
        <w:ind w:firstLine="567"/>
        <w:jc w:val="both"/>
        <w:rPr>
          <w:bCs/>
          <w:i/>
          <w:iCs/>
          <w:sz w:val="22"/>
          <w:szCs w:val="22"/>
        </w:rPr>
      </w:pPr>
      <w:r w:rsidRPr="00FF3860">
        <w:rPr>
          <w:bCs/>
          <w:i/>
          <w:iCs/>
          <w:sz w:val="22"/>
          <w:szCs w:val="22"/>
        </w:rPr>
        <w:t>При этом публикация на странице в сети Интернет и на странице Эмитента в сети Интернет осуществляется после публикации в ленте новостей.</w:t>
      </w:r>
    </w:p>
    <w:p w:rsidR="00E9067E" w:rsidRPr="00381579" w:rsidRDefault="00E9067E" w:rsidP="00DA0D10">
      <w:pPr>
        <w:adjustRightInd w:val="0"/>
        <w:ind w:firstLine="567"/>
        <w:jc w:val="both"/>
        <w:rPr>
          <w:bCs/>
          <w:i/>
          <w:iCs/>
          <w:sz w:val="22"/>
          <w:szCs w:val="22"/>
        </w:rPr>
      </w:pPr>
    </w:p>
    <w:p w:rsidR="00DA0D10" w:rsidRPr="00381579" w:rsidRDefault="00DA0D10" w:rsidP="00DA0D10">
      <w:pPr>
        <w:adjustRightInd w:val="0"/>
        <w:ind w:firstLine="567"/>
        <w:jc w:val="both"/>
        <w:rPr>
          <w:bCs/>
          <w:i/>
          <w:iCs/>
          <w:sz w:val="22"/>
          <w:szCs w:val="22"/>
        </w:rPr>
      </w:pPr>
    </w:p>
    <w:p w:rsidR="00DC669E" w:rsidRDefault="00DC669E" w:rsidP="00381579">
      <w:pPr>
        <w:adjustRightInd w:val="0"/>
        <w:ind w:firstLine="567"/>
        <w:jc w:val="both"/>
        <w:rPr>
          <w:b/>
          <w:bCs/>
          <w:i/>
          <w:iCs/>
          <w:sz w:val="22"/>
          <w:szCs w:val="22"/>
        </w:rPr>
      </w:pPr>
      <w:r w:rsidRPr="00DA0D10">
        <w:rPr>
          <w:b/>
          <w:bCs/>
          <w:i/>
          <w:iCs/>
          <w:sz w:val="22"/>
          <w:szCs w:val="22"/>
        </w:rPr>
        <w:t>10. Сведения о приобретении облигаций.</w:t>
      </w:r>
    </w:p>
    <w:p w:rsidR="00DA0D10" w:rsidRPr="00DA0D10" w:rsidRDefault="00DA0D10" w:rsidP="00381579">
      <w:pPr>
        <w:adjustRightInd w:val="0"/>
        <w:ind w:firstLine="567"/>
        <w:jc w:val="both"/>
        <w:rPr>
          <w:b/>
          <w:bCs/>
          <w:i/>
          <w:iCs/>
          <w:sz w:val="22"/>
          <w:szCs w:val="22"/>
        </w:rPr>
      </w:pPr>
    </w:p>
    <w:p w:rsidR="00DC669E" w:rsidRPr="00381579" w:rsidRDefault="00DC669E" w:rsidP="00E9067E">
      <w:pPr>
        <w:adjustRightInd w:val="0"/>
        <w:ind w:firstLine="567"/>
        <w:jc w:val="both"/>
        <w:rPr>
          <w:bCs/>
          <w:i/>
          <w:iCs/>
          <w:sz w:val="22"/>
          <w:szCs w:val="22"/>
        </w:rPr>
      </w:pPr>
      <w:r w:rsidRPr="00381579">
        <w:rPr>
          <w:bCs/>
          <w:i/>
          <w:iCs/>
          <w:sz w:val="22"/>
          <w:szCs w:val="22"/>
        </w:rPr>
        <w:t>Предусматривается возможность приобретения Эмитентом</w:t>
      </w:r>
      <w:r w:rsidR="00E9067E">
        <w:rPr>
          <w:bCs/>
          <w:i/>
          <w:iCs/>
          <w:sz w:val="22"/>
          <w:szCs w:val="22"/>
        </w:rPr>
        <w:t xml:space="preserve"> Биржевых облигаций по </w:t>
      </w:r>
      <w:r w:rsidRPr="00381579">
        <w:rPr>
          <w:bCs/>
          <w:i/>
          <w:iCs/>
          <w:sz w:val="22"/>
          <w:szCs w:val="22"/>
        </w:rPr>
        <w:t>соглашению с их владельцем (владельцами) и обязанность приобретения Эмитентом Биржевых</w:t>
      </w:r>
      <w:r w:rsidR="00E9067E">
        <w:rPr>
          <w:bCs/>
          <w:i/>
          <w:iCs/>
          <w:sz w:val="22"/>
          <w:szCs w:val="22"/>
        </w:rPr>
        <w:t xml:space="preserve"> </w:t>
      </w:r>
      <w:r w:rsidRPr="00381579">
        <w:rPr>
          <w:bCs/>
          <w:i/>
          <w:iCs/>
          <w:sz w:val="22"/>
          <w:szCs w:val="22"/>
        </w:rPr>
        <w:t>облигаций по требованию их владельца (владельцев)</w:t>
      </w:r>
      <w:r w:rsidR="00E9067E">
        <w:rPr>
          <w:bCs/>
          <w:i/>
          <w:iCs/>
          <w:sz w:val="22"/>
          <w:szCs w:val="22"/>
        </w:rPr>
        <w:t xml:space="preserve"> с возможностью их последующего </w:t>
      </w:r>
      <w:r w:rsidRPr="00381579">
        <w:rPr>
          <w:bCs/>
          <w:i/>
          <w:iCs/>
          <w:sz w:val="22"/>
          <w:szCs w:val="22"/>
        </w:rPr>
        <w:t>обращения. Приобретение Биржевых облигаций допускается только после их полной оплаты.</w:t>
      </w:r>
    </w:p>
    <w:p w:rsidR="000B6795" w:rsidRDefault="00DC669E" w:rsidP="000B6795">
      <w:pPr>
        <w:adjustRightInd w:val="0"/>
        <w:ind w:firstLine="567"/>
        <w:jc w:val="both"/>
        <w:rPr>
          <w:bCs/>
          <w:i/>
          <w:iCs/>
          <w:sz w:val="22"/>
          <w:szCs w:val="22"/>
        </w:rPr>
      </w:pPr>
      <w:r w:rsidRPr="00381579">
        <w:rPr>
          <w:bCs/>
          <w:i/>
          <w:iCs/>
          <w:sz w:val="22"/>
          <w:szCs w:val="22"/>
        </w:rPr>
        <w:t>Эмитент имеет право приобретать Биржевые обл</w:t>
      </w:r>
      <w:r w:rsidR="00E9067E">
        <w:rPr>
          <w:bCs/>
          <w:i/>
          <w:iCs/>
          <w:sz w:val="22"/>
          <w:szCs w:val="22"/>
        </w:rPr>
        <w:t xml:space="preserve">игации настоящего выпуска путем </w:t>
      </w:r>
      <w:r w:rsidRPr="00381579">
        <w:rPr>
          <w:bCs/>
          <w:i/>
          <w:iCs/>
          <w:sz w:val="22"/>
          <w:szCs w:val="22"/>
        </w:rPr>
        <w:t>заключения сделок по приобретению Биржевых облигаций с владельцами Биржевых облигаций в</w:t>
      </w:r>
      <w:r w:rsidR="00E9067E">
        <w:rPr>
          <w:bCs/>
          <w:i/>
          <w:iCs/>
          <w:sz w:val="22"/>
          <w:szCs w:val="22"/>
        </w:rPr>
        <w:t xml:space="preserve"> </w:t>
      </w:r>
      <w:r w:rsidRPr="00381579">
        <w:rPr>
          <w:bCs/>
          <w:i/>
          <w:iCs/>
          <w:sz w:val="22"/>
          <w:szCs w:val="22"/>
        </w:rPr>
        <w:t>соответствии с законодательством Российской Федерации, в том числе на основании публичных</w:t>
      </w:r>
      <w:r w:rsidR="00E9067E">
        <w:rPr>
          <w:bCs/>
          <w:i/>
          <w:iCs/>
          <w:sz w:val="22"/>
          <w:szCs w:val="22"/>
        </w:rPr>
        <w:t xml:space="preserve"> </w:t>
      </w:r>
      <w:r w:rsidRPr="00381579">
        <w:rPr>
          <w:bCs/>
          <w:i/>
          <w:iCs/>
          <w:sz w:val="22"/>
          <w:szCs w:val="22"/>
        </w:rPr>
        <w:t>безотзывных оферт Эмитента</w:t>
      </w:r>
      <w:r w:rsidR="00E9067E">
        <w:rPr>
          <w:bCs/>
          <w:i/>
          <w:iCs/>
          <w:sz w:val="22"/>
          <w:szCs w:val="22"/>
        </w:rPr>
        <w:t xml:space="preserve">, публикуемых в Ленте новостей. </w:t>
      </w:r>
    </w:p>
    <w:p w:rsidR="00DC669E" w:rsidRPr="00381579" w:rsidRDefault="00DC669E" w:rsidP="000B6795">
      <w:pPr>
        <w:adjustRightInd w:val="0"/>
        <w:ind w:firstLine="567"/>
        <w:jc w:val="both"/>
        <w:rPr>
          <w:bCs/>
          <w:i/>
          <w:iCs/>
          <w:sz w:val="22"/>
          <w:szCs w:val="22"/>
        </w:rPr>
      </w:pPr>
      <w:r w:rsidRPr="00381579">
        <w:rPr>
          <w:bCs/>
          <w:i/>
          <w:iCs/>
          <w:sz w:val="22"/>
          <w:szCs w:val="22"/>
        </w:rPr>
        <w:t>В случае, если на момент совершения определенных дей</w:t>
      </w:r>
      <w:r w:rsidR="000B6795">
        <w:rPr>
          <w:bCs/>
          <w:i/>
          <w:iCs/>
          <w:sz w:val="22"/>
          <w:szCs w:val="22"/>
        </w:rPr>
        <w:t xml:space="preserve">ствий, связанных с приобретением </w:t>
      </w:r>
      <w:r w:rsidRPr="00381579">
        <w:rPr>
          <w:bCs/>
          <w:i/>
          <w:iCs/>
          <w:sz w:val="22"/>
          <w:szCs w:val="22"/>
        </w:rPr>
        <w:t>Биржевых облигаций, законодательством Российской Федер</w:t>
      </w:r>
      <w:r w:rsidR="00E9067E">
        <w:rPr>
          <w:bCs/>
          <w:i/>
          <w:iCs/>
          <w:sz w:val="22"/>
          <w:szCs w:val="22"/>
        </w:rPr>
        <w:t xml:space="preserve">ации и(или) нормативными актами </w:t>
      </w:r>
      <w:r w:rsidR="00661133">
        <w:rPr>
          <w:bCs/>
          <w:i/>
          <w:iCs/>
          <w:sz w:val="22"/>
          <w:szCs w:val="22"/>
        </w:rPr>
        <w:t xml:space="preserve">в сфере финансовых рынков </w:t>
      </w:r>
      <w:r w:rsidRPr="00381579">
        <w:rPr>
          <w:bCs/>
          <w:i/>
          <w:iCs/>
          <w:sz w:val="22"/>
          <w:szCs w:val="22"/>
        </w:rPr>
        <w:t xml:space="preserve"> будут установлены условия</w:t>
      </w:r>
      <w:r w:rsidR="00E9067E">
        <w:rPr>
          <w:bCs/>
          <w:i/>
          <w:iCs/>
          <w:sz w:val="22"/>
          <w:szCs w:val="22"/>
        </w:rPr>
        <w:t xml:space="preserve"> и(или) порядок, и(или) правила </w:t>
      </w:r>
      <w:r w:rsidRPr="00381579">
        <w:rPr>
          <w:bCs/>
          <w:i/>
          <w:iCs/>
          <w:sz w:val="22"/>
          <w:szCs w:val="22"/>
        </w:rPr>
        <w:t xml:space="preserve">(требования), и(или) сроки, </w:t>
      </w:r>
      <w:r w:rsidR="00E9067E">
        <w:rPr>
          <w:bCs/>
          <w:i/>
          <w:iCs/>
          <w:sz w:val="22"/>
          <w:szCs w:val="22"/>
        </w:rPr>
        <w:t xml:space="preserve">отличные от тех, которые </w:t>
      </w:r>
      <w:r w:rsidRPr="00381579">
        <w:rPr>
          <w:bCs/>
          <w:i/>
          <w:iCs/>
          <w:sz w:val="22"/>
          <w:szCs w:val="22"/>
        </w:rPr>
        <w:t>содержатся в Решении о выпуске ценных бумаг и Прос</w:t>
      </w:r>
      <w:r w:rsidR="00E9067E">
        <w:rPr>
          <w:bCs/>
          <w:i/>
          <w:iCs/>
          <w:sz w:val="22"/>
          <w:szCs w:val="22"/>
        </w:rPr>
        <w:t xml:space="preserve">пекте ценных бумаг, </w:t>
      </w:r>
      <w:r w:rsidRPr="00381579">
        <w:rPr>
          <w:bCs/>
          <w:i/>
          <w:iCs/>
          <w:sz w:val="22"/>
          <w:szCs w:val="22"/>
        </w:rPr>
        <w:t xml:space="preserve"> </w:t>
      </w:r>
      <w:r w:rsidR="00A60593" w:rsidRPr="00A60593">
        <w:rPr>
          <w:bCs/>
          <w:i/>
          <w:iCs/>
          <w:sz w:val="22"/>
          <w:szCs w:val="22"/>
        </w:rPr>
        <w:t>но при этом распространяющиеся на данный выпуск Биржевых облигаций исходя из даты присвоения ему идентификационного номера</w:t>
      </w:r>
      <w:r w:rsidR="00A60593">
        <w:rPr>
          <w:bCs/>
          <w:i/>
          <w:iCs/>
          <w:sz w:val="22"/>
          <w:szCs w:val="22"/>
        </w:rPr>
        <w:t xml:space="preserve">, </w:t>
      </w:r>
      <w:r w:rsidRPr="00381579">
        <w:rPr>
          <w:bCs/>
          <w:i/>
          <w:iCs/>
          <w:sz w:val="22"/>
          <w:szCs w:val="22"/>
        </w:rPr>
        <w:t>приобретение Биржевых о</w:t>
      </w:r>
      <w:r w:rsidR="00E9067E">
        <w:rPr>
          <w:bCs/>
          <w:i/>
          <w:iCs/>
          <w:sz w:val="22"/>
          <w:szCs w:val="22"/>
        </w:rPr>
        <w:t xml:space="preserve">блигаций будет осуществляться с </w:t>
      </w:r>
      <w:r w:rsidRPr="00381579">
        <w:rPr>
          <w:bCs/>
          <w:i/>
          <w:iCs/>
          <w:sz w:val="22"/>
          <w:szCs w:val="22"/>
        </w:rPr>
        <w:t xml:space="preserve">учетом </w:t>
      </w:r>
      <w:r w:rsidR="00A60593">
        <w:rPr>
          <w:bCs/>
          <w:i/>
          <w:iCs/>
          <w:sz w:val="22"/>
          <w:szCs w:val="22"/>
        </w:rPr>
        <w:t xml:space="preserve">таких </w:t>
      </w:r>
      <w:r w:rsidRPr="00381579">
        <w:rPr>
          <w:bCs/>
          <w:i/>
          <w:iCs/>
          <w:sz w:val="22"/>
          <w:szCs w:val="22"/>
        </w:rPr>
        <w:t>требований законодательства Российской Федерации и(или) нормативных актов</w:t>
      </w:r>
      <w:r w:rsidR="00E9067E">
        <w:rPr>
          <w:bCs/>
          <w:i/>
          <w:iCs/>
          <w:sz w:val="22"/>
          <w:szCs w:val="22"/>
        </w:rPr>
        <w:t xml:space="preserve"> </w:t>
      </w:r>
      <w:r w:rsidR="00661133" w:rsidRPr="00661133">
        <w:rPr>
          <w:bCs/>
          <w:i/>
          <w:iCs/>
          <w:sz w:val="22"/>
          <w:szCs w:val="22"/>
        </w:rPr>
        <w:t xml:space="preserve">в сфере финансовых рынков  </w:t>
      </w:r>
      <w:r w:rsidRPr="00381579">
        <w:rPr>
          <w:bCs/>
          <w:i/>
          <w:iCs/>
          <w:sz w:val="22"/>
          <w:szCs w:val="22"/>
        </w:rPr>
        <w:t>, действующих на момент совершения соответствующих действий.</w:t>
      </w:r>
    </w:p>
    <w:p w:rsidR="00DC669E" w:rsidRDefault="00FD5981" w:rsidP="004D7200">
      <w:pPr>
        <w:adjustRightInd w:val="0"/>
        <w:ind w:firstLine="567"/>
        <w:jc w:val="both"/>
        <w:rPr>
          <w:bCs/>
          <w:i/>
          <w:iCs/>
          <w:sz w:val="22"/>
          <w:szCs w:val="22"/>
        </w:rPr>
      </w:pPr>
      <w:r>
        <w:rPr>
          <w:bCs/>
          <w:i/>
          <w:iCs/>
          <w:sz w:val="22"/>
          <w:szCs w:val="22"/>
        </w:rPr>
        <w:t>Биржев</w:t>
      </w:r>
      <w:r w:rsidR="00AB50B2">
        <w:rPr>
          <w:bCs/>
          <w:i/>
          <w:iCs/>
          <w:sz w:val="22"/>
          <w:szCs w:val="22"/>
        </w:rPr>
        <w:t>ые</w:t>
      </w:r>
      <w:r>
        <w:rPr>
          <w:bCs/>
          <w:i/>
          <w:iCs/>
          <w:sz w:val="22"/>
          <w:szCs w:val="22"/>
        </w:rPr>
        <w:t xml:space="preserve"> облигации</w:t>
      </w:r>
      <w:r w:rsidR="00DC669E" w:rsidRPr="00381579">
        <w:rPr>
          <w:bCs/>
          <w:i/>
          <w:iCs/>
          <w:sz w:val="22"/>
          <w:szCs w:val="22"/>
        </w:rPr>
        <w:t>, приобретенные эмитентом, могут быть до</w:t>
      </w:r>
      <w:r w:rsidR="004D7200">
        <w:rPr>
          <w:bCs/>
          <w:i/>
          <w:iCs/>
          <w:sz w:val="22"/>
          <w:szCs w:val="22"/>
        </w:rPr>
        <w:t xml:space="preserve">срочно погашены или реализованы </w:t>
      </w:r>
      <w:r w:rsidR="00DC669E" w:rsidRPr="00381579">
        <w:rPr>
          <w:bCs/>
          <w:i/>
          <w:iCs/>
          <w:sz w:val="22"/>
          <w:szCs w:val="22"/>
        </w:rPr>
        <w:t>эмитентом до наступления срока их погашения.</w:t>
      </w:r>
    </w:p>
    <w:p w:rsidR="00F1614F" w:rsidRDefault="00F1614F" w:rsidP="004D7200">
      <w:pPr>
        <w:adjustRightInd w:val="0"/>
        <w:ind w:firstLine="567"/>
        <w:jc w:val="both"/>
        <w:rPr>
          <w:bCs/>
          <w:i/>
          <w:iCs/>
          <w:sz w:val="22"/>
          <w:szCs w:val="22"/>
        </w:rPr>
      </w:pPr>
      <w:r w:rsidRPr="00F1614F">
        <w:rPr>
          <w:bCs/>
          <w:i/>
          <w:iCs/>
          <w:sz w:val="22"/>
          <w:szCs w:val="22"/>
        </w:rPr>
        <w:t xml:space="preserve">Эмитент до наступления срока погашения вправе погасить приобретенные им Биржевые облигации досрочно. В этом случае погашение осуществляется в соответствии с </w:t>
      </w:r>
      <w:r w:rsidR="00356794">
        <w:rPr>
          <w:bCs/>
          <w:i/>
          <w:iCs/>
          <w:sz w:val="22"/>
          <w:szCs w:val="22"/>
        </w:rPr>
        <w:t xml:space="preserve">условиями осуществления депозитарной деятельности </w:t>
      </w:r>
      <w:r w:rsidRPr="00F1614F">
        <w:rPr>
          <w:bCs/>
          <w:i/>
          <w:iCs/>
          <w:sz w:val="22"/>
          <w:szCs w:val="22"/>
        </w:rPr>
        <w:t xml:space="preserve">НРД. </w:t>
      </w:r>
    </w:p>
    <w:p w:rsidR="00F1614F" w:rsidRDefault="00F1614F" w:rsidP="004D7200">
      <w:pPr>
        <w:adjustRightInd w:val="0"/>
        <w:ind w:firstLine="567"/>
        <w:jc w:val="both"/>
        <w:rPr>
          <w:bCs/>
          <w:i/>
          <w:iCs/>
          <w:sz w:val="22"/>
          <w:szCs w:val="22"/>
        </w:rPr>
      </w:pPr>
      <w:r w:rsidRPr="00F1614F">
        <w:rPr>
          <w:bCs/>
          <w:i/>
          <w:iCs/>
          <w:sz w:val="22"/>
          <w:szCs w:val="22"/>
        </w:rPr>
        <w:t xml:space="preserve">Приобретенные Эмитентом Биржевые облигации, погашенные им досрочно, не могут быть вновь выпущены в обращение. </w:t>
      </w:r>
    </w:p>
    <w:p w:rsidR="004D7200" w:rsidRPr="00381579" w:rsidRDefault="00F1614F" w:rsidP="004D7200">
      <w:pPr>
        <w:adjustRightInd w:val="0"/>
        <w:ind w:firstLine="567"/>
        <w:jc w:val="both"/>
        <w:rPr>
          <w:bCs/>
          <w:i/>
          <w:iCs/>
          <w:sz w:val="22"/>
          <w:szCs w:val="22"/>
        </w:rPr>
      </w:pPr>
      <w:r w:rsidRPr="00F1614F">
        <w:rPr>
          <w:bCs/>
          <w:i/>
          <w:iCs/>
          <w:sz w:val="22"/>
          <w:szCs w:val="22"/>
        </w:rPr>
        <w:t>Положения Решения о выпуске ценных бумаг и Проспекта ценных бумаг о досрочном погашении Биржевых облигаций по усмотрению Эмитента к досрочному погашению приобретенных Эмитентом Биржевых облигаций не применяются.</w:t>
      </w:r>
    </w:p>
    <w:p w:rsidR="00DC669E" w:rsidRPr="004D7200" w:rsidRDefault="00DC669E" w:rsidP="00381579">
      <w:pPr>
        <w:adjustRightInd w:val="0"/>
        <w:ind w:firstLine="567"/>
        <w:jc w:val="both"/>
        <w:rPr>
          <w:bCs/>
          <w:iCs/>
          <w:sz w:val="22"/>
          <w:szCs w:val="22"/>
        </w:rPr>
      </w:pPr>
      <w:r w:rsidRPr="004D7200">
        <w:rPr>
          <w:bCs/>
          <w:iCs/>
          <w:sz w:val="22"/>
          <w:szCs w:val="22"/>
        </w:rPr>
        <w:t>Для целей настоящего пункта вводится следующее обозначение:</w:t>
      </w:r>
    </w:p>
    <w:p w:rsidR="00DC669E" w:rsidRPr="00381579" w:rsidRDefault="00DC669E" w:rsidP="009B28C4">
      <w:pPr>
        <w:adjustRightInd w:val="0"/>
        <w:ind w:firstLine="567"/>
        <w:jc w:val="both"/>
        <w:rPr>
          <w:bCs/>
          <w:i/>
          <w:iCs/>
          <w:sz w:val="22"/>
          <w:szCs w:val="22"/>
        </w:rPr>
      </w:pPr>
      <w:r w:rsidRPr="00381579">
        <w:rPr>
          <w:bCs/>
          <w:i/>
          <w:iCs/>
          <w:sz w:val="22"/>
          <w:szCs w:val="22"/>
        </w:rPr>
        <w:t>Агент по приобретению – Участник торгов, уполномоченный Эмитентом на приобретение</w:t>
      </w:r>
      <w:r w:rsidR="009B28C4">
        <w:rPr>
          <w:bCs/>
          <w:i/>
          <w:iCs/>
          <w:sz w:val="22"/>
          <w:szCs w:val="22"/>
        </w:rPr>
        <w:t xml:space="preserve"> </w:t>
      </w:r>
      <w:r w:rsidRPr="00381579">
        <w:rPr>
          <w:bCs/>
          <w:i/>
          <w:iCs/>
          <w:sz w:val="22"/>
          <w:szCs w:val="22"/>
        </w:rPr>
        <w:t>Биржевых облигаций.</w:t>
      </w:r>
    </w:p>
    <w:p w:rsidR="00DC669E" w:rsidRPr="00381579" w:rsidRDefault="00DC669E" w:rsidP="00381579">
      <w:pPr>
        <w:adjustRightInd w:val="0"/>
        <w:ind w:firstLine="567"/>
        <w:jc w:val="both"/>
        <w:rPr>
          <w:bCs/>
          <w:i/>
          <w:iCs/>
          <w:sz w:val="22"/>
          <w:szCs w:val="22"/>
        </w:rPr>
      </w:pPr>
      <w:r w:rsidRPr="00381579">
        <w:rPr>
          <w:bCs/>
          <w:i/>
          <w:iCs/>
          <w:sz w:val="22"/>
          <w:szCs w:val="22"/>
        </w:rPr>
        <w:t>Агентом по приобретению является Андеррайтер.</w:t>
      </w:r>
    </w:p>
    <w:p w:rsidR="00DC669E" w:rsidRPr="00381579" w:rsidRDefault="00DC669E" w:rsidP="004D7200">
      <w:pPr>
        <w:adjustRightInd w:val="0"/>
        <w:ind w:firstLine="567"/>
        <w:jc w:val="both"/>
        <w:rPr>
          <w:bCs/>
          <w:i/>
          <w:iCs/>
          <w:sz w:val="22"/>
          <w:szCs w:val="22"/>
        </w:rPr>
      </w:pPr>
      <w:r w:rsidRPr="00381579">
        <w:rPr>
          <w:bCs/>
          <w:i/>
          <w:iCs/>
          <w:sz w:val="22"/>
          <w:szCs w:val="22"/>
        </w:rPr>
        <w:t xml:space="preserve">Единоличный исполнительный орган Эмитента </w:t>
      </w:r>
      <w:r w:rsidR="004D7200">
        <w:rPr>
          <w:bCs/>
          <w:i/>
          <w:iCs/>
          <w:sz w:val="22"/>
          <w:szCs w:val="22"/>
        </w:rPr>
        <w:t xml:space="preserve">может назначить иных Агентов по </w:t>
      </w:r>
      <w:r w:rsidRPr="00381579">
        <w:rPr>
          <w:bCs/>
          <w:i/>
          <w:iCs/>
          <w:sz w:val="22"/>
          <w:szCs w:val="22"/>
        </w:rPr>
        <w:t>приобретению и отменять такие назначения.</w:t>
      </w:r>
    </w:p>
    <w:p w:rsidR="00DC669E" w:rsidRDefault="00DC669E" w:rsidP="004D7200">
      <w:pPr>
        <w:adjustRightInd w:val="0"/>
        <w:ind w:firstLine="567"/>
        <w:jc w:val="both"/>
        <w:rPr>
          <w:bCs/>
          <w:i/>
          <w:iCs/>
          <w:sz w:val="22"/>
          <w:szCs w:val="22"/>
        </w:rPr>
      </w:pPr>
      <w:r w:rsidRPr="00381579">
        <w:rPr>
          <w:bCs/>
          <w:i/>
          <w:iCs/>
          <w:sz w:val="22"/>
          <w:szCs w:val="22"/>
        </w:rPr>
        <w:t>Информация о назначении иных Агентов по приобрете</w:t>
      </w:r>
      <w:r w:rsidR="004D7200">
        <w:rPr>
          <w:bCs/>
          <w:i/>
          <w:iCs/>
          <w:sz w:val="22"/>
          <w:szCs w:val="22"/>
        </w:rPr>
        <w:t xml:space="preserve">нию Биржевых облигаций и отмене </w:t>
      </w:r>
      <w:r w:rsidRPr="00381579">
        <w:rPr>
          <w:bCs/>
          <w:i/>
          <w:iCs/>
          <w:sz w:val="22"/>
          <w:szCs w:val="22"/>
        </w:rPr>
        <w:t>таких назначений раскрывается Эмитентом в форме с</w:t>
      </w:r>
      <w:r w:rsidR="004D7200">
        <w:rPr>
          <w:bCs/>
          <w:i/>
          <w:iCs/>
          <w:sz w:val="22"/>
          <w:szCs w:val="22"/>
        </w:rPr>
        <w:t xml:space="preserve">ообщения о существенном факте в </w:t>
      </w:r>
      <w:r w:rsidRPr="00381579">
        <w:rPr>
          <w:bCs/>
          <w:i/>
          <w:iCs/>
          <w:sz w:val="22"/>
          <w:szCs w:val="22"/>
        </w:rPr>
        <w:t>соответствии с п. 11 Решения о выпуске ценных бумаг и п. 2.9 Проспекта ценных бумаг.</w:t>
      </w:r>
    </w:p>
    <w:p w:rsidR="004D7200" w:rsidRPr="00381579" w:rsidRDefault="004D7200" w:rsidP="004D7200">
      <w:pPr>
        <w:adjustRightInd w:val="0"/>
        <w:ind w:firstLine="567"/>
        <w:jc w:val="both"/>
        <w:rPr>
          <w:bCs/>
          <w:i/>
          <w:iCs/>
          <w:sz w:val="22"/>
          <w:szCs w:val="22"/>
        </w:rPr>
      </w:pPr>
    </w:p>
    <w:p w:rsidR="00DC669E" w:rsidRPr="00381579" w:rsidRDefault="00DC669E" w:rsidP="004D7200">
      <w:pPr>
        <w:adjustRightInd w:val="0"/>
        <w:ind w:firstLine="567"/>
        <w:jc w:val="both"/>
        <w:rPr>
          <w:bCs/>
          <w:i/>
          <w:iCs/>
          <w:sz w:val="22"/>
          <w:szCs w:val="22"/>
        </w:rPr>
      </w:pPr>
      <w:r w:rsidRPr="00381579">
        <w:rPr>
          <w:bCs/>
          <w:i/>
          <w:iCs/>
          <w:sz w:val="22"/>
          <w:szCs w:val="22"/>
        </w:rPr>
        <w:t>10.1 Приобретение Эмитентом Биржевых облиг</w:t>
      </w:r>
      <w:r w:rsidR="004D7200">
        <w:rPr>
          <w:bCs/>
          <w:i/>
          <w:iCs/>
          <w:sz w:val="22"/>
          <w:szCs w:val="22"/>
        </w:rPr>
        <w:t xml:space="preserve">аций по требованию их владельца </w:t>
      </w:r>
      <w:r w:rsidRPr="00381579">
        <w:rPr>
          <w:bCs/>
          <w:i/>
          <w:iCs/>
          <w:sz w:val="22"/>
          <w:szCs w:val="22"/>
        </w:rPr>
        <w:t>(владельцев):</w:t>
      </w:r>
    </w:p>
    <w:p w:rsidR="00DC669E" w:rsidRPr="00381579" w:rsidRDefault="00DC669E" w:rsidP="004D7200">
      <w:pPr>
        <w:adjustRightInd w:val="0"/>
        <w:ind w:firstLine="567"/>
        <w:jc w:val="both"/>
        <w:rPr>
          <w:bCs/>
          <w:i/>
          <w:iCs/>
          <w:sz w:val="22"/>
          <w:szCs w:val="22"/>
        </w:rPr>
      </w:pPr>
      <w:r w:rsidRPr="00381579">
        <w:rPr>
          <w:bCs/>
          <w:i/>
          <w:iCs/>
          <w:sz w:val="22"/>
          <w:szCs w:val="22"/>
        </w:rPr>
        <w:t xml:space="preserve">Эмитент обязан обеспечить право владельцев </w:t>
      </w:r>
      <w:r w:rsidR="004D7200">
        <w:rPr>
          <w:bCs/>
          <w:i/>
          <w:iCs/>
          <w:sz w:val="22"/>
          <w:szCs w:val="22"/>
        </w:rPr>
        <w:t xml:space="preserve">Биржевых облигаций требовать от </w:t>
      </w:r>
      <w:r w:rsidRPr="00381579">
        <w:rPr>
          <w:bCs/>
          <w:i/>
          <w:iCs/>
          <w:sz w:val="22"/>
          <w:szCs w:val="22"/>
        </w:rPr>
        <w:t xml:space="preserve">Эмитента приобретения Биржевых облигаций в течение </w:t>
      </w:r>
      <w:r w:rsidR="004D7200">
        <w:rPr>
          <w:bCs/>
          <w:i/>
          <w:iCs/>
          <w:sz w:val="22"/>
          <w:szCs w:val="22"/>
        </w:rPr>
        <w:t xml:space="preserve">последних 5 (Пяти) рабочих дней </w:t>
      </w:r>
      <w:r w:rsidRPr="00381579">
        <w:rPr>
          <w:bCs/>
          <w:i/>
          <w:iCs/>
          <w:sz w:val="22"/>
          <w:szCs w:val="22"/>
        </w:rPr>
        <w:t>купонного периода, предшествующего купонному периоду,</w:t>
      </w:r>
      <w:r w:rsidR="004D7200">
        <w:rPr>
          <w:bCs/>
          <w:i/>
          <w:iCs/>
          <w:sz w:val="22"/>
          <w:szCs w:val="22"/>
        </w:rPr>
        <w:t xml:space="preserve"> по которому размер купона либо </w:t>
      </w:r>
      <w:r w:rsidRPr="00381579">
        <w:rPr>
          <w:bCs/>
          <w:i/>
          <w:iCs/>
          <w:sz w:val="22"/>
          <w:szCs w:val="22"/>
        </w:rPr>
        <w:t>порядок определения размера купона определяется Эмитентом после полной оплаты Биржевых</w:t>
      </w:r>
      <w:r w:rsidR="004D7200">
        <w:rPr>
          <w:bCs/>
          <w:i/>
          <w:iCs/>
          <w:sz w:val="22"/>
          <w:szCs w:val="22"/>
        </w:rPr>
        <w:t xml:space="preserve"> </w:t>
      </w:r>
      <w:r w:rsidRPr="00381579">
        <w:rPr>
          <w:bCs/>
          <w:i/>
          <w:iCs/>
          <w:sz w:val="22"/>
          <w:szCs w:val="22"/>
        </w:rPr>
        <w:t>облигаций (далее – «Период предъявления Биржевых облигаций к приобретению Эмитентом»).</w:t>
      </w:r>
      <w:r w:rsidR="004D7200">
        <w:rPr>
          <w:bCs/>
          <w:i/>
          <w:iCs/>
          <w:sz w:val="22"/>
          <w:szCs w:val="22"/>
        </w:rPr>
        <w:t xml:space="preserve"> </w:t>
      </w:r>
      <w:r w:rsidRPr="00381579">
        <w:rPr>
          <w:bCs/>
          <w:i/>
          <w:iCs/>
          <w:sz w:val="22"/>
          <w:szCs w:val="22"/>
        </w:rPr>
        <w:t>Владельцы Биржевых облигаций имеют право требовать от Эмитента приобретения Биржевых</w:t>
      </w:r>
      <w:r w:rsidR="004D7200">
        <w:rPr>
          <w:bCs/>
          <w:i/>
          <w:iCs/>
          <w:sz w:val="22"/>
          <w:szCs w:val="22"/>
        </w:rPr>
        <w:t xml:space="preserve"> </w:t>
      </w:r>
      <w:r w:rsidRPr="00381579">
        <w:rPr>
          <w:bCs/>
          <w:i/>
          <w:iCs/>
          <w:sz w:val="22"/>
          <w:szCs w:val="22"/>
        </w:rPr>
        <w:t>облигаций в случаях, описанных в п. 9.3.1 Решения о выпуске ценных бумаг и п. 9.1.2 Проспекта</w:t>
      </w:r>
      <w:r w:rsidR="004D7200">
        <w:rPr>
          <w:bCs/>
          <w:i/>
          <w:iCs/>
          <w:sz w:val="22"/>
          <w:szCs w:val="22"/>
        </w:rPr>
        <w:t xml:space="preserve"> </w:t>
      </w:r>
      <w:r w:rsidRPr="00381579">
        <w:rPr>
          <w:bCs/>
          <w:i/>
          <w:iCs/>
          <w:sz w:val="22"/>
          <w:szCs w:val="22"/>
        </w:rPr>
        <w:t>ценных бумаг.</w:t>
      </w:r>
    </w:p>
    <w:p w:rsidR="00DC669E" w:rsidRDefault="00DC669E" w:rsidP="004D7200">
      <w:pPr>
        <w:adjustRightInd w:val="0"/>
        <w:ind w:firstLine="567"/>
        <w:jc w:val="both"/>
        <w:rPr>
          <w:bCs/>
          <w:i/>
          <w:iCs/>
          <w:sz w:val="22"/>
          <w:szCs w:val="22"/>
        </w:rPr>
      </w:pPr>
      <w:r w:rsidRPr="00381579">
        <w:rPr>
          <w:bCs/>
          <w:i/>
          <w:iCs/>
          <w:sz w:val="22"/>
          <w:szCs w:val="22"/>
        </w:rPr>
        <w:t>Если размер ставок купонов или порядок определе</w:t>
      </w:r>
      <w:r w:rsidR="004D7200">
        <w:rPr>
          <w:bCs/>
          <w:i/>
          <w:iCs/>
          <w:sz w:val="22"/>
          <w:szCs w:val="22"/>
        </w:rPr>
        <w:t xml:space="preserve">ния ставок купонов определяется </w:t>
      </w:r>
      <w:r w:rsidRPr="00381579">
        <w:rPr>
          <w:bCs/>
          <w:i/>
          <w:iCs/>
          <w:sz w:val="22"/>
          <w:szCs w:val="22"/>
        </w:rPr>
        <w:t>уполномоченным органом управления Эмитента после п</w:t>
      </w:r>
      <w:r w:rsidR="004D7200">
        <w:rPr>
          <w:bCs/>
          <w:i/>
          <w:iCs/>
          <w:sz w:val="22"/>
          <w:szCs w:val="22"/>
        </w:rPr>
        <w:t xml:space="preserve">олной оплаты Биржевых облигаций </w:t>
      </w:r>
      <w:r w:rsidRPr="00381579">
        <w:rPr>
          <w:bCs/>
          <w:i/>
          <w:iCs/>
          <w:sz w:val="22"/>
          <w:szCs w:val="22"/>
        </w:rPr>
        <w:t>одновременно по нескольким купонным периодам, Эмит</w:t>
      </w:r>
      <w:r w:rsidR="004D7200">
        <w:rPr>
          <w:bCs/>
          <w:i/>
          <w:iCs/>
          <w:sz w:val="22"/>
          <w:szCs w:val="22"/>
        </w:rPr>
        <w:t xml:space="preserve">ент обязан приобретать Биржевые </w:t>
      </w:r>
      <w:r w:rsidRPr="00381579">
        <w:rPr>
          <w:bCs/>
          <w:i/>
          <w:iCs/>
          <w:sz w:val="22"/>
          <w:szCs w:val="22"/>
        </w:rPr>
        <w:t>облигации по требованиям их владельцев, заявленным в течение последних 5 (Пяти) рабочих дней</w:t>
      </w:r>
      <w:r w:rsidR="004D7200">
        <w:rPr>
          <w:bCs/>
          <w:i/>
          <w:iCs/>
          <w:sz w:val="22"/>
          <w:szCs w:val="22"/>
        </w:rPr>
        <w:t xml:space="preserve"> </w:t>
      </w:r>
      <w:r w:rsidRPr="00381579">
        <w:rPr>
          <w:bCs/>
          <w:i/>
          <w:iCs/>
          <w:sz w:val="22"/>
          <w:szCs w:val="22"/>
        </w:rPr>
        <w:t>купонного периода, предшествующего купонному</w:t>
      </w:r>
      <w:r w:rsidR="004D7200">
        <w:rPr>
          <w:bCs/>
          <w:i/>
          <w:iCs/>
          <w:sz w:val="22"/>
          <w:szCs w:val="22"/>
        </w:rPr>
        <w:t xml:space="preserve"> периоду, по которому Эмитентом </w:t>
      </w:r>
      <w:r w:rsidRPr="00381579">
        <w:rPr>
          <w:bCs/>
          <w:i/>
          <w:iCs/>
          <w:sz w:val="22"/>
          <w:szCs w:val="22"/>
        </w:rPr>
        <w:t>определяются указанные ставки купонов или порядок определения ставок купонов одновременно с</w:t>
      </w:r>
      <w:r w:rsidR="004D7200">
        <w:rPr>
          <w:bCs/>
          <w:i/>
          <w:iCs/>
          <w:sz w:val="22"/>
          <w:szCs w:val="22"/>
        </w:rPr>
        <w:t xml:space="preserve"> </w:t>
      </w:r>
      <w:r w:rsidRPr="00381579">
        <w:rPr>
          <w:bCs/>
          <w:i/>
          <w:iCs/>
          <w:sz w:val="22"/>
          <w:szCs w:val="22"/>
        </w:rPr>
        <w:t>иными купонными периодами, и который наступает раньше. Приобретение Биржевых облигаций</w:t>
      </w:r>
      <w:r w:rsidR="004D7200">
        <w:rPr>
          <w:bCs/>
          <w:i/>
          <w:iCs/>
          <w:sz w:val="22"/>
          <w:szCs w:val="22"/>
        </w:rPr>
        <w:t xml:space="preserve"> </w:t>
      </w:r>
      <w:r w:rsidRPr="00381579">
        <w:rPr>
          <w:bCs/>
          <w:i/>
          <w:iCs/>
          <w:sz w:val="22"/>
          <w:szCs w:val="22"/>
        </w:rPr>
        <w:t>перед иными купонными периодами, по которым опреде</w:t>
      </w:r>
      <w:r w:rsidR="004D7200">
        <w:rPr>
          <w:bCs/>
          <w:i/>
          <w:iCs/>
          <w:sz w:val="22"/>
          <w:szCs w:val="22"/>
        </w:rPr>
        <w:t xml:space="preserve">ляются такие размер или порядок </w:t>
      </w:r>
      <w:r w:rsidRPr="00381579">
        <w:rPr>
          <w:bCs/>
          <w:i/>
          <w:iCs/>
          <w:sz w:val="22"/>
          <w:szCs w:val="22"/>
        </w:rPr>
        <w:t>определения размера купона по Биржевым облигациям, в этом случае не требуется.</w:t>
      </w:r>
    </w:p>
    <w:p w:rsidR="004D7200" w:rsidRPr="00381579" w:rsidRDefault="004D7200" w:rsidP="004D7200">
      <w:pPr>
        <w:adjustRightInd w:val="0"/>
        <w:ind w:firstLine="567"/>
        <w:jc w:val="both"/>
        <w:rPr>
          <w:bCs/>
          <w:i/>
          <w:iCs/>
          <w:sz w:val="22"/>
          <w:szCs w:val="22"/>
        </w:rPr>
      </w:pPr>
    </w:p>
    <w:p w:rsidR="00DC669E" w:rsidRPr="004D7200" w:rsidRDefault="00DC669E" w:rsidP="004D7200">
      <w:pPr>
        <w:adjustRightInd w:val="0"/>
        <w:ind w:firstLine="567"/>
        <w:jc w:val="both"/>
        <w:rPr>
          <w:bCs/>
          <w:iCs/>
          <w:sz w:val="22"/>
          <w:szCs w:val="22"/>
        </w:rPr>
      </w:pPr>
      <w:r w:rsidRPr="004D7200">
        <w:rPr>
          <w:bCs/>
          <w:iCs/>
          <w:sz w:val="22"/>
          <w:szCs w:val="22"/>
        </w:rPr>
        <w:t>Информация о приобретении Биржевых облига</w:t>
      </w:r>
      <w:r w:rsidR="004D7200" w:rsidRPr="004D7200">
        <w:rPr>
          <w:bCs/>
          <w:iCs/>
          <w:sz w:val="22"/>
          <w:szCs w:val="22"/>
        </w:rPr>
        <w:t xml:space="preserve">ций по требованию их владельцев </w:t>
      </w:r>
      <w:r w:rsidRPr="004D7200">
        <w:rPr>
          <w:bCs/>
          <w:iCs/>
          <w:sz w:val="22"/>
          <w:szCs w:val="22"/>
        </w:rPr>
        <w:t>раскрывается одновременно с информацией об определенных ставках по купонам:</w:t>
      </w:r>
    </w:p>
    <w:p w:rsidR="00DC669E" w:rsidRDefault="00DC669E" w:rsidP="004D7200">
      <w:pPr>
        <w:adjustRightInd w:val="0"/>
        <w:ind w:firstLine="567"/>
        <w:jc w:val="both"/>
        <w:rPr>
          <w:bCs/>
          <w:i/>
          <w:iCs/>
          <w:sz w:val="22"/>
          <w:szCs w:val="22"/>
        </w:rPr>
      </w:pPr>
      <w:r w:rsidRPr="00381579">
        <w:rPr>
          <w:bCs/>
          <w:i/>
          <w:iCs/>
          <w:sz w:val="22"/>
          <w:szCs w:val="22"/>
        </w:rPr>
        <w:t>Информация об определенных Эмитентом ставках</w:t>
      </w:r>
      <w:r w:rsidR="004D7200">
        <w:rPr>
          <w:bCs/>
          <w:i/>
          <w:iCs/>
          <w:sz w:val="22"/>
          <w:szCs w:val="22"/>
        </w:rPr>
        <w:t xml:space="preserve"> по купонам Биржевых облигаций, </w:t>
      </w:r>
      <w:r w:rsidRPr="00381579">
        <w:rPr>
          <w:bCs/>
          <w:i/>
          <w:iCs/>
          <w:sz w:val="22"/>
          <w:szCs w:val="22"/>
        </w:rPr>
        <w:t xml:space="preserve">начиная со второго, </w:t>
      </w:r>
      <w:r w:rsidR="00661133">
        <w:rPr>
          <w:bCs/>
          <w:i/>
          <w:iCs/>
          <w:sz w:val="22"/>
          <w:szCs w:val="22"/>
        </w:rPr>
        <w:t xml:space="preserve">а </w:t>
      </w:r>
      <w:r w:rsidR="00661133" w:rsidRPr="00661133">
        <w:rPr>
          <w:bCs/>
          <w:i/>
          <w:iCs/>
          <w:sz w:val="22"/>
          <w:szCs w:val="22"/>
        </w:rPr>
        <w:t xml:space="preserve">также порядковый номер купонного периода (n), в котором владельцы Биржевых облигаций могут требовать приобретения Биржевых облигаций Эмитентом </w:t>
      </w:r>
      <w:r w:rsidRPr="00381579">
        <w:rPr>
          <w:bCs/>
          <w:i/>
          <w:iCs/>
          <w:sz w:val="22"/>
          <w:szCs w:val="22"/>
        </w:rPr>
        <w:t>доводится до потенциальных приобретателей путем раскрытия в форме</w:t>
      </w:r>
      <w:r w:rsidR="004D7200">
        <w:rPr>
          <w:bCs/>
          <w:i/>
          <w:iCs/>
          <w:sz w:val="22"/>
          <w:szCs w:val="22"/>
        </w:rPr>
        <w:t xml:space="preserve"> </w:t>
      </w:r>
      <w:r w:rsidRPr="00381579">
        <w:rPr>
          <w:bCs/>
          <w:i/>
          <w:iCs/>
          <w:sz w:val="22"/>
          <w:szCs w:val="22"/>
        </w:rPr>
        <w:t>сообщения о существенном факте в порядке и сроки, указанн</w:t>
      </w:r>
      <w:r w:rsidR="004D7200">
        <w:rPr>
          <w:bCs/>
          <w:i/>
          <w:iCs/>
          <w:sz w:val="22"/>
          <w:szCs w:val="22"/>
        </w:rPr>
        <w:t xml:space="preserve">ые в </w:t>
      </w:r>
      <w:r w:rsidR="00FF38CB" w:rsidRPr="00FF38CB">
        <w:rPr>
          <w:bCs/>
          <w:i/>
          <w:iCs/>
          <w:sz w:val="22"/>
          <w:szCs w:val="22"/>
        </w:rPr>
        <w:t>п. 11 Решения о выпуске ценных бумаг и п. 2.9 Проспекта ценных бумаг.</w:t>
      </w:r>
      <w:r w:rsidRPr="00381579">
        <w:rPr>
          <w:bCs/>
          <w:i/>
          <w:iCs/>
          <w:sz w:val="22"/>
          <w:szCs w:val="22"/>
        </w:rPr>
        <w:t>.</w:t>
      </w:r>
    </w:p>
    <w:p w:rsidR="004D7200" w:rsidRPr="00381579" w:rsidRDefault="004D7200" w:rsidP="004D7200">
      <w:pPr>
        <w:adjustRightInd w:val="0"/>
        <w:ind w:firstLine="567"/>
        <w:jc w:val="both"/>
        <w:rPr>
          <w:bCs/>
          <w:i/>
          <w:iCs/>
          <w:sz w:val="22"/>
          <w:szCs w:val="22"/>
        </w:rPr>
      </w:pPr>
    </w:p>
    <w:p w:rsidR="00DC669E" w:rsidRPr="004D7200" w:rsidRDefault="00DC669E" w:rsidP="00381579">
      <w:pPr>
        <w:adjustRightInd w:val="0"/>
        <w:ind w:firstLine="567"/>
        <w:jc w:val="both"/>
        <w:rPr>
          <w:bCs/>
          <w:iCs/>
          <w:sz w:val="22"/>
          <w:szCs w:val="22"/>
        </w:rPr>
      </w:pPr>
      <w:r w:rsidRPr="004D7200">
        <w:rPr>
          <w:bCs/>
          <w:iCs/>
          <w:sz w:val="22"/>
          <w:szCs w:val="22"/>
        </w:rPr>
        <w:t>Для целей настоящего пункта вводятся следующие обозначения:</w:t>
      </w:r>
    </w:p>
    <w:p w:rsidR="00DC669E" w:rsidRPr="00381579" w:rsidRDefault="00DC669E" w:rsidP="004D7200">
      <w:pPr>
        <w:adjustRightInd w:val="0"/>
        <w:ind w:firstLine="567"/>
        <w:jc w:val="both"/>
        <w:rPr>
          <w:bCs/>
          <w:i/>
          <w:iCs/>
          <w:sz w:val="22"/>
          <w:szCs w:val="22"/>
        </w:rPr>
      </w:pPr>
      <w:r w:rsidRPr="00381579">
        <w:rPr>
          <w:bCs/>
          <w:i/>
          <w:iCs/>
          <w:sz w:val="22"/>
          <w:szCs w:val="22"/>
        </w:rPr>
        <w:t>(i-1) и/или n - номер купонного периода, в котором вла</w:t>
      </w:r>
      <w:r w:rsidR="004D7200">
        <w:rPr>
          <w:bCs/>
          <w:i/>
          <w:iCs/>
          <w:sz w:val="22"/>
          <w:szCs w:val="22"/>
        </w:rPr>
        <w:t xml:space="preserve">дельцы имеют право требовать от </w:t>
      </w:r>
      <w:r w:rsidRPr="00381579">
        <w:rPr>
          <w:bCs/>
          <w:i/>
          <w:iCs/>
          <w:sz w:val="22"/>
          <w:szCs w:val="22"/>
        </w:rPr>
        <w:t>Эмитента приобретения Биржевых облигаций.</w:t>
      </w:r>
    </w:p>
    <w:p w:rsidR="00DC669E" w:rsidRDefault="00DC669E" w:rsidP="009B28C4">
      <w:pPr>
        <w:adjustRightInd w:val="0"/>
        <w:ind w:firstLine="567"/>
        <w:jc w:val="both"/>
        <w:rPr>
          <w:bCs/>
          <w:i/>
          <w:iCs/>
          <w:sz w:val="22"/>
          <w:szCs w:val="22"/>
        </w:rPr>
      </w:pPr>
      <w:r w:rsidRPr="00381579">
        <w:rPr>
          <w:bCs/>
          <w:i/>
          <w:iCs/>
          <w:sz w:val="22"/>
          <w:szCs w:val="22"/>
        </w:rPr>
        <w:t xml:space="preserve">i - номер купонного периода, по которому купон </w:t>
      </w:r>
      <w:r w:rsidR="009B28C4">
        <w:rPr>
          <w:bCs/>
          <w:i/>
          <w:iCs/>
          <w:sz w:val="22"/>
          <w:szCs w:val="22"/>
        </w:rPr>
        <w:t xml:space="preserve">либо порядок определения купона </w:t>
      </w:r>
      <w:r w:rsidRPr="00381579">
        <w:rPr>
          <w:bCs/>
          <w:i/>
          <w:iCs/>
          <w:sz w:val="22"/>
          <w:szCs w:val="22"/>
        </w:rPr>
        <w:t>устанавливается Эмитентом после полной оплаты Биржевых облигаций.</w:t>
      </w:r>
    </w:p>
    <w:p w:rsidR="009B28C4" w:rsidRPr="00381579" w:rsidRDefault="009B28C4" w:rsidP="009B28C4">
      <w:pPr>
        <w:adjustRightInd w:val="0"/>
        <w:ind w:firstLine="567"/>
        <w:jc w:val="both"/>
        <w:rPr>
          <w:bCs/>
          <w:i/>
          <w:iCs/>
          <w:sz w:val="22"/>
          <w:szCs w:val="22"/>
        </w:rPr>
      </w:pPr>
    </w:p>
    <w:p w:rsidR="00DC669E" w:rsidRPr="009B28C4" w:rsidRDefault="00DC669E" w:rsidP="009B28C4">
      <w:pPr>
        <w:adjustRightInd w:val="0"/>
        <w:ind w:firstLine="567"/>
        <w:jc w:val="both"/>
        <w:rPr>
          <w:bCs/>
          <w:iCs/>
          <w:sz w:val="22"/>
          <w:szCs w:val="22"/>
        </w:rPr>
      </w:pPr>
      <w:r w:rsidRPr="009B28C4">
        <w:rPr>
          <w:bCs/>
          <w:iCs/>
          <w:sz w:val="22"/>
          <w:szCs w:val="22"/>
        </w:rPr>
        <w:t>Порядок и условия приобретения Эмитентом Б</w:t>
      </w:r>
      <w:r w:rsidR="009B28C4" w:rsidRPr="009B28C4">
        <w:rPr>
          <w:bCs/>
          <w:iCs/>
          <w:sz w:val="22"/>
          <w:szCs w:val="22"/>
        </w:rPr>
        <w:t xml:space="preserve">иржевых облигаций по требованию </w:t>
      </w:r>
      <w:r w:rsidRPr="009B28C4">
        <w:rPr>
          <w:bCs/>
          <w:iCs/>
          <w:sz w:val="22"/>
          <w:szCs w:val="22"/>
        </w:rPr>
        <w:t>владельцев Биржевых облигаций:</w:t>
      </w:r>
    </w:p>
    <w:p w:rsidR="00DC669E" w:rsidRPr="00381579" w:rsidRDefault="00DC669E" w:rsidP="009B28C4">
      <w:pPr>
        <w:adjustRightInd w:val="0"/>
        <w:ind w:firstLine="567"/>
        <w:jc w:val="both"/>
        <w:rPr>
          <w:bCs/>
          <w:i/>
          <w:iCs/>
          <w:sz w:val="22"/>
          <w:szCs w:val="22"/>
        </w:rPr>
      </w:pPr>
      <w:r w:rsidRPr="00381579">
        <w:rPr>
          <w:bCs/>
          <w:i/>
          <w:iCs/>
          <w:sz w:val="22"/>
          <w:szCs w:val="22"/>
        </w:rPr>
        <w:t>1) Владелец Биржевых облигаций, являющий</w:t>
      </w:r>
      <w:r w:rsidR="009B28C4">
        <w:rPr>
          <w:bCs/>
          <w:i/>
          <w:iCs/>
          <w:sz w:val="22"/>
          <w:szCs w:val="22"/>
        </w:rPr>
        <w:t xml:space="preserve">ся Участником торгов, действует </w:t>
      </w:r>
      <w:r w:rsidRPr="00381579">
        <w:rPr>
          <w:bCs/>
          <w:i/>
          <w:iCs/>
          <w:sz w:val="22"/>
          <w:szCs w:val="22"/>
        </w:rPr>
        <w:t>самостоятельно. В случае если владелец Биржевых облигаций не является Участником торгов, он</w:t>
      </w:r>
      <w:r w:rsidR="009B28C4">
        <w:rPr>
          <w:bCs/>
          <w:i/>
          <w:iCs/>
          <w:sz w:val="22"/>
          <w:szCs w:val="22"/>
        </w:rPr>
        <w:t xml:space="preserve"> </w:t>
      </w:r>
      <w:r w:rsidRPr="00381579">
        <w:rPr>
          <w:bCs/>
          <w:i/>
          <w:iCs/>
          <w:sz w:val="22"/>
          <w:szCs w:val="22"/>
        </w:rPr>
        <w:t>заключает соответствующий договор с любым брокером, являющимся Участником торгов, и</w:t>
      </w:r>
      <w:r w:rsidR="009B28C4">
        <w:rPr>
          <w:bCs/>
          <w:i/>
          <w:iCs/>
          <w:sz w:val="22"/>
          <w:szCs w:val="22"/>
        </w:rPr>
        <w:t xml:space="preserve"> </w:t>
      </w:r>
      <w:r w:rsidRPr="00381579">
        <w:rPr>
          <w:bCs/>
          <w:i/>
          <w:iCs/>
          <w:sz w:val="22"/>
          <w:szCs w:val="22"/>
        </w:rPr>
        <w:t>дает ему поручение осуществить все необходимые действия для продажи Биржевых облигаций</w:t>
      </w:r>
      <w:r w:rsidR="009B28C4">
        <w:rPr>
          <w:bCs/>
          <w:i/>
          <w:iCs/>
          <w:sz w:val="22"/>
          <w:szCs w:val="22"/>
        </w:rPr>
        <w:t xml:space="preserve"> </w:t>
      </w:r>
      <w:r w:rsidRPr="00381579">
        <w:rPr>
          <w:bCs/>
          <w:i/>
          <w:iCs/>
          <w:sz w:val="22"/>
          <w:szCs w:val="22"/>
        </w:rPr>
        <w:t>Эмитенту. Участник торгов, действующий за счет и по поручению владе</w:t>
      </w:r>
      <w:r w:rsidR="009B28C4">
        <w:rPr>
          <w:bCs/>
          <w:i/>
          <w:iCs/>
          <w:sz w:val="22"/>
          <w:szCs w:val="22"/>
        </w:rPr>
        <w:t xml:space="preserve">льцев Биржевых </w:t>
      </w:r>
      <w:r w:rsidRPr="00381579">
        <w:rPr>
          <w:bCs/>
          <w:i/>
          <w:iCs/>
          <w:sz w:val="22"/>
          <w:szCs w:val="22"/>
        </w:rPr>
        <w:t>облигаций, а также действующий от своего имени и за свой счет, далее именуется «Держатель»</w:t>
      </w:r>
      <w:r w:rsidR="009B28C4">
        <w:rPr>
          <w:bCs/>
          <w:i/>
          <w:iCs/>
          <w:sz w:val="22"/>
          <w:szCs w:val="22"/>
        </w:rPr>
        <w:t xml:space="preserve"> </w:t>
      </w:r>
      <w:r w:rsidRPr="00381579">
        <w:rPr>
          <w:bCs/>
          <w:i/>
          <w:iCs/>
          <w:sz w:val="22"/>
          <w:szCs w:val="22"/>
        </w:rPr>
        <w:t>или «Держатель Биржевых облигаций».</w:t>
      </w:r>
    </w:p>
    <w:p w:rsidR="00DC669E" w:rsidRPr="00381579" w:rsidRDefault="00DC669E" w:rsidP="009B28C4">
      <w:pPr>
        <w:adjustRightInd w:val="0"/>
        <w:ind w:firstLine="567"/>
        <w:jc w:val="both"/>
        <w:rPr>
          <w:bCs/>
          <w:i/>
          <w:iCs/>
          <w:sz w:val="22"/>
          <w:szCs w:val="22"/>
        </w:rPr>
      </w:pPr>
      <w:r w:rsidRPr="00381579">
        <w:rPr>
          <w:bCs/>
          <w:i/>
          <w:iCs/>
          <w:sz w:val="22"/>
          <w:szCs w:val="22"/>
        </w:rPr>
        <w:t>2) в течение Периода предъявления Биржевых обл</w:t>
      </w:r>
      <w:r w:rsidR="009B28C4">
        <w:rPr>
          <w:bCs/>
          <w:i/>
          <w:iCs/>
          <w:sz w:val="22"/>
          <w:szCs w:val="22"/>
        </w:rPr>
        <w:t xml:space="preserve">игаций к приобретению Эмитентом </w:t>
      </w:r>
      <w:r w:rsidRPr="00381579">
        <w:rPr>
          <w:bCs/>
          <w:i/>
          <w:iCs/>
          <w:sz w:val="22"/>
          <w:szCs w:val="22"/>
        </w:rPr>
        <w:t>Держатель Биржевых облигаций должен передать Агенту Эмитента, письменное уведомление о</w:t>
      </w:r>
      <w:r w:rsidR="009B28C4">
        <w:rPr>
          <w:bCs/>
          <w:i/>
          <w:iCs/>
          <w:sz w:val="22"/>
          <w:szCs w:val="22"/>
        </w:rPr>
        <w:t xml:space="preserve"> </w:t>
      </w:r>
      <w:r w:rsidRPr="00381579">
        <w:rPr>
          <w:bCs/>
          <w:i/>
          <w:iCs/>
          <w:sz w:val="22"/>
          <w:szCs w:val="22"/>
        </w:rPr>
        <w:t>намерении продать определенное количество Биржевых обл</w:t>
      </w:r>
      <w:r w:rsidR="009B28C4">
        <w:rPr>
          <w:bCs/>
          <w:i/>
          <w:iCs/>
          <w:sz w:val="22"/>
          <w:szCs w:val="22"/>
        </w:rPr>
        <w:t xml:space="preserve">игаций (далее – «Уведомление»). </w:t>
      </w:r>
      <w:r w:rsidRPr="00381579">
        <w:rPr>
          <w:bCs/>
          <w:i/>
          <w:iCs/>
          <w:sz w:val="22"/>
          <w:szCs w:val="22"/>
        </w:rPr>
        <w:t>Уведомление должно быть подписано уполномоченным лицом Держателя Биржевых облигаций.</w:t>
      </w:r>
    </w:p>
    <w:p w:rsidR="00DC669E" w:rsidRPr="00381579" w:rsidRDefault="00DC669E" w:rsidP="009B28C4">
      <w:pPr>
        <w:adjustRightInd w:val="0"/>
        <w:ind w:firstLine="567"/>
        <w:jc w:val="both"/>
        <w:rPr>
          <w:bCs/>
          <w:i/>
          <w:iCs/>
          <w:sz w:val="22"/>
          <w:szCs w:val="22"/>
        </w:rPr>
      </w:pPr>
      <w:r w:rsidRPr="00381579">
        <w:rPr>
          <w:bCs/>
          <w:i/>
          <w:iCs/>
          <w:sz w:val="22"/>
          <w:szCs w:val="22"/>
        </w:rPr>
        <w:t>Удовлетворению подлежат только те Уведомления, кот</w:t>
      </w:r>
      <w:r w:rsidR="009B28C4">
        <w:rPr>
          <w:bCs/>
          <w:i/>
          <w:iCs/>
          <w:sz w:val="22"/>
          <w:szCs w:val="22"/>
        </w:rPr>
        <w:t xml:space="preserve">орые были надлежаще оформлены и </w:t>
      </w:r>
      <w:r w:rsidRPr="00381579">
        <w:rPr>
          <w:bCs/>
          <w:i/>
          <w:iCs/>
          <w:sz w:val="22"/>
          <w:szCs w:val="22"/>
        </w:rPr>
        <w:t>фактически получены Агентом Эмитента в течение Периода предъявления Биржевых облигаций</w:t>
      </w:r>
      <w:r w:rsidR="009B28C4">
        <w:rPr>
          <w:bCs/>
          <w:i/>
          <w:iCs/>
          <w:sz w:val="22"/>
          <w:szCs w:val="22"/>
        </w:rPr>
        <w:t xml:space="preserve"> </w:t>
      </w:r>
      <w:r w:rsidRPr="00381579">
        <w:rPr>
          <w:bCs/>
          <w:i/>
          <w:iCs/>
          <w:sz w:val="22"/>
          <w:szCs w:val="22"/>
        </w:rPr>
        <w:t>к приобретению Эмитентом. Независимо от даты отпр</w:t>
      </w:r>
      <w:r w:rsidR="009B28C4">
        <w:rPr>
          <w:bCs/>
          <w:i/>
          <w:iCs/>
          <w:sz w:val="22"/>
          <w:szCs w:val="22"/>
        </w:rPr>
        <w:t xml:space="preserve">авления Уведомления, полученные </w:t>
      </w:r>
      <w:r w:rsidRPr="00381579">
        <w:rPr>
          <w:bCs/>
          <w:i/>
          <w:iCs/>
          <w:sz w:val="22"/>
          <w:szCs w:val="22"/>
        </w:rPr>
        <w:t>Агентом Эмитента по окончании Периода предъявления Биржевых облигаций к приобретению</w:t>
      </w:r>
      <w:r w:rsidR="009B28C4">
        <w:rPr>
          <w:bCs/>
          <w:i/>
          <w:iCs/>
          <w:sz w:val="22"/>
          <w:szCs w:val="22"/>
        </w:rPr>
        <w:t xml:space="preserve"> </w:t>
      </w:r>
      <w:r w:rsidRPr="00381579">
        <w:rPr>
          <w:bCs/>
          <w:i/>
          <w:iCs/>
          <w:sz w:val="22"/>
          <w:szCs w:val="22"/>
        </w:rPr>
        <w:t>Эмитентом, удовлетворению не подлежат.</w:t>
      </w:r>
    </w:p>
    <w:p w:rsidR="00DC669E" w:rsidRPr="00381579" w:rsidRDefault="00DC669E" w:rsidP="009B28C4">
      <w:pPr>
        <w:adjustRightInd w:val="0"/>
        <w:ind w:firstLine="567"/>
        <w:jc w:val="both"/>
        <w:rPr>
          <w:bCs/>
          <w:i/>
          <w:iCs/>
          <w:sz w:val="22"/>
          <w:szCs w:val="22"/>
        </w:rPr>
      </w:pPr>
      <w:r w:rsidRPr="00381579">
        <w:rPr>
          <w:bCs/>
          <w:i/>
          <w:iCs/>
          <w:sz w:val="22"/>
          <w:szCs w:val="22"/>
        </w:rPr>
        <w:t>Уведомление должно быть составлено на фирменно</w:t>
      </w:r>
      <w:r w:rsidR="009B28C4">
        <w:rPr>
          <w:bCs/>
          <w:i/>
          <w:iCs/>
          <w:sz w:val="22"/>
          <w:szCs w:val="22"/>
        </w:rPr>
        <w:t xml:space="preserve">м бланке Держателя по следующей </w:t>
      </w:r>
      <w:r w:rsidRPr="00381579">
        <w:rPr>
          <w:bCs/>
          <w:i/>
          <w:iCs/>
          <w:sz w:val="22"/>
          <w:szCs w:val="22"/>
        </w:rPr>
        <w:t>форме:</w:t>
      </w:r>
    </w:p>
    <w:p w:rsidR="00DC669E" w:rsidRPr="00381579" w:rsidRDefault="00DC669E" w:rsidP="00E47E50">
      <w:pPr>
        <w:adjustRightInd w:val="0"/>
        <w:ind w:firstLine="567"/>
        <w:jc w:val="both"/>
        <w:rPr>
          <w:bCs/>
          <w:i/>
          <w:iCs/>
          <w:sz w:val="22"/>
          <w:szCs w:val="22"/>
        </w:rPr>
      </w:pPr>
      <w:r w:rsidRPr="00381579">
        <w:rPr>
          <w:bCs/>
          <w:i/>
          <w:iCs/>
          <w:sz w:val="22"/>
          <w:szCs w:val="22"/>
        </w:rPr>
        <w:t xml:space="preserve">«Настоящим ____________________ (полное </w:t>
      </w:r>
      <w:r w:rsidR="00E47E50">
        <w:rPr>
          <w:bCs/>
          <w:i/>
          <w:iCs/>
          <w:sz w:val="22"/>
          <w:szCs w:val="22"/>
        </w:rPr>
        <w:t xml:space="preserve">наименование Держателя Биржевых </w:t>
      </w:r>
      <w:r w:rsidRPr="00381579">
        <w:rPr>
          <w:bCs/>
          <w:i/>
          <w:iCs/>
          <w:sz w:val="22"/>
          <w:szCs w:val="22"/>
        </w:rPr>
        <w:t xml:space="preserve">облигаций) сообщает о намерении продать </w:t>
      </w:r>
      <w:r w:rsidR="00FF38CB" w:rsidRPr="00FF38CB">
        <w:rPr>
          <w:bCs/>
          <w:i/>
          <w:iCs/>
          <w:sz w:val="22"/>
          <w:szCs w:val="22"/>
        </w:rPr>
        <w:t>Обществ</w:t>
      </w:r>
      <w:r w:rsidR="00FF38CB">
        <w:rPr>
          <w:bCs/>
          <w:i/>
          <w:iCs/>
          <w:sz w:val="22"/>
          <w:szCs w:val="22"/>
        </w:rPr>
        <w:t>у</w:t>
      </w:r>
      <w:r w:rsidR="00FF38CB" w:rsidRPr="00FF38CB">
        <w:rPr>
          <w:bCs/>
          <w:i/>
          <w:iCs/>
          <w:sz w:val="22"/>
          <w:szCs w:val="22"/>
        </w:rPr>
        <w:t xml:space="preserve"> с ограниченной ответственностью “Ладья-Финанс”</w:t>
      </w:r>
      <w:r w:rsidR="00E47E50">
        <w:rPr>
          <w:bCs/>
          <w:i/>
          <w:iCs/>
          <w:sz w:val="22"/>
          <w:szCs w:val="22"/>
        </w:rPr>
        <w:t xml:space="preserve">биржевые облигации </w:t>
      </w:r>
      <w:r w:rsidRPr="00381579">
        <w:rPr>
          <w:bCs/>
          <w:i/>
          <w:iCs/>
          <w:sz w:val="22"/>
          <w:szCs w:val="22"/>
        </w:rPr>
        <w:t xml:space="preserve">процентные документарные на предъявителя </w:t>
      </w:r>
      <w:r w:rsidR="00E47E50">
        <w:rPr>
          <w:bCs/>
          <w:i/>
          <w:iCs/>
          <w:sz w:val="22"/>
          <w:szCs w:val="22"/>
        </w:rPr>
        <w:t xml:space="preserve">неконвертируемые с обязательным </w:t>
      </w:r>
      <w:r w:rsidRPr="00381579">
        <w:rPr>
          <w:bCs/>
          <w:i/>
          <w:iCs/>
          <w:sz w:val="22"/>
          <w:szCs w:val="22"/>
        </w:rPr>
        <w:t xml:space="preserve">централизованным хранением серии </w:t>
      </w:r>
      <w:r w:rsidR="00FF38CB">
        <w:rPr>
          <w:bCs/>
          <w:i/>
          <w:iCs/>
          <w:sz w:val="22"/>
          <w:szCs w:val="22"/>
        </w:rPr>
        <w:t>(УКАЗАТЬ СЕРИЮ)</w:t>
      </w:r>
      <w:r w:rsidRPr="00381579">
        <w:rPr>
          <w:bCs/>
          <w:i/>
          <w:iCs/>
          <w:sz w:val="22"/>
          <w:szCs w:val="22"/>
        </w:rPr>
        <w:t>, идентификационный номер выпуска ____________,</w:t>
      </w:r>
      <w:r w:rsidR="00E47E50">
        <w:rPr>
          <w:bCs/>
          <w:i/>
          <w:iCs/>
          <w:sz w:val="22"/>
          <w:szCs w:val="22"/>
        </w:rPr>
        <w:t xml:space="preserve"> </w:t>
      </w:r>
      <w:r w:rsidRPr="00381579">
        <w:rPr>
          <w:bCs/>
          <w:i/>
          <w:iCs/>
          <w:sz w:val="22"/>
          <w:szCs w:val="22"/>
        </w:rPr>
        <w:t>принадлежащие __________________ (полное наименование владельца Биржевых облигаций) в</w:t>
      </w:r>
      <w:r w:rsidR="00E47E50">
        <w:rPr>
          <w:bCs/>
          <w:i/>
          <w:iCs/>
          <w:sz w:val="22"/>
          <w:szCs w:val="22"/>
        </w:rPr>
        <w:t xml:space="preserve"> </w:t>
      </w:r>
      <w:r w:rsidRPr="00381579">
        <w:rPr>
          <w:bCs/>
          <w:i/>
          <w:iCs/>
          <w:sz w:val="22"/>
          <w:szCs w:val="22"/>
        </w:rPr>
        <w:t>соответствии с условиями Проспекта ценных бумаг и Решения о выпуске ценных бумаг.</w:t>
      </w:r>
    </w:p>
    <w:p w:rsidR="00DC669E" w:rsidRPr="00381579" w:rsidRDefault="00DC669E" w:rsidP="00381579">
      <w:pPr>
        <w:adjustRightInd w:val="0"/>
        <w:ind w:firstLine="567"/>
        <w:jc w:val="both"/>
        <w:rPr>
          <w:bCs/>
          <w:i/>
          <w:iCs/>
          <w:sz w:val="22"/>
          <w:szCs w:val="22"/>
        </w:rPr>
      </w:pPr>
      <w:r w:rsidRPr="00381579">
        <w:rPr>
          <w:bCs/>
          <w:i/>
          <w:iCs/>
          <w:sz w:val="22"/>
          <w:szCs w:val="22"/>
        </w:rPr>
        <w:t>________________________________________________________________________________</w:t>
      </w:r>
    </w:p>
    <w:p w:rsidR="00DC669E" w:rsidRPr="00381579" w:rsidRDefault="00DC669E" w:rsidP="00381579">
      <w:pPr>
        <w:adjustRightInd w:val="0"/>
        <w:ind w:firstLine="567"/>
        <w:jc w:val="both"/>
        <w:rPr>
          <w:bCs/>
          <w:i/>
          <w:iCs/>
          <w:sz w:val="22"/>
          <w:szCs w:val="22"/>
        </w:rPr>
      </w:pPr>
      <w:r w:rsidRPr="00381579">
        <w:rPr>
          <w:bCs/>
          <w:i/>
          <w:iCs/>
          <w:sz w:val="22"/>
          <w:szCs w:val="22"/>
        </w:rPr>
        <w:t>Полное наименование Держателя:</w:t>
      </w:r>
    </w:p>
    <w:p w:rsidR="00DC669E" w:rsidRPr="00381579" w:rsidRDefault="00DC669E" w:rsidP="00381579">
      <w:pPr>
        <w:adjustRightInd w:val="0"/>
        <w:ind w:firstLine="567"/>
        <w:jc w:val="both"/>
        <w:rPr>
          <w:bCs/>
          <w:i/>
          <w:iCs/>
          <w:sz w:val="22"/>
          <w:szCs w:val="22"/>
        </w:rPr>
      </w:pPr>
      <w:r w:rsidRPr="00381579">
        <w:rPr>
          <w:bCs/>
          <w:i/>
          <w:iCs/>
          <w:sz w:val="22"/>
          <w:szCs w:val="22"/>
        </w:rPr>
        <w:t>________________________________________________________________________________</w:t>
      </w:r>
    </w:p>
    <w:p w:rsidR="00DC669E" w:rsidRPr="00381579" w:rsidRDefault="00DC669E" w:rsidP="00381579">
      <w:pPr>
        <w:adjustRightInd w:val="0"/>
        <w:ind w:firstLine="567"/>
        <w:jc w:val="both"/>
        <w:rPr>
          <w:bCs/>
          <w:i/>
          <w:iCs/>
          <w:sz w:val="22"/>
          <w:szCs w:val="22"/>
        </w:rPr>
      </w:pPr>
      <w:r w:rsidRPr="00381579">
        <w:rPr>
          <w:bCs/>
          <w:i/>
          <w:iCs/>
          <w:sz w:val="22"/>
          <w:szCs w:val="22"/>
        </w:rPr>
        <w:t>Количество предлагаемых к продаже Биржевых облигаций (цифрами и прописью).</w:t>
      </w:r>
    </w:p>
    <w:p w:rsidR="00DC669E" w:rsidRPr="00381579" w:rsidRDefault="00DC669E" w:rsidP="00381579">
      <w:pPr>
        <w:adjustRightInd w:val="0"/>
        <w:ind w:firstLine="567"/>
        <w:jc w:val="both"/>
        <w:rPr>
          <w:bCs/>
          <w:i/>
          <w:iCs/>
          <w:sz w:val="22"/>
          <w:szCs w:val="22"/>
        </w:rPr>
      </w:pPr>
      <w:r w:rsidRPr="00381579">
        <w:rPr>
          <w:bCs/>
          <w:i/>
          <w:iCs/>
          <w:sz w:val="22"/>
          <w:szCs w:val="22"/>
        </w:rPr>
        <w:t>________________________________________________________________________________</w:t>
      </w:r>
    </w:p>
    <w:p w:rsidR="00DC669E" w:rsidRDefault="00DC669E" w:rsidP="00381579">
      <w:pPr>
        <w:adjustRightInd w:val="0"/>
        <w:ind w:firstLine="567"/>
        <w:jc w:val="both"/>
        <w:rPr>
          <w:bCs/>
          <w:i/>
          <w:iCs/>
          <w:sz w:val="22"/>
          <w:szCs w:val="22"/>
        </w:rPr>
      </w:pPr>
      <w:r w:rsidRPr="00381579">
        <w:rPr>
          <w:bCs/>
          <w:i/>
          <w:iCs/>
          <w:sz w:val="22"/>
          <w:szCs w:val="22"/>
        </w:rPr>
        <w:t>Подпись, Печать Держателя.»</w:t>
      </w:r>
    </w:p>
    <w:p w:rsidR="00E47E50" w:rsidRPr="00381579" w:rsidRDefault="00E47E50" w:rsidP="00381579">
      <w:pPr>
        <w:adjustRightInd w:val="0"/>
        <w:ind w:firstLine="567"/>
        <w:jc w:val="both"/>
        <w:rPr>
          <w:bCs/>
          <w:i/>
          <w:iCs/>
          <w:sz w:val="22"/>
          <w:szCs w:val="22"/>
        </w:rPr>
      </w:pPr>
    </w:p>
    <w:p w:rsidR="00FF38CB" w:rsidRDefault="00DC669E" w:rsidP="00E47E50">
      <w:pPr>
        <w:adjustRightInd w:val="0"/>
        <w:ind w:firstLine="567"/>
        <w:jc w:val="both"/>
        <w:rPr>
          <w:bCs/>
          <w:i/>
          <w:iCs/>
          <w:sz w:val="22"/>
          <w:szCs w:val="22"/>
        </w:rPr>
      </w:pPr>
      <w:r w:rsidRPr="00381579">
        <w:rPr>
          <w:bCs/>
          <w:i/>
          <w:iCs/>
          <w:sz w:val="22"/>
          <w:szCs w:val="22"/>
        </w:rPr>
        <w:t>3) после передачи Уведомления Держатель Биржевых обли</w:t>
      </w:r>
      <w:r w:rsidR="00E47E50">
        <w:rPr>
          <w:bCs/>
          <w:i/>
          <w:iCs/>
          <w:sz w:val="22"/>
          <w:szCs w:val="22"/>
        </w:rPr>
        <w:t xml:space="preserve">гаций подает адресную заявку на </w:t>
      </w:r>
      <w:r w:rsidRPr="00381579">
        <w:rPr>
          <w:bCs/>
          <w:i/>
          <w:iCs/>
          <w:sz w:val="22"/>
          <w:szCs w:val="22"/>
        </w:rPr>
        <w:t>продажу указанного в Уведомлении количества Биржевых облигаций в Систему торгов Биржи в</w:t>
      </w:r>
      <w:r w:rsidR="00E47E50">
        <w:rPr>
          <w:bCs/>
          <w:i/>
          <w:iCs/>
          <w:sz w:val="22"/>
          <w:szCs w:val="22"/>
        </w:rPr>
        <w:t xml:space="preserve"> </w:t>
      </w:r>
      <w:r w:rsidRPr="00381579">
        <w:rPr>
          <w:bCs/>
          <w:i/>
          <w:iCs/>
          <w:sz w:val="22"/>
          <w:szCs w:val="22"/>
        </w:rPr>
        <w:t>соответствии с ее Правилами проведения торгов по ценным бумагам и другими нормативными</w:t>
      </w:r>
      <w:r w:rsidR="00E47E50">
        <w:rPr>
          <w:bCs/>
          <w:i/>
          <w:iCs/>
          <w:sz w:val="22"/>
          <w:szCs w:val="22"/>
        </w:rPr>
        <w:t xml:space="preserve"> </w:t>
      </w:r>
      <w:r w:rsidRPr="00381579">
        <w:rPr>
          <w:bCs/>
          <w:i/>
          <w:iCs/>
          <w:sz w:val="22"/>
          <w:szCs w:val="22"/>
        </w:rPr>
        <w:t>документами, регулирующими проведение торгов по ценным бумагам на Бирже (далее – «Правила</w:t>
      </w:r>
      <w:r w:rsidR="00E47E50">
        <w:rPr>
          <w:bCs/>
          <w:i/>
          <w:iCs/>
          <w:sz w:val="22"/>
          <w:szCs w:val="22"/>
        </w:rPr>
        <w:t xml:space="preserve"> </w:t>
      </w:r>
      <w:r w:rsidRPr="00381579">
        <w:rPr>
          <w:bCs/>
          <w:i/>
          <w:iCs/>
          <w:sz w:val="22"/>
          <w:szCs w:val="22"/>
        </w:rPr>
        <w:t>торгов»), адресованную Агенту Эмитента, являюще</w:t>
      </w:r>
      <w:r w:rsidR="00E47E50">
        <w:rPr>
          <w:bCs/>
          <w:i/>
          <w:iCs/>
          <w:sz w:val="22"/>
          <w:szCs w:val="22"/>
        </w:rPr>
        <w:t xml:space="preserve">муся Участником торгов Биржи, с </w:t>
      </w:r>
      <w:r w:rsidRPr="00381579">
        <w:rPr>
          <w:bCs/>
          <w:i/>
          <w:iCs/>
          <w:sz w:val="22"/>
          <w:szCs w:val="22"/>
        </w:rPr>
        <w:t>указанием Цены Приобретения Биржевых облигаций (как определено ниже). Данная заявк</w:t>
      </w:r>
      <w:r w:rsidR="00E47E50">
        <w:rPr>
          <w:bCs/>
          <w:i/>
          <w:iCs/>
          <w:sz w:val="22"/>
          <w:szCs w:val="22"/>
        </w:rPr>
        <w:t xml:space="preserve">а </w:t>
      </w:r>
      <w:r w:rsidRPr="00381579">
        <w:rPr>
          <w:bCs/>
          <w:i/>
          <w:iCs/>
          <w:sz w:val="22"/>
          <w:szCs w:val="22"/>
        </w:rPr>
        <w:t>должна быть выставлена Держателем в Систему торгов с 11 часов 00 минут до 13 часов 00</w:t>
      </w:r>
      <w:r w:rsidR="00E47E50">
        <w:rPr>
          <w:bCs/>
          <w:i/>
          <w:iCs/>
          <w:sz w:val="22"/>
          <w:szCs w:val="22"/>
        </w:rPr>
        <w:t xml:space="preserve"> </w:t>
      </w:r>
      <w:r w:rsidRPr="00381579">
        <w:rPr>
          <w:bCs/>
          <w:i/>
          <w:iCs/>
          <w:sz w:val="22"/>
          <w:szCs w:val="22"/>
        </w:rPr>
        <w:t>минут по московскому времени в Дату Приобретени</w:t>
      </w:r>
      <w:r w:rsidR="00E47E50">
        <w:rPr>
          <w:bCs/>
          <w:i/>
          <w:iCs/>
          <w:sz w:val="22"/>
          <w:szCs w:val="22"/>
        </w:rPr>
        <w:t xml:space="preserve">я Биржевых облигаций Эмитентом. </w:t>
      </w:r>
    </w:p>
    <w:p w:rsidR="00DC669E" w:rsidRPr="00381579" w:rsidRDefault="00DC669E" w:rsidP="00E47E50">
      <w:pPr>
        <w:adjustRightInd w:val="0"/>
        <w:ind w:firstLine="567"/>
        <w:jc w:val="both"/>
        <w:rPr>
          <w:bCs/>
          <w:i/>
          <w:iCs/>
          <w:sz w:val="22"/>
          <w:szCs w:val="22"/>
        </w:rPr>
      </w:pPr>
      <w:r w:rsidRPr="00381579">
        <w:rPr>
          <w:bCs/>
          <w:i/>
          <w:iCs/>
          <w:sz w:val="22"/>
          <w:szCs w:val="22"/>
        </w:rPr>
        <w:t>Дата Приобретения Биржевых облигаций определяется</w:t>
      </w:r>
      <w:r w:rsidR="00E47E50">
        <w:rPr>
          <w:bCs/>
          <w:i/>
          <w:iCs/>
          <w:sz w:val="22"/>
          <w:szCs w:val="22"/>
        </w:rPr>
        <w:t xml:space="preserve"> как второй рабочий день с даты </w:t>
      </w:r>
      <w:r w:rsidRPr="00381579">
        <w:rPr>
          <w:bCs/>
          <w:i/>
          <w:iCs/>
          <w:sz w:val="22"/>
          <w:szCs w:val="22"/>
        </w:rPr>
        <w:t>начала i-го купонного периода по Биржевым облигациям;</w:t>
      </w:r>
    </w:p>
    <w:p w:rsidR="00DC669E" w:rsidRPr="00381579" w:rsidRDefault="00DC669E" w:rsidP="00E47E50">
      <w:pPr>
        <w:adjustRightInd w:val="0"/>
        <w:ind w:firstLine="567"/>
        <w:jc w:val="both"/>
        <w:rPr>
          <w:bCs/>
          <w:i/>
          <w:iCs/>
          <w:sz w:val="22"/>
          <w:szCs w:val="22"/>
        </w:rPr>
      </w:pPr>
      <w:r w:rsidRPr="00381579">
        <w:rPr>
          <w:bCs/>
          <w:i/>
          <w:iCs/>
          <w:sz w:val="22"/>
          <w:szCs w:val="22"/>
        </w:rPr>
        <w:t>Цена Приобретения Биржевых облигаций определя</w:t>
      </w:r>
      <w:r w:rsidR="00E47E50">
        <w:rPr>
          <w:bCs/>
          <w:i/>
          <w:iCs/>
          <w:sz w:val="22"/>
          <w:szCs w:val="22"/>
        </w:rPr>
        <w:t xml:space="preserve">ется как 100 (сто) процентов от </w:t>
      </w:r>
      <w:r w:rsidRPr="00381579">
        <w:rPr>
          <w:bCs/>
          <w:i/>
          <w:iCs/>
          <w:sz w:val="22"/>
          <w:szCs w:val="22"/>
        </w:rPr>
        <w:t>непогашенной части номинальной стоимости Биржевых облигаций. При этом дополнительно</w:t>
      </w:r>
      <w:r w:rsidR="00E47E50">
        <w:rPr>
          <w:bCs/>
          <w:i/>
          <w:iCs/>
          <w:sz w:val="22"/>
          <w:szCs w:val="22"/>
        </w:rPr>
        <w:t xml:space="preserve"> </w:t>
      </w:r>
      <w:r w:rsidRPr="00381579">
        <w:rPr>
          <w:bCs/>
          <w:i/>
          <w:iCs/>
          <w:sz w:val="22"/>
          <w:szCs w:val="22"/>
        </w:rPr>
        <w:t>выплачивается накопленный купонный доход, рассчитанный на Дату Приобретения Биржевых</w:t>
      </w:r>
      <w:r w:rsidR="00E47E50">
        <w:rPr>
          <w:bCs/>
          <w:i/>
          <w:iCs/>
          <w:sz w:val="22"/>
          <w:szCs w:val="22"/>
        </w:rPr>
        <w:t xml:space="preserve"> </w:t>
      </w:r>
      <w:r w:rsidRPr="00381579">
        <w:rPr>
          <w:bCs/>
          <w:i/>
          <w:iCs/>
          <w:sz w:val="22"/>
          <w:szCs w:val="22"/>
        </w:rPr>
        <w:t>облигаций.</w:t>
      </w:r>
    </w:p>
    <w:p w:rsidR="00DC669E" w:rsidRPr="00381579" w:rsidRDefault="00DC669E" w:rsidP="00E47E50">
      <w:pPr>
        <w:adjustRightInd w:val="0"/>
        <w:ind w:firstLine="567"/>
        <w:jc w:val="both"/>
        <w:rPr>
          <w:bCs/>
          <w:i/>
          <w:iCs/>
          <w:sz w:val="22"/>
          <w:szCs w:val="22"/>
        </w:rPr>
      </w:pPr>
      <w:r w:rsidRPr="00381579">
        <w:rPr>
          <w:bCs/>
          <w:i/>
          <w:iCs/>
          <w:sz w:val="22"/>
          <w:szCs w:val="22"/>
        </w:rPr>
        <w:t xml:space="preserve">4) Сделки по приобретению Эмитентом Биржевых </w:t>
      </w:r>
      <w:r w:rsidR="00E47E50">
        <w:rPr>
          <w:bCs/>
          <w:i/>
          <w:iCs/>
          <w:sz w:val="22"/>
          <w:szCs w:val="22"/>
        </w:rPr>
        <w:t xml:space="preserve">облигаций у Держателей Биржевых </w:t>
      </w:r>
      <w:r w:rsidRPr="00381579">
        <w:rPr>
          <w:bCs/>
          <w:i/>
          <w:iCs/>
          <w:sz w:val="22"/>
          <w:szCs w:val="22"/>
        </w:rPr>
        <w:t>облигаций совершаются на Бирже в с</w:t>
      </w:r>
      <w:r w:rsidR="00E47E50">
        <w:rPr>
          <w:bCs/>
          <w:i/>
          <w:iCs/>
          <w:sz w:val="22"/>
          <w:szCs w:val="22"/>
        </w:rPr>
        <w:t xml:space="preserve">оответствии с Правилами торгов. </w:t>
      </w:r>
      <w:r w:rsidRPr="00381579">
        <w:rPr>
          <w:bCs/>
          <w:i/>
          <w:iCs/>
          <w:sz w:val="22"/>
          <w:szCs w:val="22"/>
        </w:rPr>
        <w:t>Эмитент обязуется в срок с 14 часов 00 минут до 1</w:t>
      </w:r>
      <w:r w:rsidR="00E47E50">
        <w:rPr>
          <w:bCs/>
          <w:i/>
          <w:iCs/>
          <w:sz w:val="22"/>
          <w:szCs w:val="22"/>
        </w:rPr>
        <w:t xml:space="preserve">6 часов 00 минут по московскому </w:t>
      </w:r>
      <w:r w:rsidRPr="00381579">
        <w:rPr>
          <w:bCs/>
          <w:i/>
          <w:iCs/>
          <w:sz w:val="22"/>
          <w:szCs w:val="22"/>
        </w:rPr>
        <w:t>времени в Дату Приобретения Биржевых облигаций Эмитентом подать через Агента встречные</w:t>
      </w:r>
      <w:r w:rsidR="00E47E50">
        <w:rPr>
          <w:bCs/>
          <w:i/>
          <w:iCs/>
          <w:sz w:val="22"/>
          <w:szCs w:val="22"/>
        </w:rPr>
        <w:t xml:space="preserve"> </w:t>
      </w:r>
      <w:r w:rsidRPr="00381579">
        <w:rPr>
          <w:bCs/>
          <w:i/>
          <w:iCs/>
          <w:sz w:val="22"/>
          <w:szCs w:val="22"/>
        </w:rPr>
        <w:t>адресные заявки к заявкам Держателей Биржевых обли</w:t>
      </w:r>
      <w:r w:rsidR="00E47E50">
        <w:rPr>
          <w:bCs/>
          <w:i/>
          <w:iCs/>
          <w:sz w:val="22"/>
          <w:szCs w:val="22"/>
        </w:rPr>
        <w:t xml:space="preserve">гаций, от которых Агент Эмитент  </w:t>
      </w:r>
      <w:r w:rsidRPr="00381579">
        <w:rPr>
          <w:bCs/>
          <w:i/>
          <w:iCs/>
          <w:sz w:val="22"/>
          <w:szCs w:val="22"/>
        </w:rPr>
        <w:t>получил Уведомления, поданные в соответствии с пп. 2) п. 10.1 настоящего Решения о выпуске</w:t>
      </w:r>
      <w:r w:rsidR="00E47E50">
        <w:rPr>
          <w:bCs/>
          <w:i/>
          <w:iCs/>
          <w:sz w:val="22"/>
          <w:szCs w:val="22"/>
        </w:rPr>
        <w:t xml:space="preserve"> </w:t>
      </w:r>
      <w:r w:rsidRPr="00381579">
        <w:rPr>
          <w:bCs/>
          <w:i/>
          <w:iCs/>
          <w:sz w:val="22"/>
          <w:szCs w:val="22"/>
        </w:rPr>
        <w:t>ценных бумаг и пп. г) п. 9.1.2 Проспекта ценных бумаг и находящимся в Системе торгов Биржи к</w:t>
      </w:r>
      <w:r w:rsidR="00E47E50">
        <w:rPr>
          <w:bCs/>
          <w:i/>
          <w:iCs/>
          <w:sz w:val="22"/>
          <w:szCs w:val="22"/>
        </w:rPr>
        <w:t xml:space="preserve"> </w:t>
      </w:r>
      <w:r w:rsidRPr="00381579">
        <w:rPr>
          <w:bCs/>
          <w:i/>
          <w:iCs/>
          <w:sz w:val="22"/>
          <w:szCs w:val="22"/>
        </w:rPr>
        <w:t>моменту заключения сделки.</w:t>
      </w:r>
    </w:p>
    <w:p w:rsidR="00DC669E" w:rsidRPr="00381579" w:rsidRDefault="00DC669E" w:rsidP="00E47E50">
      <w:pPr>
        <w:adjustRightInd w:val="0"/>
        <w:ind w:firstLine="567"/>
        <w:jc w:val="both"/>
        <w:rPr>
          <w:bCs/>
          <w:i/>
          <w:iCs/>
          <w:sz w:val="22"/>
          <w:szCs w:val="22"/>
        </w:rPr>
      </w:pPr>
      <w:r w:rsidRPr="00381579">
        <w:rPr>
          <w:bCs/>
          <w:i/>
          <w:iCs/>
          <w:sz w:val="22"/>
          <w:szCs w:val="22"/>
        </w:rPr>
        <w:t>Эмитент обязуется приобрести все Биржевые облиг</w:t>
      </w:r>
      <w:r w:rsidR="00E47E50">
        <w:rPr>
          <w:bCs/>
          <w:i/>
          <w:iCs/>
          <w:sz w:val="22"/>
          <w:szCs w:val="22"/>
        </w:rPr>
        <w:t xml:space="preserve">ации, </w:t>
      </w:r>
      <w:r w:rsidR="00B42298">
        <w:rPr>
          <w:bCs/>
          <w:i/>
          <w:iCs/>
          <w:sz w:val="22"/>
          <w:szCs w:val="22"/>
        </w:rPr>
        <w:t>заявления,</w:t>
      </w:r>
      <w:r w:rsidR="00E47E50">
        <w:rPr>
          <w:bCs/>
          <w:i/>
          <w:iCs/>
          <w:sz w:val="22"/>
          <w:szCs w:val="22"/>
        </w:rPr>
        <w:t xml:space="preserve"> на приобретение </w:t>
      </w:r>
      <w:r w:rsidRPr="00381579">
        <w:rPr>
          <w:bCs/>
          <w:i/>
          <w:iCs/>
          <w:sz w:val="22"/>
          <w:szCs w:val="22"/>
        </w:rPr>
        <w:t>которых поступили от владельцев/</w:t>
      </w:r>
      <w:r w:rsidR="00FF38CB">
        <w:rPr>
          <w:bCs/>
          <w:i/>
          <w:iCs/>
          <w:sz w:val="22"/>
          <w:szCs w:val="22"/>
        </w:rPr>
        <w:t>Д</w:t>
      </w:r>
      <w:r w:rsidRPr="00381579">
        <w:rPr>
          <w:bCs/>
          <w:i/>
          <w:iCs/>
          <w:sz w:val="22"/>
          <w:szCs w:val="22"/>
        </w:rPr>
        <w:t>ержателей Биржевых облигаций в установленный Решением</w:t>
      </w:r>
      <w:r w:rsidR="00E47E50">
        <w:rPr>
          <w:bCs/>
          <w:i/>
          <w:iCs/>
          <w:sz w:val="22"/>
          <w:szCs w:val="22"/>
        </w:rPr>
        <w:t xml:space="preserve"> </w:t>
      </w:r>
      <w:r w:rsidRPr="00381579">
        <w:rPr>
          <w:bCs/>
          <w:i/>
          <w:iCs/>
          <w:sz w:val="22"/>
          <w:szCs w:val="22"/>
        </w:rPr>
        <w:t>о выпуске ценных бумаг и Проспектом ценных бумаг срок.</w:t>
      </w:r>
    </w:p>
    <w:p w:rsidR="00DC669E" w:rsidRDefault="00DC669E" w:rsidP="00E47E50">
      <w:pPr>
        <w:adjustRightInd w:val="0"/>
        <w:ind w:firstLine="567"/>
        <w:jc w:val="both"/>
        <w:rPr>
          <w:bCs/>
          <w:i/>
          <w:iCs/>
          <w:sz w:val="22"/>
          <w:szCs w:val="22"/>
        </w:rPr>
      </w:pPr>
      <w:r w:rsidRPr="00381579">
        <w:rPr>
          <w:bCs/>
          <w:i/>
          <w:iCs/>
          <w:sz w:val="22"/>
          <w:szCs w:val="22"/>
        </w:rPr>
        <w:t xml:space="preserve">Принятие уполномоченным органом управления </w:t>
      </w:r>
      <w:r w:rsidR="00E47E50">
        <w:rPr>
          <w:bCs/>
          <w:i/>
          <w:iCs/>
          <w:sz w:val="22"/>
          <w:szCs w:val="22"/>
        </w:rPr>
        <w:t xml:space="preserve">Эмитента решения о приобретении </w:t>
      </w:r>
      <w:r w:rsidRPr="00381579">
        <w:rPr>
          <w:bCs/>
          <w:i/>
          <w:iCs/>
          <w:sz w:val="22"/>
          <w:szCs w:val="22"/>
        </w:rPr>
        <w:t xml:space="preserve">Биржевых облигаций не требуется, так как порядок </w:t>
      </w:r>
      <w:r w:rsidR="00E47E50">
        <w:rPr>
          <w:bCs/>
          <w:i/>
          <w:iCs/>
          <w:sz w:val="22"/>
          <w:szCs w:val="22"/>
        </w:rPr>
        <w:t xml:space="preserve">приобретения Биржевых облигаций </w:t>
      </w:r>
      <w:r w:rsidRPr="00381579">
        <w:rPr>
          <w:bCs/>
          <w:i/>
          <w:iCs/>
          <w:sz w:val="22"/>
          <w:szCs w:val="22"/>
        </w:rPr>
        <w:t>Эмитентом по требованию их владельцев изложен в настоящем Решении о выпуске ценных бумаг</w:t>
      </w:r>
      <w:r w:rsidR="00E47E50">
        <w:rPr>
          <w:bCs/>
          <w:i/>
          <w:iCs/>
          <w:sz w:val="22"/>
          <w:szCs w:val="22"/>
        </w:rPr>
        <w:t xml:space="preserve"> </w:t>
      </w:r>
      <w:r w:rsidRPr="00381579">
        <w:rPr>
          <w:bCs/>
          <w:i/>
          <w:iCs/>
          <w:sz w:val="22"/>
          <w:szCs w:val="22"/>
        </w:rPr>
        <w:t>и Проспекте ценных бумаг.</w:t>
      </w:r>
    </w:p>
    <w:p w:rsidR="00E47E50" w:rsidRPr="00381579" w:rsidRDefault="00E47E50" w:rsidP="00E47E50">
      <w:pPr>
        <w:adjustRightInd w:val="0"/>
        <w:ind w:firstLine="567"/>
        <w:jc w:val="both"/>
        <w:rPr>
          <w:bCs/>
          <w:i/>
          <w:iCs/>
          <w:sz w:val="22"/>
          <w:szCs w:val="22"/>
        </w:rPr>
      </w:pPr>
    </w:p>
    <w:p w:rsidR="00DC669E" w:rsidRPr="00381579" w:rsidRDefault="00DC669E" w:rsidP="00E47E50">
      <w:pPr>
        <w:adjustRightInd w:val="0"/>
        <w:ind w:firstLine="567"/>
        <w:jc w:val="both"/>
        <w:rPr>
          <w:bCs/>
          <w:i/>
          <w:iCs/>
          <w:sz w:val="22"/>
          <w:szCs w:val="22"/>
        </w:rPr>
      </w:pPr>
      <w:r w:rsidRPr="00381579">
        <w:rPr>
          <w:bCs/>
          <w:i/>
          <w:iCs/>
          <w:sz w:val="22"/>
          <w:szCs w:val="22"/>
        </w:rPr>
        <w:t>10.2. Приобретение Эмитентом Биржевых облигаци</w:t>
      </w:r>
      <w:r w:rsidR="00E47E50">
        <w:rPr>
          <w:bCs/>
          <w:i/>
          <w:iCs/>
          <w:sz w:val="22"/>
          <w:szCs w:val="22"/>
        </w:rPr>
        <w:t xml:space="preserve">й по соглашению с их владельцем </w:t>
      </w:r>
      <w:r w:rsidRPr="00381579">
        <w:rPr>
          <w:bCs/>
          <w:i/>
          <w:iCs/>
          <w:sz w:val="22"/>
          <w:szCs w:val="22"/>
        </w:rPr>
        <w:t>(владельцами):</w:t>
      </w:r>
    </w:p>
    <w:p w:rsidR="00DC669E" w:rsidRPr="00381579" w:rsidRDefault="00DC669E" w:rsidP="00381579">
      <w:pPr>
        <w:adjustRightInd w:val="0"/>
        <w:ind w:firstLine="567"/>
        <w:jc w:val="both"/>
        <w:rPr>
          <w:bCs/>
          <w:i/>
          <w:iCs/>
          <w:sz w:val="22"/>
          <w:szCs w:val="22"/>
        </w:rPr>
      </w:pPr>
    </w:p>
    <w:p w:rsidR="00FF38CB" w:rsidRDefault="00DC669E" w:rsidP="00B42298">
      <w:pPr>
        <w:adjustRightInd w:val="0"/>
        <w:ind w:firstLine="567"/>
        <w:jc w:val="both"/>
        <w:rPr>
          <w:bCs/>
          <w:i/>
          <w:iCs/>
          <w:sz w:val="22"/>
          <w:szCs w:val="22"/>
        </w:rPr>
      </w:pPr>
      <w:r w:rsidRPr="00381579">
        <w:rPr>
          <w:bCs/>
          <w:i/>
          <w:iCs/>
          <w:sz w:val="22"/>
          <w:szCs w:val="22"/>
        </w:rPr>
        <w:t>Решением о выпуске ценных бумаг и Проспектом</w:t>
      </w:r>
      <w:r w:rsidR="00B42298">
        <w:rPr>
          <w:bCs/>
          <w:i/>
          <w:iCs/>
          <w:sz w:val="22"/>
          <w:szCs w:val="22"/>
        </w:rPr>
        <w:t xml:space="preserve"> ценных бумаг предусматривается </w:t>
      </w:r>
      <w:r w:rsidRPr="00381579">
        <w:rPr>
          <w:bCs/>
          <w:i/>
          <w:iCs/>
          <w:sz w:val="22"/>
          <w:szCs w:val="22"/>
        </w:rPr>
        <w:t>возможность приобретения Биржевых облигаций Эмитентом по соглашению с их владельцем</w:t>
      </w:r>
      <w:r w:rsidR="00B42298">
        <w:rPr>
          <w:bCs/>
          <w:i/>
          <w:iCs/>
          <w:sz w:val="22"/>
          <w:szCs w:val="22"/>
        </w:rPr>
        <w:t xml:space="preserve"> </w:t>
      </w:r>
      <w:r w:rsidRPr="00381579">
        <w:rPr>
          <w:bCs/>
          <w:i/>
          <w:iCs/>
          <w:sz w:val="22"/>
          <w:szCs w:val="22"/>
        </w:rPr>
        <w:t>(владельцами) с возможностью их последующего</w:t>
      </w:r>
      <w:r w:rsidR="00B42298">
        <w:rPr>
          <w:bCs/>
          <w:i/>
          <w:iCs/>
          <w:sz w:val="22"/>
          <w:szCs w:val="22"/>
        </w:rPr>
        <w:t xml:space="preserve"> обращения. Эмитент имеет право </w:t>
      </w:r>
      <w:r w:rsidRPr="00381579">
        <w:rPr>
          <w:bCs/>
          <w:i/>
          <w:iCs/>
          <w:sz w:val="22"/>
          <w:szCs w:val="22"/>
        </w:rPr>
        <w:t>приобретать Биржевые облигации путем заключения договоров по приобретению Биржевых</w:t>
      </w:r>
      <w:r w:rsidR="00B42298">
        <w:rPr>
          <w:bCs/>
          <w:i/>
          <w:iCs/>
          <w:sz w:val="22"/>
          <w:szCs w:val="22"/>
        </w:rPr>
        <w:t xml:space="preserve"> </w:t>
      </w:r>
      <w:r w:rsidRPr="00381579">
        <w:rPr>
          <w:bCs/>
          <w:i/>
          <w:iCs/>
          <w:sz w:val="22"/>
          <w:szCs w:val="22"/>
        </w:rPr>
        <w:t>облигаций в соответствии с законодательством Росси</w:t>
      </w:r>
      <w:r w:rsidR="00B42298">
        <w:rPr>
          <w:bCs/>
          <w:i/>
          <w:iCs/>
          <w:sz w:val="22"/>
          <w:szCs w:val="22"/>
        </w:rPr>
        <w:t xml:space="preserve">йской Федерации, в том числе на </w:t>
      </w:r>
      <w:r w:rsidRPr="00381579">
        <w:rPr>
          <w:bCs/>
          <w:i/>
          <w:iCs/>
          <w:sz w:val="22"/>
          <w:szCs w:val="22"/>
        </w:rPr>
        <w:t>основании публичных безотзывных оферт Эмитента</w:t>
      </w:r>
      <w:r w:rsidR="00B42298">
        <w:rPr>
          <w:bCs/>
          <w:i/>
          <w:iCs/>
          <w:sz w:val="22"/>
          <w:szCs w:val="22"/>
        </w:rPr>
        <w:t xml:space="preserve">, публикуемых в Ленте новостей. </w:t>
      </w:r>
      <w:r w:rsidRPr="00381579">
        <w:rPr>
          <w:bCs/>
          <w:i/>
          <w:iCs/>
          <w:sz w:val="22"/>
          <w:szCs w:val="22"/>
        </w:rPr>
        <w:t>Решение о приобретении Биржевых облигаций, в т</w:t>
      </w:r>
      <w:r w:rsidR="00B42298">
        <w:rPr>
          <w:bCs/>
          <w:i/>
          <w:iCs/>
          <w:sz w:val="22"/>
          <w:szCs w:val="22"/>
        </w:rPr>
        <w:t xml:space="preserve">ом числе на основании публичных </w:t>
      </w:r>
      <w:r w:rsidRPr="00381579">
        <w:rPr>
          <w:bCs/>
          <w:i/>
          <w:iCs/>
          <w:sz w:val="22"/>
          <w:szCs w:val="22"/>
        </w:rPr>
        <w:t>безотзывных оферт, принимается уполномоченным о</w:t>
      </w:r>
      <w:r w:rsidR="00B42298">
        <w:rPr>
          <w:bCs/>
          <w:i/>
          <w:iCs/>
          <w:sz w:val="22"/>
          <w:szCs w:val="22"/>
        </w:rPr>
        <w:t xml:space="preserve">рганом управления Эмитента. </w:t>
      </w:r>
    </w:p>
    <w:p w:rsidR="00DC669E" w:rsidRDefault="00B42298" w:rsidP="00B42298">
      <w:pPr>
        <w:adjustRightInd w:val="0"/>
        <w:ind w:firstLine="567"/>
        <w:jc w:val="both"/>
        <w:rPr>
          <w:bCs/>
          <w:i/>
          <w:iCs/>
          <w:sz w:val="22"/>
          <w:szCs w:val="22"/>
        </w:rPr>
      </w:pPr>
      <w:r>
        <w:rPr>
          <w:bCs/>
          <w:i/>
          <w:iCs/>
          <w:sz w:val="22"/>
          <w:szCs w:val="22"/>
        </w:rPr>
        <w:t xml:space="preserve">При </w:t>
      </w:r>
      <w:r w:rsidR="00DC669E" w:rsidRPr="00381579">
        <w:rPr>
          <w:bCs/>
          <w:i/>
          <w:iCs/>
          <w:sz w:val="22"/>
          <w:szCs w:val="22"/>
        </w:rPr>
        <w:t>принятии указанного решения уполномоченным органом управления Эмитента должны быть</w:t>
      </w:r>
      <w:r>
        <w:rPr>
          <w:bCs/>
          <w:i/>
          <w:iCs/>
          <w:sz w:val="22"/>
          <w:szCs w:val="22"/>
        </w:rPr>
        <w:t xml:space="preserve"> </w:t>
      </w:r>
      <w:r w:rsidR="00DC669E" w:rsidRPr="00381579">
        <w:rPr>
          <w:bCs/>
          <w:i/>
          <w:iCs/>
          <w:sz w:val="22"/>
          <w:szCs w:val="22"/>
        </w:rPr>
        <w:t>установлены условия, порядок и сроки приобретения Биржевых обл</w:t>
      </w:r>
      <w:r>
        <w:rPr>
          <w:bCs/>
          <w:i/>
          <w:iCs/>
          <w:sz w:val="22"/>
          <w:szCs w:val="22"/>
        </w:rPr>
        <w:t xml:space="preserve">игаций, которые будут </w:t>
      </w:r>
      <w:r w:rsidR="00DC669E" w:rsidRPr="00381579">
        <w:rPr>
          <w:bCs/>
          <w:i/>
          <w:iCs/>
          <w:sz w:val="22"/>
          <w:szCs w:val="22"/>
        </w:rPr>
        <w:t>опубликованы в Ленте новостей и на странице в сети Интернет не позднее 7 (Семи) рабочих</w:t>
      </w:r>
      <w:r>
        <w:rPr>
          <w:bCs/>
          <w:i/>
          <w:iCs/>
          <w:sz w:val="22"/>
          <w:szCs w:val="22"/>
        </w:rPr>
        <w:t xml:space="preserve"> </w:t>
      </w:r>
      <w:r w:rsidR="00DC669E" w:rsidRPr="00381579">
        <w:rPr>
          <w:bCs/>
          <w:i/>
          <w:iCs/>
          <w:sz w:val="22"/>
          <w:szCs w:val="22"/>
        </w:rPr>
        <w:t>дней до начала срока принятия предложения о приобретении Биржевых облигаций. При этом</w:t>
      </w:r>
      <w:r>
        <w:rPr>
          <w:bCs/>
          <w:i/>
          <w:iCs/>
          <w:sz w:val="22"/>
          <w:szCs w:val="22"/>
        </w:rPr>
        <w:t xml:space="preserve"> </w:t>
      </w:r>
      <w:r w:rsidR="00DC669E" w:rsidRPr="00381579">
        <w:rPr>
          <w:bCs/>
          <w:i/>
          <w:iCs/>
          <w:sz w:val="22"/>
          <w:szCs w:val="22"/>
        </w:rPr>
        <w:t>срок приобретения Биржевых облигаций не может наступить ранее полной оплаты Биржевых</w:t>
      </w:r>
      <w:r>
        <w:rPr>
          <w:bCs/>
          <w:i/>
          <w:iCs/>
          <w:sz w:val="22"/>
          <w:szCs w:val="22"/>
        </w:rPr>
        <w:t xml:space="preserve"> </w:t>
      </w:r>
      <w:r w:rsidR="00DC669E" w:rsidRPr="00381579">
        <w:rPr>
          <w:bCs/>
          <w:i/>
          <w:iCs/>
          <w:sz w:val="22"/>
          <w:szCs w:val="22"/>
        </w:rPr>
        <w:t>облигаций.</w:t>
      </w:r>
    </w:p>
    <w:p w:rsidR="00B42298" w:rsidRPr="00381579" w:rsidRDefault="00B42298" w:rsidP="00B42298">
      <w:pPr>
        <w:adjustRightInd w:val="0"/>
        <w:ind w:firstLine="567"/>
        <w:jc w:val="both"/>
        <w:rPr>
          <w:bCs/>
          <w:i/>
          <w:iCs/>
          <w:sz w:val="22"/>
          <w:szCs w:val="22"/>
        </w:rPr>
      </w:pPr>
    </w:p>
    <w:p w:rsidR="00DC669E" w:rsidRPr="00B42298" w:rsidRDefault="00DC669E" w:rsidP="00B42298">
      <w:pPr>
        <w:adjustRightInd w:val="0"/>
        <w:ind w:firstLine="567"/>
        <w:jc w:val="both"/>
        <w:rPr>
          <w:bCs/>
          <w:iCs/>
          <w:sz w:val="22"/>
          <w:szCs w:val="22"/>
        </w:rPr>
      </w:pPr>
      <w:r w:rsidRPr="00B42298">
        <w:rPr>
          <w:bCs/>
          <w:iCs/>
          <w:sz w:val="22"/>
          <w:szCs w:val="22"/>
        </w:rPr>
        <w:t xml:space="preserve">Приобретение Биржевых облигаций по соглашению </w:t>
      </w:r>
      <w:r w:rsidR="00B42298" w:rsidRPr="00B42298">
        <w:rPr>
          <w:bCs/>
          <w:iCs/>
          <w:sz w:val="22"/>
          <w:szCs w:val="22"/>
        </w:rPr>
        <w:t xml:space="preserve">с их владельцем (владельцами) с </w:t>
      </w:r>
      <w:r w:rsidRPr="00B42298">
        <w:rPr>
          <w:bCs/>
          <w:iCs/>
          <w:sz w:val="22"/>
          <w:szCs w:val="22"/>
        </w:rPr>
        <w:t>возможностью их последующего обращения, осуществляется в следующем порядке:</w:t>
      </w:r>
    </w:p>
    <w:p w:rsidR="00DC669E" w:rsidRPr="00381579" w:rsidRDefault="00DC669E" w:rsidP="00B42298">
      <w:pPr>
        <w:adjustRightInd w:val="0"/>
        <w:ind w:firstLine="567"/>
        <w:jc w:val="both"/>
        <w:rPr>
          <w:bCs/>
          <w:i/>
          <w:iCs/>
          <w:sz w:val="22"/>
          <w:szCs w:val="22"/>
        </w:rPr>
      </w:pPr>
      <w:r w:rsidRPr="00381579">
        <w:rPr>
          <w:bCs/>
          <w:i/>
          <w:iCs/>
          <w:sz w:val="22"/>
          <w:szCs w:val="22"/>
        </w:rPr>
        <w:t>а) Решение о приобретении Биржевых облигаций принимается уполномоч</w:t>
      </w:r>
      <w:r w:rsidR="00B42298">
        <w:rPr>
          <w:bCs/>
          <w:i/>
          <w:iCs/>
          <w:sz w:val="22"/>
          <w:szCs w:val="22"/>
        </w:rPr>
        <w:t xml:space="preserve">енным органом </w:t>
      </w:r>
      <w:r w:rsidRPr="00381579">
        <w:rPr>
          <w:bCs/>
          <w:i/>
          <w:iCs/>
          <w:sz w:val="22"/>
          <w:szCs w:val="22"/>
        </w:rPr>
        <w:t>управления Эмитента с учетом положений Решения о выпуске ценных бумаг, Проспекта ценных</w:t>
      </w:r>
      <w:r w:rsidR="00B42298">
        <w:rPr>
          <w:bCs/>
          <w:i/>
          <w:iCs/>
          <w:sz w:val="22"/>
          <w:szCs w:val="22"/>
        </w:rPr>
        <w:t xml:space="preserve"> </w:t>
      </w:r>
      <w:r w:rsidRPr="00381579">
        <w:rPr>
          <w:bCs/>
          <w:i/>
          <w:iCs/>
          <w:sz w:val="22"/>
          <w:szCs w:val="22"/>
        </w:rPr>
        <w:t>бумаг и Устава Эмитента.</w:t>
      </w:r>
    </w:p>
    <w:p w:rsidR="00DC669E" w:rsidRPr="00381579" w:rsidRDefault="00DC669E" w:rsidP="00B42298">
      <w:pPr>
        <w:adjustRightInd w:val="0"/>
        <w:ind w:firstLine="567"/>
        <w:jc w:val="both"/>
        <w:rPr>
          <w:bCs/>
          <w:i/>
          <w:iCs/>
          <w:sz w:val="22"/>
          <w:szCs w:val="22"/>
        </w:rPr>
      </w:pPr>
      <w:r w:rsidRPr="00381579">
        <w:rPr>
          <w:bCs/>
          <w:i/>
          <w:iCs/>
          <w:sz w:val="22"/>
          <w:szCs w:val="22"/>
        </w:rPr>
        <w:t>б) В соответствии со сроками, условиями и порядком п</w:t>
      </w:r>
      <w:r w:rsidR="00B42298">
        <w:rPr>
          <w:bCs/>
          <w:i/>
          <w:iCs/>
          <w:sz w:val="22"/>
          <w:szCs w:val="22"/>
        </w:rPr>
        <w:t xml:space="preserve">риобретения Биржевых облигаций, </w:t>
      </w:r>
      <w:r w:rsidRPr="00381579">
        <w:rPr>
          <w:bCs/>
          <w:i/>
          <w:iCs/>
          <w:sz w:val="22"/>
          <w:szCs w:val="22"/>
        </w:rPr>
        <w:t>опубликованными в Ленте новостей и на странице в сети Интернет, Эмитент приобретает</w:t>
      </w:r>
      <w:r w:rsidR="00B42298">
        <w:rPr>
          <w:bCs/>
          <w:i/>
          <w:iCs/>
          <w:sz w:val="22"/>
          <w:szCs w:val="22"/>
        </w:rPr>
        <w:t xml:space="preserve"> </w:t>
      </w:r>
      <w:r w:rsidRPr="00381579">
        <w:rPr>
          <w:bCs/>
          <w:i/>
          <w:iCs/>
          <w:sz w:val="22"/>
          <w:szCs w:val="22"/>
        </w:rPr>
        <w:t>Биржевые облигации у владельцев Биржевых облиг</w:t>
      </w:r>
      <w:r w:rsidR="00B42298">
        <w:rPr>
          <w:bCs/>
          <w:i/>
          <w:iCs/>
          <w:sz w:val="22"/>
          <w:szCs w:val="22"/>
        </w:rPr>
        <w:t xml:space="preserve">аций путем совершения сделок по </w:t>
      </w:r>
      <w:r w:rsidRPr="00381579">
        <w:rPr>
          <w:bCs/>
          <w:i/>
          <w:iCs/>
          <w:sz w:val="22"/>
          <w:szCs w:val="22"/>
        </w:rPr>
        <w:t>приобретению Биржевых облигаций с использованием</w:t>
      </w:r>
      <w:r w:rsidR="00B42298">
        <w:rPr>
          <w:bCs/>
          <w:i/>
          <w:iCs/>
          <w:sz w:val="22"/>
          <w:szCs w:val="22"/>
        </w:rPr>
        <w:t xml:space="preserve"> Системы торгов Биржи. Владелец </w:t>
      </w:r>
      <w:r w:rsidRPr="00381579">
        <w:rPr>
          <w:bCs/>
          <w:i/>
          <w:iCs/>
          <w:sz w:val="22"/>
          <w:szCs w:val="22"/>
        </w:rPr>
        <w:t>Биржевых облигаций, являющийся Участником торгов Биржи и желающий продать Биржевые</w:t>
      </w:r>
      <w:r w:rsidR="00B42298">
        <w:rPr>
          <w:bCs/>
          <w:i/>
          <w:iCs/>
          <w:sz w:val="22"/>
          <w:szCs w:val="22"/>
        </w:rPr>
        <w:t xml:space="preserve"> </w:t>
      </w:r>
      <w:r w:rsidRPr="00381579">
        <w:rPr>
          <w:bCs/>
          <w:i/>
          <w:iCs/>
          <w:sz w:val="22"/>
          <w:szCs w:val="22"/>
        </w:rPr>
        <w:t>облигации Эмитенту, действует самостоятельно. В случае если владелец Биржевых облигаций</w:t>
      </w:r>
      <w:r w:rsidR="00B42298">
        <w:rPr>
          <w:bCs/>
          <w:i/>
          <w:iCs/>
          <w:sz w:val="22"/>
          <w:szCs w:val="22"/>
        </w:rPr>
        <w:t xml:space="preserve"> </w:t>
      </w:r>
      <w:r w:rsidRPr="00381579">
        <w:rPr>
          <w:bCs/>
          <w:i/>
          <w:iCs/>
          <w:sz w:val="22"/>
          <w:szCs w:val="22"/>
        </w:rPr>
        <w:t>не является Участником торгов Биржи, он может заключить соответствующий договор с</w:t>
      </w:r>
      <w:r w:rsidR="00B42298">
        <w:rPr>
          <w:bCs/>
          <w:i/>
          <w:iCs/>
          <w:sz w:val="22"/>
          <w:szCs w:val="22"/>
        </w:rPr>
        <w:t xml:space="preserve"> </w:t>
      </w:r>
      <w:r w:rsidRPr="00381579">
        <w:rPr>
          <w:bCs/>
          <w:i/>
          <w:iCs/>
          <w:sz w:val="22"/>
          <w:szCs w:val="22"/>
        </w:rPr>
        <w:t>любым Участником торгов Биржи, и дать ему поручение на продажу</w:t>
      </w:r>
      <w:r w:rsidR="00B42298">
        <w:rPr>
          <w:bCs/>
          <w:i/>
          <w:iCs/>
          <w:sz w:val="22"/>
          <w:szCs w:val="22"/>
        </w:rPr>
        <w:t xml:space="preserve"> Биржевых облигаций </w:t>
      </w:r>
      <w:r w:rsidRPr="00381579">
        <w:rPr>
          <w:bCs/>
          <w:i/>
          <w:iCs/>
          <w:sz w:val="22"/>
          <w:szCs w:val="22"/>
        </w:rPr>
        <w:t>Эмитенту.</w:t>
      </w:r>
    </w:p>
    <w:p w:rsidR="00DC669E" w:rsidRPr="00381579" w:rsidRDefault="00DC669E" w:rsidP="00B42298">
      <w:pPr>
        <w:adjustRightInd w:val="0"/>
        <w:ind w:firstLine="567"/>
        <w:jc w:val="both"/>
        <w:rPr>
          <w:bCs/>
          <w:i/>
          <w:iCs/>
          <w:sz w:val="22"/>
          <w:szCs w:val="22"/>
        </w:rPr>
      </w:pPr>
      <w:r w:rsidRPr="00381579">
        <w:rPr>
          <w:bCs/>
          <w:i/>
          <w:iCs/>
          <w:sz w:val="22"/>
          <w:szCs w:val="22"/>
        </w:rPr>
        <w:t>Держатель Биржевых облигаций в срок, указанн</w:t>
      </w:r>
      <w:r w:rsidR="00B42298">
        <w:rPr>
          <w:bCs/>
          <w:i/>
          <w:iCs/>
          <w:sz w:val="22"/>
          <w:szCs w:val="22"/>
        </w:rPr>
        <w:t xml:space="preserve">ый в опубликованном сообщении о </w:t>
      </w:r>
      <w:r w:rsidRPr="00381579">
        <w:rPr>
          <w:bCs/>
          <w:i/>
          <w:iCs/>
          <w:sz w:val="22"/>
          <w:szCs w:val="22"/>
        </w:rPr>
        <w:t>приобретении Биржевых облигаций, должен передат</w:t>
      </w:r>
      <w:r w:rsidR="00B42298">
        <w:rPr>
          <w:bCs/>
          <w:i/>
          <w:iCs/>
          <w:sz w:val="22"/>
          <w:szCs w:val="22"/>
        </w:rPr>
        <w:t xml:space="preserve">ь Агенту Эмитента Уведомление о </w:t>
      </w:r>
      <w:r w:rsidRPr="00381579">
        <w:rPr>
          <w:bCs/>
          <w:i/>
          <w:iCs/>
          <w:sz w:val="22"/>
          <w:szCs w:val="22"/>
        </w:rPr>
        <w:t>намерении продать Эмитенту определенное количество Биржевых облигаций на изложенных в</w:t>
      </w:r>
      <w:r w:rsidR="00B42298">
        <w:rPr>
          <w:bCs/>
          <w:i/>
          <w:iCs/>
          <w:sz w:val="22"/>
          <w:szCs w:val="22"/>
        </w:rPr>
        <w:t xml:space="preserve"> </w:t>
      </w:r>
      <w:r w:rsidRPr="00381579">
        <w:rPr>
          <w:bCs/>
          <w:i/>
          <w:iCs/>
          <w:sz w:val="22"/>
          <w:szCs w:val="22"/>
        </w:rPr>
        <w:t>опубликованном сообщении о приобретении Биржевы</w:t>
      </w:r>
      <w:r w:rsidR="00B42298">
        <w:rPr>
          <w:bCs/>
          <w:i/>
          <w:iCs/>
          <w:sz w:val="22"/>
          <w:szCs w:val="22"/>
        </w:rPr>
        <w:t xml:space="preserve">х облигаций условиях. Указанное </w:t>
      </w:r>
      <w:r w:rsidRPr="00381579">
        <w:rPr>
          <w:bCs/>
          <w:i/>
          <w:iCs/>
          <w:sz w:val="22"/>
          <w:szCs w:val="22"/>
        </w:rPr>
        <w:t>Уведомление должно быть подписано уполномоченным лицом Держателя Биржевых облигаций и</w:t>
      </w:r>
      <w:r w:rsidR="00B42298">
        <w:rPr>
          <w:bCs/>
          <w:i/>
          <w:iCs/>
          <w:sz w:val="22"/>
          <w:szCs w:val="22"/>
        </w:rPr>
        <w:t xml:space="preserve"> </w:t>
      </w:r>
      <w:r w:rsidRPr="00381579">
        <w:rPr>
          <w:bCs/>
          <w:i/>
          <w:iCs/>
          <w:sz w:val="22"/>
          <w:szCs w:val="22"/>
        </w:rPr>
        <w:t>содержать информацию о полном наименовании Держателя, серии и количестве Биржевых</w:t>
      </w:r>
      <w:r w:rsidR="00B42298">
        <w:rPr>
          <w:bCs/>
          <w:i/>
          <w:iCs/>
          <w:sz w:val="22"/>
          <w:szCs w:val="22"/>
        </w:rPr>
        <w:t xml:space="preserve"> </w:t>
      </w:r>
      <w:r w:rsidRPr="00381579">
        <w:rPr>
          <w:bCs/>
          <w:i/>
          <w:iCs/>
          <w:sz w:val="22"/>
          <w:szCs w:val="22"/>
        </w:rPr>
        <w:t>облигаций предлагаемых к продаже, адресе Держателя д</w:t>
      </w:r>
      <w:r w:rsidR="00B42298">
        <w:rPr>
          <w:bCs/>
          <w:i/>
          <w:iCs/>
          <w:sz w:val="22"/>
          <w:szCs w:val="22"/>
        </w:rPr>
        <w:t xml:space="preserve">ля направления корреспонденции, </w:t>
      </w:r>
      <w:r w:rsidRPr="00381579">
        <w:rPr>
          <w:bCs/>
          <w:i/>
          <w:iCs/>
          <w:sz w:val="22"/>
          <w:szCs w:val="22"/>
        </w:rPr>
        <w:t>контактном телефоне и факсе.</w:t>
      </w:r>
    </w:p>
    <w:p w:rsidR="00DC669E" w:rsidRPr="00381579" w:rsidRDefault="00DC669E" w:rsidP="00B42298">
      <w:pPr>
        <w:adjustRightInd w:val="0"/>
        <w:ind w:firstLine="567"/>
        <w:jc w:val="both"/>
        <w:rPr>
          <w:bCs/>
          <w:i/>
          <w:iCs/>
          <w:sz w:val="22"/>
          <w:szCs w:val="22"/>
        </w:rPr>
      </w:pPr>
      <w:r w:rsidRPr="00381579">
        <w:rPr>
          <w:bCs/>
          <w:i/>
          <w:iCs/>
          <w:sz w:val="22"/>
          <w:szCs w:val="22"/>
        </w:rPr>
        <w:t>Уведомление считается полученным Агентом с даты</w:t>
      </w:r>
      <w:r w:rsidR="00B42298">
        <w:rPr>
          <w:bCs/>
          <w:i/>
          <w:iCs/>
          <w:sz w:val="22"/>
          <w:szCs w:val="22"/>
        </w:rPr>
        <w:t xml:space="preserve"> вручения адресату, при условии </w:t>
      </w:r>
      <w:r w:rsidRPr="00381579">
        <w:rPr>
          <w:bCs/>
          <w:i/>
          <w:iCs/>
          <w:sz w:val="22"/>
          <w:szCs w:val="22"/>
        </w:rPr>
        <w:t>соответствия Уведомления всем требованиям, установленным сообщением о приобретении</w:t>
      </w:r>
      <w:r w:rsidR="00B42298">
        <w:rPr>
          <w:bCs/>
          <w:i/>
          <w:iCs/>
          <w:sz w:val="22"/>
          <w:szCs w:val="22"/>
        </w:rPr>
        <w:t xml:space="preserve"> </w:t>
      </w:r>
      <w:r w:rsidRPr="00381579">
        <w:rPr>
          <w:bCs/>
          <w:i/>
          <w:iCs/>
          <w:sz w:val="22"/>
          <w:szCs w:val="22"/>
        </w:rPr>
        <w:t>Биржевых облигаций. Эмитент не несет обязательств по приобретению Биржевых облигаций по</w:t>
      </w:r>
      <w:r w:rsidR="00B42298">
        <w:rPr>
          <w:bCs/>
          <w:i/>
          <w:iCs/>
          <w:sz w:val="22"/>
          <w:szCs w:val="22"/>
        </w:rPr>
        <w:t xml:space="preserve"> </w:t>
      </w:r>
      <w:r w:rsidRPr="00381579">
        <w:rPr>
          <w:bCs/>
          <w:i/>
          <w:iCs/>
          <w:sz w:val="22"/>
          <w:szCs w:val="22"/>
        </w:rPr>
        <w:t>отношению:</w:t>
      </w:r>
    </w:p>
    <w:p w:rsidR="00DC669E" w:rsidRPr="00381579" w:rsidRDefault="00DC669E" w:rsidP="00381579">
      <w:pPr>
        <w:adjustRightInd w:val="0"/>
        <w:ind w:firstLine="567"/>
        <w:jc w:val="both"/>
        <w:rPr>
          <w:bCs/>
          <w:i/>
          <w:iCs/>
          <w:sz w:val="22"/>
          <w:szCs w:val="22"/>
        </w:rPr>
      </w:pPr>
      <w:r w:rsidRPr="00381579">
        <w:rPr>
          <w:bCs/>
          <w:i/>
          <w:iCs/>
          <w:sz w:val="22"/>
          <w:szCs w:val="22"/>
        </w:rPr>
        <w:t xml:space="preserve">- </w:t>
      </w:r>
      <w:r w:rsidR="00AD2755">
        <w:rPr>
          <w:bCs/>
          <w:i/>
          <w:iCs/>
          <w:sz w:val="22"/>
          <w:szCs w:val="22"/>
        </w:rPr>
        <w:t xml:space="preserve">   </w:t>
      </w:r>
      <w:r w:rsidRPr="00381579">
        <w:rPr>
          <w:bCs/>
          <w:i/>
          <w:iCs/>
          <w:sz w:val="22"/>
          <w:szCs w:val="22"/>
        </w:rPr>
        <w:t>к лицам, не представившим в указанный срок свои Уведомления;</w:t>
      </w:r>
    </w:p>
    <w:p w:rsidR="00DC669E" w:rsidRPr="00381579" w:rsidRDefault="00AD2755" w:rsidP="00381579">
      <w:pPr>
        <w:adjustRightInd w:val="0"/>
        <w:ind w:firstLine="567"/>
        <w:jc w:val="both"/>
        <w:rPr>
          <w:bCs/>
          <w:i/>
          <w:iCs/>
          <w:sz w:val="22"/>
          <w:szCs w:val="22"/>
        </w:rPr>
      </w:pPr>
      <w:r>
        <w:rPr>
          <w:bCs/>
          <w:i/>
          <w:iCs/>
          <w:sz w:val="22"/>
          <w:szCs w:val="22"/>
        </w:rPr>
        <w:t xml:space="preserve">- </w:t>
      </w:r>
      <w:r w:rsidR="00DC669E" w:rsidRPr="00381579">
        <w:rPr>
          <w:bCs/>
          <w:i/>
          <w:iCs/>
          <w:sz w:val="22"/>
          <w:szCs w:val="22"/>
        </w:rPr>
        <w:t>к лицам, представившим Уведомление, не соответствующее установленным требованиям.</w:t>
      </w:r>
    </w:p>
    <w:p w:rsidR="00DC669E" w:rsidRPr="00381579" w:rsidRDefault="00DC669E" w:rsidP="00B42298">
      <w:pPr>
        <w:adjustRightInd w:val="0"/>
        <w:ind w:firstLine="567"/>
        <w:jc w:val="both"/>
        <w:rPr>
          <w:bCs/>
          <w:i/>
          <w:iCs/>
          <w:sz w:val="22"/>
          <w:szCs w:val="22"/>
        </w:rPr>
      </w:pPr>
      <w:r w:rsidRPr="00381579">
        <w:rPr>
          <w:bCs/>
          <w:i/>
          <w:iCs/>
          <w:sz w:val="22"/>
          <w:szCs w:val="22"/>
        </w:rPr>
        <w:t>в) С 11 часов 00 минут до 13 часов 00 минут по москов</w:t>
      </w:r>
      <w:r w:rsidR="00B42298">
        <w:rPr>
          <w:bCs/>
          <w:i/>
          <w:iCs/>
          <w:sz w:val="22"/>
          <w:szCs w:val="22"/>
        </w:rPr>
        <w:t xml:space="preserve">скому времени в соответствующую </w:t>
      </w:r>
      <w:r w:rsidRPr="00381579">
        <w:rPr>
          <w:bCs/>
          <w:i/>
          <w:iCs/>
          <w:sz w:val="22"/>
          <w:szCs w:val="22"/>
        </w:rPr>
        <w:t>дату приобретения Эмитентом Биржевых облигаций, указанную в сообщении</w:t>
      </w:r>
      <w:r w:rsidR="003B3850" w:rsidRPr="003B3850">
        <w:t xml:space="preserve"> </w:t>
      </w:r>
      <w:r w:rsidR="003B3850" w:rsidRPr="003B3850">
        <w:rPr>
          <w:bCs/>
          <w:i/>
          <w:iCs/>
          <w:sz w:val="22"/>
          <w:szCs w:val="22"/>
        </w:rPr>
        <w:t>о приобретении Биржевых облигаций</w:t>
      </w:r>
      <w:r w:rsidRPr="00381579">
        <w:rPr>
          <w:bCs/>
          <w:i/>
          <w:iCs/>
          <w:sz w:val="22"/>
          <w:szCs w:val="22"/>
        </w:rPr>
        <w:t>, Держатель, ранее</w:t>
      </w:r>
      <w:r w:rsidR="00B42298">
        <w:rPr>
          <w:bCs/>
          <w:i/>
          <w:iCs/>
          <w:sz w:val="22"/>
          <w:szCs w:val="22"/>
        </w:rPr>
        <w:t xml:space="preserve"> </w:t>
      </w:r>
      <w:r w:rsidRPr="00381579">
        <w:rPr>
          <w:bCs/>
          <w:i/>
          <w:iCs/>
          <w:sz w:val="22"/>
          <w:szCs w:val="22"/>
        </w:rPr>
        <w:t>передавший Уведомление Агенту, подает адресную заявку (далее – «Заяв</w:t>
      </w:r>
      <w:r w:rsidR="00B42298">
        <w:rPr>
          <w:bCs/>
          <w:i/>
          <w:iCs/>
          <w:sz w:val="22"/>
          <w:szCs w:val="22"/>
        </w:rPr>
        <w:t xml:space="preserve">ка») на продажу </w:t>
      </w:r>
      <w:r w:rsidRPr="00381579">
        <w:rPr>
          <w:bCs/>
          <w:i/>
          <w:iCs/>
          <w:sz w:val="22"/>
          <w:szCs w:val="22"/>
        </w:rPr>
        <w:t>определенного количества Биржевых облигаций в Систему торгов Биржи в соответствии с</w:t>
      </w:r>
      <w:r w:rsidR="00B42298">
        <w:rPr>
          <w:bCs/>
          <w:i/>
          <w:iCs/>
          <w:sz w:val="22"/>
          <w:szCs w:val="22"/>
        </w:rPr>
        <w:t xml:space="preserve"> </w:t>
      </w:r>
      <w:r w:rsidRPr="00381579">
        <w:rPr>
          <w:bCs/>
          <w:i/>
          <w:iCs/>
          <w:sz w:val="22"/>
          <w:szCs w:val="22"/>
        </w:rPr>
        <w:t>Правилами торгов, адресованную Агенту Эмитента, с указанием цены Биржевой облигации,</w:t>
      </w:r>
      <w:r w:rsidR="00B42298">
        <w:rPr>
          <w:bCs/>
          <w:i/>
          <w:iCs/>
          <w:sz w:val="22"/>
          <w:szCs w:val="22"/>
        </w:rPr>
        <w:t xml:space="preserve"> </w:t>
      </w:r>
      <w:r w:rsidRPr="00381579">
        <w:rPr>
          <w:bCs/>
          <w:i/>
          <w:iCs/>
          <w:sz w:val="22"/>
          <w:szCs w:val="22"/>
        </w:rPr>
        <w:t xml:space="preserve">определенной в сообщении о приобретении Биржевых облигаций. Количество </w:t>
      </w:r>
      <w:r w:rsidR="00B42298">
        <w:rPr>
          <w:bCs/>
          <w:i/>
          <w:iCs/>
          <w:sz w:val="22"/>
          <w:szCs w:val="22"/>
        </w:rPr>
        <w:t xml:space="preserve">Биржевых </w:t>
      </w:r>
      <w:r w:rsidRPr="00381579">
        <w:rPr>
          <w:bCs/>
          <w:i/>
          <w:iCs/>
          <w:sz w:val="22"/>
          <w:szCs w:val="22"/>
        </w:rPr>
        <w:t xml:space="preserve">облигаций в Заявке должно совпадать с количеством </w:t>
      </w:r>
      <w:r w:rsidR="00B42298">
        <w:rPr>
          <w:bCs/>
          <w:i/>
          <w:iCs/>
          <w:sz w:val="22"/>
          <w:szCs w:val="22"/>
        </w:rPr>
        <w:t xml:space="preserve">Биржевых облигаций, указанных в </w:t>
      </w:r>
      <w:r w:rsidRPr="00381579">
        <w:rPr>
          <w:bCs/>
          <w:i/>
          <w:iCs/>
          <w:sz w:val="22"/>
          <w:szCs w:val="22"/>
        </w:rPr>
        <w:t>Уведомлении. Заявка удовлетворяется только в том слу</w:t>
      </w:r>
      <w:r w:rsidR="00B42298">
        <w:rPr>
          <w:bCs/>
          <w:i/>
          <w:iCs/>
          <w:sz w:val="22"/>
          <w:szCs w:val="22"/>
        </w:rPr>
        <w:t xml:space="preserve">чае, если количество облигаций, </w:t>
      </w:r>
      <w:r w:rsidRPr="00381579">
        <w:rPr>
          <w:bCs/>
          <w:i/>
          <w:iCs/>
          <w:sz w:val="22"/>
          <w:szCs w:val="22"/>
        </w:rPr>
        <w:t>указанное в ней, равно количеству облигаций указанному в Уведомлении. Достаточным</w:t>
      </w:r>
      <w:r w:rsidR="00B42298">
        <w:rPr>
          <w:bCs/>
          <w:i/>
          <w:iCs/>
          <w:sz w:val="22"/>
          <w:szCs w:val="22"/>
        </w:rPr>
        <w:t xml:space="preserve"> </w:t>
      </w:r>
      <w:r w:rsidRPr="00381579">
        <w:rPr>
          <w:bCs/>
          <w:i/>
          <w:iCs/>
          <w:sz w:val="22"/>
          <w:szCs w:val="22"/>
        </w:rPr>
        <w:t>свидетельством выставления Держателем Заявки на продажу Биржевых облигаций признается</w:t>
      </w:r>
      <w:r w:rsidR="00B42298">
        <w:rPr>
          <w:bCs/>
          <w:i/>
          <w:iCs/>
          <w:sz w:val="22"/>
          <w:szCs w:val="22"/>
        </w:rPr>
        <w:t xml:space="preserve"> </w:t>
      </w:r>
      <w:r w:rsidRPr="00381579">
        <w:rPr>
          <w:bCs/>
          <w:i/>
          <w:iCs/>
          <w:sz w:val="22"/>
          <w:szCs w:val="22"/>
        </w:rPr>
        <w:t>выписка из реестра заявок, составленная по форме соответствующего Приложения к Правилам</w:t>
      </w:r>
      <w:r w:rsidR="00B42298">
        <w:rPr>
          <w:bCs/>
          <w:i/>
          <w:iCs/>
          <w:sz w:val="22"/>
          <w:szCs w:val="22"/>
        </w:rPr>
        <w:t xml:space="preserve"> </w:t>
      </w:r>
      <w:r w:rsidRPr="00381579">
        <w:rPr>
          <w:bCs/>
          <w:i/>
          <w:iCs/>
          <w:sz w:val="22"/>
          <w:szCs w:val="22"/>
        </w:rPr>
        <w:t>проведения торгов по ценным бумагам на Бирже, заверенная подписью уполномоченного лица</w:t>
      </w:r>
      <w:r w:rsidR="00B42298">
        <w:rPr>
          <w:bCs/>
          <w:i/>
          <w:iCs/>
          <w:sz w:val="22"/>
          <w:szCs w:val="22"/>
        </w:rPr>
        <w:t xml:space="preserve"> </w:t>
      </w:r>
      <w:r w:rsidRPr="00381579">
        <w:rPr>
          <w:bCs/>
          <w:i/>
          <w:iCs/>
          <w:sz w:val="22"/>
          <w:szCs w:val="22"/>
        </w:rPr>
        <w:t>Биржи.</w:t>
      </w:r>
    </w:p>
    <w:p w:rsidR="00DC669E" w:rsidRPr="00381579" w:rsidRDefault="00DC669E" w:rsidP="00B42298">
      <w:pPr>
        <w:adjustRightInd w:val="0"/>
        <w:ind w:firstLine="567"/>
        <w:jc w:val="both"/>
        <w:rPr>
          <w:bCs/>
          <w:i/>
          <w:iCs/>
          <w:sz w:val="22"/>
          <w:szCs w:val="22"/>
        </w:rPr>
      </w:pPr>
      <w:r w:rsidRPr="00381579">
        <w:rPr>
          <w:bCs/>
          <w:i/>
          <w:iCs/>
          <w:sz w:val="22"/>
          <w:szCs w:val="22"/>
        </w:rPr>
        <w:t>Эмитент обязуется в срок с 14 часов 00 минут до 1</w:t>
      </w:r>
      <w:r w:rsidR="00B42298">
        <w:rPr>
          <w:bCs/>
          <w:i/>
          <w:iCs/>
          <w:sz w:val="22"/>
          <w:szCs w:val="22"/>
        </w:rPr>
        <w:t xml:space="preserve">6 часов 00 минут по московскому </w:t>
      </w:r>
      <w:r w:rsidRPr="00381579">
        <w:rPr>
          <w:bCs/>
          <w:i/>
          <w:iCs/>
          <w:sz w:val="22"/>
          <w:szCs w:val="22"/>
        </w:rPr>
        <w:t>времени в соответствующую дату приобретения Биржевых облигаций, указанную в сообщении о</w:t>
      </w:r>
      <w:r w:rsidR="00B42298">
        <w:rPr>
          <w:bCs/>
          <w:i/>
          <w:iCs/>
          <w:sz w:val="22"/>
          <w:szCs w:val="22"/>
        </w:rPr>
        <w:t xml:space="preserve"> </w:t>
      </w:r>
      <w:r w:rsidRPr="00381579">
        <w:rPr>
          <w:bCs/>
          <w:i/>
          <w:iCs/>
          <w:sz w:val="22"/>
          <w:szCs w:val="22"/>
        </w:rPr>
        <w:t>приобретении Биржевых облигаций, подать через своего Агента встречные адресные заявки к</w:t>
      </w:r>
    </w:p>
    <w:p w:rsidR="00DC669E" w:rsidRPr="00381579" w:rsidRDefault="00DC669E" w:rsidP="00B42298">
      <w:pPr>
        <w:adjustRightInd w:val="0"/>
        <w:ind w:firstLine="567"/>
        <w:jc w:val="both"/>
        <w:rPr>
          <w:bCs/>
          <w:i/>
          <w:iCs/>
          <w:sz w:val="22"/>
          <w:szCs w:val="22"/>
        </w:rPr>
      </w:pPr>
      <w:r w:rsidRPr="00381579">
        <w:rPr>
          <w:bCs/>
          <w:i/>
          <w:iCs/>
          <w:sz w:val="22"/>
          <w:szCs w:val="22"/>
        </w:rPr>
        <w:t>Заявкам, поданным в соответствии с условиями, опубликованными в сообщении о приобретении</w:t>
      </w:r>
      <w:r w:rsidR="00B42298">
        <w:rPr>
          <w:bCs/>
          <w:i/>
          <w:iCs/>
          <w:sz w:val="22"/>
          <w:szCs w:val="22"/>
        </w:rPr>
        <w:t xml:space="preserve"> </w:t>
      </w:r>
      <w:r w:rsidRPr="00381579">
        <w:rPr>
          <w:bCs/>
          <w:i/>
          <w:iCs/>
          <w:sz w:val="22"/>
          <w:szCs w:val="22"/>
        </w:rPr>
        <w:t>Биржевых облигаций и находящимся в Системе торгов к моменту подачи встречных заявок.</w:t>
      </w:r>
    </w:p>
    <w:p w:rsidR="00DC669E" w:rsidRDefault="00DC669E" w:rsidP="00B42298">
      <w:pPr>
        <w:adjustRightInd w:val="0"/>
        <w:ind w:firstLine="567"/>
        <w:jc w:val="both"/>
        <w:rPr>
          <w:bCs/>
          <w:i/>
          <w:iCs/>
          <w:sz w:val="22"/>
          <w:szCs w:val="22"/>
        </w:rPr>
      </w:pPr>
      <w:r w:rsidRPr="00381579">
        <w:rPr>
          <w:bCs/>
          <w:i/>
          <w:iCs/>
          <w:sz w:val="22"/>
          <w:szCs w:val="22"/>
        </w:rPr>
        <w:t>В случае принятия владельцами Биржевых облигаций предложения об и</w:t>
      </w:r>
      <w:r w:rsidR="00B42298">
        <w:rPr>
          <w:bCs/>
          <w:i/>
          <w:iCs/>
          <w:sz w:val="22"/>
          <w:szCs w:val="22"/>
        </w:rPr>
        <w:t xml:space="preserve">х приобретении </w:t>
      </w:r>
      <w:r w:rsidRPr="00381579">
        <w:rPr>
          <w:bCs/>
          <w:i/>
          <w:iCs/>
          <w:sz w:val="22"/>
          <w:szCs w:val="22"/>
        </w:rPr>
        <w:t>Эмитентом в отношении большего количества Биржевых</w:t>
      </w:r>
      <w:r w:rsidR="00B42298">
        <w:rPr>
          <w:bCs/>
          <w:i/>
          <w:iCs/>
          <w:sz w:val="22"/>
          <w:szCs w:val="22"/>
        </w:rPr>
        <w:t xml:space="preserve"> облигаций, чем указано в таком </w:t>
      </w:r>
      <w:r w:rsidRPr="00381579">
        <w:rPr>
          <w:bCs/>
          <w:i/>
          <w:iCs/>
          <w:sz w:val="22"/>
          <w:szCs w:val="22"/>
        </w:rPr>
        <w:t>предложении, Эмитент приобретает Биржевые облигац</w:t>
      </w:r>
      <w:r w:rsidR="00B42298">
        <w:rPr>
          <w:bCs/>
          <w:i/>
          <w:iCs/>
          <w:sz w:val="22"/>
          <w:szCs w:val="22"/>
        </w:rPr>
        <w:t xml:space="preserve">ии у владельцев пропорционально </w:t>
      </w:r>
      <w:r w:rsidRPr="00381579">
        <w:rPr>
          <w:bCs/>
          <w:i/>
          <w:iCs/>
          <w:sz w:val="22"/>
          <w:szCs w:val="22"/>
        </w:rPr>
        <w:t>заявленным требованиям при соблюдении условия о приобретении только целого количества</w:t>
      </w:r>
      <w:r w:rsidR="00B42298">
        <w:rPr>
          <w:bCs/>
          <w:i/>
          <w:iCs/>
          <w:sz w:val="22"/>
          <w:szCs w:val="22"/>
        </w:rPr>
        <w:t xml:space="preserve"> </w:t>
      </w:r>
      <w:r w:rsidRPr="00381579">
        <w:rPr>
          <w:bCs/>
          <w:i/>
          <w:iCs/>
          <w:sz w:val="22"/>
          <w:szCs w:val="22"/>
        </w:rPr>
        <w:t>Биржевых облигаций.</w:t>
      </w:r>
    </w:p>
    <w:p w:rsidR="00B42298" w:rsidRPr="00381579" w:rsidRDefault="00B42298" w:rsidP="00B42298">
      <w:pPr>
        <w:adjustRightInd w:val="0"/>
        <w:ind w:firstLine="567"/>
        <w:jc w:val="both"/>
        <w:rPr>
          <w:bCs/>
          <w:i/>
          <w:iCs/>
          <w:sz w:val="22"/>
          <w:szCs w:val="22"/>
        </w:rPr>
      </w:pPr>
    </w:p>
    <w:p w:rsidR="00A97F1C" w:rsidRDefault="00DC669E" w:rsidP="00B42298">
      <w:pPr>
        <w:adjustRightInd w:val="0"/>
        <w:ind w:firstLine="567"/>
        <w:jc w:val="both"/>
        <w:rPr>
          <w:bCs/>
          <w:i/>
          <w:iCs/>
          <w:sz w:val="22"/>
          <w:szCs w:val="22"/>
        </w:rPr>
      </w:pPr>
      <w:r w:rsidRPr="00381579">
        <w:rPr>
          <w:bCs/>
          <w:i/>
          <w:iCs/>
          <w:sz w:val="22"/>
          <w:szCs w:val="22"/>
        </w:rPr>
        <w:t xml:space="preserve">10.3. </w:t>
      </w:r>
      <w:r w:rsidR="00A97F1C">
        <w:rPr>
          <w:bCs/>
          <w:i/>
          <w:iCs/>
          <w:sz w:val="22"/>
          <w:szCs w:val="22"/>
        </w:rPr>
        <w:t>Оплата Биржевых облигаций при их приобретении осуществляется деньгами.</w:t>
      </w:r>
    </w:p>
    <w:p w:rsidR="00DC669E" w:rsidRDefault="00DC669E" w:rsidP="00B42298">
      <w:pPr>
        <w:adjustRightInd w:val="0"/>
        <w:ind w:firstLine="567"/>
        <w:jc w:val="both"/>
        <w:rPr>
          <w:bCs/>
          <w:i/>
          <w:iCs/>
          <w:sz w:val="22"/>
          <w:szCs w:val="22"/>
        </w:rPr>
      </w:pPr>
      <w:r w:rsidRPr="00381579">
        <w:rPr>
          <w:bCs/>
          <w:i/>
          <w:iCs/>
          <w:sz w:val="22"/>
          <w:szCs w:val="22"/>
        </w:rPr>
        <w:t>В последующем приобретенные Эмитентом Бирж</w:t>
      </w:r>
      <w:r w:rsidR="00B42298">
        <w:rPr>
          <w:bCs/>
          <w:i/>
          <w:iCs/>
          <w:sz w:val="22"/>
          <w:szCs w:val="22"/>
        </w:rPr>
        <w:t xml:space="preserve">евые облигации могут быть вновь </w:t>
      </w:r>
      <w:r w:rsidRPr="00381579">
        <w:rPr>
          <w:bCs/>
          <w:i/>
          <w:iCs/>
          <w:sz w:val="22"/>
          <w:szCs w:val="22"/>
        </w:rPr>
        <w:t>выпущены в обращение на вторичный рынок (при условии соблюдения Эмитентом требований</w:t>
      </w:r>
      <w:r w:rsidR="00B42298">
        <w:rPr>
          <w:bCs/>
          <w:i/>
          <w:iCs/>
          <w:sz w:val="22"/>
          <w:szCs w:val="22"/>
        </w:rPr>
        <w:t xml:space="preserve"> </w:t>
      </w:r>
      <w:r w:rsidRPr="00381579">
        <w:rPr>
          <w:bCs/>
          <w:i/>
          <w:iCs/>
          <w:sz w:val="22"/>
          <w:szCs w:val="22"/>
        </w:rPr>
        <w:t>законодательства Российской Федерации).</w:t>
      </w:r>
    </w:p>
    <w:p w:rsidR="00B42298" w:rsidRPr="00381579" w:rsidRDefault="00B42298" w:rsidP="00B42298">
      <w:pPr>
        <w:adjustRightInd w:val="0"/>
        <w:ind w:firstLine="567"/>
        <w:jc w:val="both"/>
        <w:rPr>
          <w:bCs/>
          <w:i/>
          <w:iCs/>
          <w:sz w:val="22"/>
          <w:szCs w:val="22"/>
        </w:rPr>
      </w:pPr>
    </w:p>
    <w:p w:rsidR="00DC669E" w:rsidRPr="00B42298" w:rsidRDefault="00DC669E" w:rsidP="00381579">
      <w:pPr>
        <w:adjustRightInd w:val="0"/>
        <w:ind w:firstLine="567"/>
        <w:jc w:val="both"/>
        <w:rPr>
          <w:bCs/>
          <w:iCs/>
          <w:sz w:val="22"/>
          <w:szCs w:val="22"/>
        </w:rPr>
      </w:pPr>
      <w:r w:rsidRPr="00B42298">
        <w:rPr>
          <w:bCs/>
          <w:iCs/>
          <w:sz w:val="22"/>
          <w:szCs w:val="22"/>
        </w:rPr>
        <w:t>Срок приобретения облигаций или порядок его определения:</w:t>
      </w:r>
    </w:p>
    <w:p w:rsidR="00DC669E" w:rsidRPr="00381579" w:rsidRDefault="00DC669E" w:rsidP="00381579">
      <w:pPr>
        <w:adjustRightInd w:val="0"/>
        <w:ind w:firstLine="567"/>
        <w:jc w:val="both"/>
        <w:rPr>
          <w:bCs/>
          <w:i/>
          <w:iCs/>
          <w:sz w:val="22"/>
          <w:szCs w:val="22"/>
        </w:rPr>
      </w:pPr>
      <w:r w:rsidRPr="00381579">
        <w:rPr>
          <w:bCs/>
          <w:i/>
          <w:iCs/>
          <w:sz w:val="22"/>
          <w:szCs w:val="22"/>
        </w:rPr>
        <w:t>Приобретение Биржевых облигаций допускается только после их полной оплаты.</w:t>
      </w:r>
    </w:p>
    <w:p w:rsidR="003B3850" w:rsidRDefault="00DC669E" w:rsidP="00B42298">
      <w:pPr>
        <w:adjustRightInd w:val="0"/>
        <w:ind w:firstLine="567"/>
        <w:jc w:val="both"/>
        <w:rPr>
          <w:bCs/>
          <w:i/>
          <w:iCs/>
          <w:sz w:val="22"/>
          <w:szCs w:val="22"/>
        </w:rPr>
      </w:pPr>
      <w:r w:rsidRPr="00381579">
        <w:rPr>
          <w:bCs/>
          <w:i/>
          <w:iCs/>
          <w:sz w:val="22"/>
          <w:szCs w:val="22"/>
        </w:rPr>
        <w:t xml:space="preserve">Информация о завершении размещения раскрывается в порядке, </w:t>
      </w:r>
      <w:r w:rsidR="00B42298">
        <w:rPr>
          <w:bCs/>
          <w:i/>
          <w:iCs/>
          <w:sz w:val="22"/>
          <w:szCs w:val="22"/>
        </w:rPr>
        <w:t xml:space="preserve">указанном в пункте 11 Решения о </w:t>
      </w:r>
      <w:r w:rsidRPr="00381579">
        <w:rPr>
          <w:bCs/>
          <w:i/>
          <w:iCs/>
          <w:sz w:val="22"/>
          <w:szCs w:val="22"/>
        </w:rPr>
        <w:t xml:space="preserve">выпуске ценных бумаг и п. 2.9 Проспекта ценных бумаг. </w:t>
      </w:r>
    </w:p>
    <w:p w:rsidR="00DC669E" w:rsidRPr="00381579" w:rsidRDefault="00DC669E" w:rsidP="00B42298">
      <w:pPr>
        <w:adjustRightInd w:val="0"/>
        <w:ind w:firstLine="567"/>
        <w:jc w:val="both"/>
        <w:rPr>
          <w:bCs/>
          <w:i/>
          <w:iCs/>
          <w:sz w:val="22"/>
          <w:szCs w:val="22"/>
        </w:rPr>
      </w:pPr>
      <w:r w:rsidRPr="00381579">
        <w:rPr>
          <w:bCs/>
          <w:i/>
          <w:iCs/>
          <w:sz w:val="22"/>
          <w:szCs w:val="22"/>
        </w:rPr>
        <w:t>Информация о приобретении Биржевых</w:t>
      </w:r>
      <w:r w:rsidR="00B42298">
        <w:rPr>
          <w:bCs/>
          <w:i/>
          <w:iCs/>
          <w:sz w:val="22"/>
          <w:szCs w:val="22"/>
        </w:rPr>
        <w:t xml:space="preserve"> </w:t>
      </w:r>
      <w:r w:rsidRPr="00381579">
        <w:rPr>
          <w:bCs/>
          <w:i/>
          <w:iCs/>
          <w:sz w:val="22"/>
          <w:szCs w:val="22"/>
        </w:rPr>
        <w:t>облигаций по требованию их владельцев раскрываетс</w:t>
      </w:r>
      <w:r w:rsidR="00B42298">
        <w:rPr>
          <w:bCs/>
          <w:i/>
          <w:iCs/>
          <w:sz w:val="22"/>
          <w:szCs w:val="22"/>
        </w:rPr>
        <w:t xml:space="preserve">я одновременно с информацией об </w:t>
      </w:r>
      <w:r w:rsidRPr="00381579">
        <w:rPr>
          <w:bCs/>
          <w:i/>
          <w:iCs/>
          <w:sz w:val="22"/>
          <w:szCs w:val="22"/>
        </w:rPr>
        <w:t>определенных процентных ставках по купонам.</w:t>
      </w:r>
    </w:p>
    <w:p w:rsidR="00DC669E" w:rsidRPr="00381579" w:rsidRDefault="00DC669E" w:rsidP="00B42298">
      <w:pPr>
        <w:adjustRightInd w:val="0"/>
        <w:ind w:firstLine="567"/>
        <w:jc w:val="both"/>
        <w:rPr>
          <w:bCs/>
          <w:i/>
          <w:iCs/>
          <w:sz w:val="22"/>
          <w:szCs w:val="22"/>
        </w:rPr>
      </w:pPr>
      <w:r w:rsidRPr="00381579">
        <w:rPr>
          <w:bCs/>
          <w:i/>
          <w:iCs/>
          <w:sz w:val="22"/>
          <w:szCs w:val="22"/>
        </w:rPr>
        <w:t>- В случаях, когда приобретение Биржевых облига</w:t>
      </w:r>
      <w:r w:rsidR="00B42298">
        <w:rPr>
          <w:bCs/>
          <w:i/>
          <w:iCs/>
          <w:sz w:val="22"/>
          <w:szCs w:val="22"/>
        </w:rPr>
        <w:t xml:space="preserve">ций Эмитентом осуществляется по </w:t>
      </w:r>
      <w:r w:rsidRPr="00381579">
        <w:rPr>
          <w:bCs/>
          <w:i/>
          <w:iCs/>
          <w:sz w:val="22"/>
          <w:szCs w:val="22"/>
        </w:rPr>
        <w:t xml:space="preserve">требованию владельцев Биржевых облигаций, Дата </w:t>
      </w:r>
      <w:r w:rsidR="00B42298">
        <w:rPr>
          <w:bCs/>
          <w:i/>
          <w:iCs/>
          <w:sz w:val="22"/>
          <w:szCs w:val="22"/>
        </w:rPr>
        <w:t xml:space="preserve">Приобретения Биржевых облигаций </w:t>
      </w:r>
      <w:r w:rsidRPr="00381579">
        <w:rPr>
          <w:bCs/>
          <w:i/>
          <w:iCs/>
          <w:sz w:val="22"/>
          <w:szCs w:val="22"/>
        </w:rPr>
        <w:t>Эмитентом определяется в соответствии с п. 10.1 Решения о выпуске ценных бумаг и п. 9.1.2</w:t>
      </w:r>
      <w:r w:rsidR="00B42298">
        <w:rPr>
          <w:bCs/>
          <w:i/>
          <w:iCs/>
          <w:sz w:val="22"/>
          <w:szCs w:val="22"/>
        </w:rPr>
        <w:t xml:space="preserve"> </w:t>
      </w:r>
      <w:r w:rsidRPr="00381579">
        <w:rPr>
          <w:bCs/>
          <w:i/>
          <w:iCs/>
          <w:sz w:val="22"/>
          <w:szCs w:val="22"/>
        </w:rPr>
        <w:t>Проспекта ценных бумаг.</w:t>
      </w:r>
    </w:p>
    <w:p w:rsidR="00DC669E" w:rsidRDefault="00DC669E" w:rsidP="00B42298">
      <w:pPr>
        <w:adjustRightInd w:val="0"/>
        <w:ind w:firstLine="567"/>
        <w:jc w:val="both"/>
        <w:rPr>
          <w:bCs/>
          <w:i/>
          <w:iCs/>
          <w:sz w:val="22"/>
          <w:szCs w:val="22"/>
        </w:rPr>
      </w:pPr>
      <w:r w:rsidRPr="00381579">
        <w:rPr>
          <w:bCs/>
          <w:i/>
          <w:iCs/>
          <w:sz w:val="22"/>
          <w:szCs w:val="22"/>
        </w:rPr>
        <w:t>- В случае принятия решения Эмитентом о при</w:t>
      </w:r>
      <w:r w:rsidR="00B42298">
        <w:rPr>
          <w:bCs/>
          <w:i/>
          <w:iCs/>
          <w:sz w:val="22"/>
          <w:szCs w:val="22"/>
        </w:rPr>
        <w:t xml:space="preserve">обретении Биржевых облигаций по </w:t>
      </w:r>
      <w:r w:rsidRPr="00381579">
        <w:rPr>
          <w:bCs/>
          <w:i/>
          <w:iCs/>
          <w:sz w:val="22"/>
          <w:szCs w:val="22"/>
        </w:rPr>
        <w:t>соглашению с их владельцами в соответствии с п. 10.2 Решения о выпуске ценных бумаг и п. 9.1.2</w:t>
      </w:r>
      <w:r w:rsidR="00B42298">
        <w:rPr>
          <w:bCs/>
          <w:i/>
          <w:iCs/>
          <w:sz w:val="22"/>
          <w:szCs w:val="22"/>
        </w:rPr>
        <w:t xml:space="preserve"> </w:t>
      </w:r>
      <w:r w:rsidRPr="00381579">
        <w:rPr>
          <w:bCs/>
          <w:i/>
          <w:iCs/>
          <w:sz w:val="22"/>
          <w:szCs w:val="22"/>
        </w:rPr>
        <w:t>Проспекта ценных бумаг, в том числе на основании публичных безотзывных оферт Эмитента</w:t>
      </w:r>
      <w:r w:rsidR="00B42298">
        <w:rPr>
          <w:bCs/>
          <w:i/>
          <w:iCs/>
          <w:sz w:val="22"/>
          <w:szCs w:val="22"/>
        </w:rPr>
        <w:t xml:space="preserve"> </w:t>
      </w:r>
      <w:r w:rsidRPr="00381579">
        <w:rPr>
          <w:bCs/>
          <w:i/>
          <w:iCs/>
          <w:sz w:val="22"/>
          <w:szCs w:val="22"/>
        </w:rPr>
        <w:t>,публикуемых в Ленте новостей и на странице в сети Интернет, сроки и другие условия</w:t>
      </w:r>
      <w:r w:rsidR="00B42298">
        <w:rPr>
          <w:bCs/>
          <w:i/>
          <w:iCs/>
          <w:sz w:val="22"/>
          <w:szCs w:val="22"/>
        </w:rPr>
        <w:t xml:space="preserve"> </w:t>
      </w:r>
      <w:r w:rsidRPr="00381579">
        <w:rPr>
          <w:bCs/>
          <w:i/>
          <w:iCs/>
          <w:sz w:val="22"/>
          <w:szCs w:val="22"/>
        </w:rPr>
        <w:t>приобретения Биржевых облигаций, устанавливаются Эмитентом в таком решении.</w:t>
      </w:r>
    </w:p>
    <w:p w:rsidR="00B42298" w:rsidRPr="00381579" w:rsidRDefault="00B42298" w:rsidP="00B42298">
      <w:pPr>
        <w:adjustRightInd w:val="0"/>
        <w:ind w:firstLine="567"/>
        <w:jc w:val="both"/>
        <w:rPr>
          <w:bCs/>
          <w:i/>
          <w:iCs/>
          <w:sz w:val="22"/>
          <w:szCs w:val="22"/>
        </w:rPr>
      </w:pPr>
    </w:p>
    <w:p w:rsidR="00DC669E" w:rsidRPr="00B42298" w:rsidRDefault="00DC669E" w:rsidP="00381579">
      <w:pPr>
        <w:adjustRightInd w:val="0"/>
        <w:ind w:firstLine="567"/>
        <w:jc w:val="both"/>
        <w:rPr>
          <w:bCs/>
          <w:iCs/>
          <w:sz w:val="22"/>
          <w:szCs w:val="22"/>
        </w:rPr>
      </w:pPr>
      <w:r w:rsidRPr="00B42298">
        <w:rPr>
          <w:bCs/>
          <w:iCs/>
          <w:sz w:val="22"/>
          <w:szCs w:val="22"/>
        </w:rPr>
        <w:t>Порядок раскрытия Эмитентом информации о приобретении Биржевых облигаций:</w:t>
      </w:r>
    </w:p>
    <w:p w:rsidR="00DC669E" w:rsidRPr="00381579" w:rsidRDefault="006D4EA5" w:rsidP="008A38D4">
      <w:pPr>
        <w:adjustRightInd w:val="0"/>
        <w:ind w:firstLine="567"/>
        <w:jc w:val="both"/>
        <w:rPr>
          <w:bCs/>
          <w:i/>
          <w:iCs/>
          <w:sz w:val="22"/>
          <w:szCs w:val="22"/>
        </w:rPr>
      </w:pPr>
      <w:r>
        <w:rPr>
          <w:bCs/>
          <w:i/>
          <w:iCs/>
          <w:sz w:val="22"/>
          <w:szCs w:val="22"/>
        </w:rPr>
        <w:t xml:space="preserve">1. </w:t>
      </w:r>
      <w:r w:rsidR="00DC669E" w:rsidRPr="00381579">
        <w:rPr>
          <w:bCs/>
          <w:i/>
          <w:iCs/>
          <w:sz w:val="22"/>
          <w:szCs w:val="22"/>
        </w:rPr>
        <w:t>Информация обо всех существенных условиях при</w:t>
      </w:r>
      <w:r w:rsidR="008A38D4">
        <w:rPr>
          <w:bCs/>
          <w:i/>
          <w:iCs/>
          <w:sz w:val="22"/>
          <w:szCs w:val="22"/>
        </w:rPr>
        <w:t xml:space="preserve">обретения Биржевых облигаций по </w:t>
      </w:r>
      <w:r w:rsidR="00DC669E" w:rsidRPr="00381579">
        <w:rPr>
          <w:bCs/>
          <w:i/>
          <w:iCs/>
          <w:sz w:val="22"/>
          <w:szCs w:val="22"/>
        </w:rPr>
        <w:t>требованиям их владельцев раскрывается Эмитентом путем публикации текста Решения о</w:t>
      </w:r>
      <w:r w:rsidR="008A38D4">
        <w:rPr>
          <w:bCs/>
          <w:i/>
          <w:iCs/>
          <w:sz w:val="22"/>
          <w:szCs w:val="22"/>
        </w:rPr>
        <w:t xml:space="preserve"> </w:t>
      </w:r>
      <w:r w:rsidR="00DC669E" w:rsidRPr="00381579">
        <w:rPr>
          <w:bCs/>
          <w:i/>
          <w:iCs/>
          <w:sz w:val="22"/>
          <w:szCs w:val="22"/>
        </w:rPr>
        <w:t>выпуске ценных бумаг и текста Проспекта ценных бумаг на страницах в сети Интернет в срок</w:t>
      </w:r>
      <w:r w:rsidR="008A38D4">
        <w:rPr>
          <w:bCs/>
          <w:i/>
          <w:iCs/>
          <w:sz w:val="22"/>
          <w:szCs w:val="22"/>
        </w:rPr>
        <w:t xml:space="preserve"> </w:t>
      </w:r>
      <w:r w:rsidR="00DC669E" w:rsidRPr="00381579">
        <w:rPr>
          <w:bCs/>
          <w:i/>
          <w:iCs/>
          <w:sz w:val="22"/>
          <w:szCs w:val="22"/>
        </w:rPr>
        <w:t>не более 2 (Двух) дней с даты раскрытия Биржей решени</w:t>
      </w:r>
      <w:r w:rsidR="008A38D4">
        <w:rPr>
          <w:bCs/>
          <w:i/>
          <w:iCs/>
          <w:sz w:val="22"/>
          <w:szCs w:val="22"/>
        </w:rPr>
        <w:t xml:space="preserve">я о присвоении выпуску Биржевых </w:t>
      </w:r>
      <w:r w:rsidR="00DC669E" w:rsidRPr="00381579">
        <w:rPr>
          <w:bCs/>
          <w:i/>
          <w:iCs/>
          <w:sz w:val="22"/>
          <w:szCs w:val="22"/>
        </w:rPr>
        <w:t>облигаций идентификационного номера через представительство Биржи в сети Интернет или</w:t>
      </w:r>
      <w:r w:rsidR="008A38D4">
        <w:rPr>
          <w:bCs/>
          <w:i/>
          <w:iCs/>
          <w:sz w:val="22"/>
          <w:szCs w:val="22"/>
        </w:rPr>
        <w:t xml:space="preserve"> </w:t>
      </w:r>
      <w:r w:rsidR="00DC669E" w:rsidRPr="00381579">
        <w:rPr>
          <w:bCs/>
          <w:i/>
          <w:iCs/>
          <w:sz w:val="22"/>
          <w:szCs w:val="22"/>
        </w:rPr>
        <w:t>получения Эмитентом письменного уведомления Биржи</w:t>
      </w:r>
      <w:r w:rsidR="008A38D4">
        <w:rPr>
          <w:bCs/>
          <w:i/>
          <w:iCs/>
          <w:sz w:val="22"/>
          <w:szCs w:val="22"/>
        </w:rPr>
        <w:t xml:space="preserve"> в отношении присвоения выпуску </w:t>
      </w:r>
      <w:r w:rsidR="00DC669E" w:rsidRPr="00381579">
        <w:rPr>
          <w:bCs/>
          <w:i/>
          <w:iCs/>
          <w:sz w:val="22"/>
          <w:szCs w:val="22"/>
        </w:rPr>
        <w:t>Биржевых облигаций идентификационного номера и их допуска к торгам на Бирже посредством</w:t>
      </w:r>
      <w:r w:rsidR="008A38D4">
        <w:rPr>
          <w:bCs/>
          <w:i/>
          <w:iCs/>
          <w:sz w:val="22"/>
          <w:szCs w:val="22"/>
        </w:rPr>
        <w:t xml:space="preserve"> </w:t>
      </w:r>
      <w:r w:rsidR="00DC669E" w:rsidRPr="00381579">
        <w:rPr>
          <w:bCs/>
          <w:i/>
          <w:iCs/>
          <w:sz w:val="22"/>
          <w:szCs w:val="22"/>
        </w:rPr>
        <w:t>почтовой, факсимильной, э</w:t>
      </w:r>
      <w:r w:rsidR="009A13DC">
        <w:rPr>
          <w:bCs/>
          <w:i/>
          <w:iCs/>
          <w:sz w:val="22"/>
          <w:szCs w:val="22"/>
        </w:rPr>
        <w:t>лектронной связи, вручения под под</w:t>
      </w:r>
      <w:r w:rsidR="00DC669E" w:rsidRPr="00381579">
        <w:rPr>
          <w:bCs/>
          <w:i/>
          <w:iCs/>
          <w:sz w:val="22"/>
          <w:szCs w:val="22"/>
        </w:rPr>
        <w:t>пись в зависимости от того, какая</w:t>
      </w:r>
      <w:r w:rsidR="008A38D4">
        <w:rPr>
          <w:bCs/>
          <w:i/>
          <w:iCs/>
          <w:sz w:val="22"/>
          <w:szCs w:val="22"/>
        </w:rPr>
        <w:t xml:space="preserve"> </w:t>
      </w:r>
      <w:r w:rsidR="00DC669E" w:rsidRPr="00381579">
        <w:rPr>
          <w:bCs/>
          <w:i/>
          <w:iCs/>
          <w:sz w:val="22"/>
          <w:szCs w:val="22"/>
        </w:rPr>
        <w:t>из указанных дат наступит раньше и не позднее даты начала размещения Биржевых облигаций.</w:t>
      </w:r>
    </w:p>
    <w:p w:rsidR="00FF4F63" w:rsidRPr="00381579" w:rsidRDefault="006D4EA5" w:rsidP="008A38D4">
      <w:pPr>
        <w:adjustRightInd w:val="0"/>
        <w:ind w:firstLine="567"/>
        <w:jc w:val="both"/>
        <w:rPr>
          <w:bCs/>
          <w:i/>
          <w:iCs/>
          <w:sz w:val="22"/>
          <w:szCs w:val="22"/>
        </w:rPr>
      </w:pPr>
      <w:r>
        <w:rPr>
          <w:bCs/>
          <w:i/>
          <w:iCs/>
          <w:sz w:val="22"/>
          <w:szCs w:val="22"/>
        </w:rPr>
        <w:t>2</w:t>
      </w:r>
      <w:r w:rsidR="00DC669E" w:rsidRPr="00381579">
        <w:rPr>
          <w:bCs/>
          <w:i/>
          <w:iCs/>
          <w:sz w:val="22"/>
          <w:szCs w:val="22"/>
        </w:rPr>
        <w:t>. Информация об определенных Эмитентом ставках по к</w:t>
      </w:r>
      <w:r w:rsidR="008A38D4">
        <w:rPr>
          <w:bCs/>
          <w:i/>
          <w:iCs/>
          <w:sz w:val="22"/>
          <w:szCs w:val="22"/>
        </w:rPr>
        <w:t xml:space="preserve">упонам либо порядке определения </w:t>
      </w:r>
      <w:r w:rsidR="00DC669E" w:rsidRPr="00381579">
        <w:rPr>
          <w:bCs/>
          <w:i/>
          <w:iCs/>
          <w:sz w:val="22"/>
          <w:szCs w:val="22"/>
        </w:rPr>
        <w:t>ставок по купонам Биржевых облигаций, начиная со вто</w:t>
      </w:r>
      <w:r w:rsidR="008A38D4">
        <w:rPr>
          <w:bCs/>
          <w:i/>
          <w:iCs/>
          <w:sz w:val="22"/>
          <w:szCs w:val="22"/>
        </w:rPr>
        <w:t xml:space="preserve">рого, а также порядковом номере </w:t>
      </w:r>
      <w:r w:rsidR="00DC669E" w:rsidRPr="00381579">
        <w:rPr>
          <w:bCs/>
          <w:i/>
          <w:iCs/>
          <w:sz w:val="22"/>
          <w:szCs w:val="22"/>
        </w:rPr>
        <w:t>купонного периода (n), в котором владельцы Бир</w:t>
      </w:r>
      <w:r w:rsidR="008A38D4">
        <w:rPr>
          <w:bCs/>
          <w:i/>
          <w:iCs/>
          <w:sz w:val="22"/>
          <w:szCs w:val="22"/>
        </w:rPr>
        <w:t xml:space="preserve">жевых облигаций могут требовать </w:t>
      </w:r>
      <w:r w:rsidR="00DC669E" w:rsidRPr="00381579">
        <w:rPr>
          <w:bCs/>
          <w:i/>
          <w:iCs/>
          <w:sz w:val="22"/>
          <w:szCs w:val="22"/>
        </w:rPr>
        <w:t>приобретения Биржевых облигаций Эмитентом, доводится до потенциальных приобретателей</w:t>
      </w:r>
      <w:r w:rsidR="008A38D4">
        <w:rPr>
          <w:bCs/>
          <w:i/>
          <w:iCs/>
          <w:sz w:val="22"/>
          <w:szCs w:val="22"/>
        </w:rPr>
        <w:t xml:space="preserve"> </w:t>
      </w:r>
      <w:r w:rsidR="00DC669E" w:rsidRPr="00381579">
        <w:rPr>
          <w:bCs/>
          <w:i/>
          <w:iCs/>
          <w:sz w:val="22"/>
          <w:szCs w:val="22"/>
        </w:rPr>
        <w:t xml:space="preserve">путем раскрытия информации в форме сообщения о существенных фактах </w:t>
      </w:r>
      <w:r w:rsidRPr="006D4EA5">
        <w:rPr>
          <w:bCs/>
          <w:i/>
          <w:iCs/>
          <w:sz w:val="22"/>
          <w:szCs w:val="22"/>
        </w:rPr>
        <w:t>в порядке и сроки, указанные в п. 11 Решения о выпуске ценных бумаг и п. 2.9 Проспекта ценных бумаг.</w:t>
      </w:r>
    </w:p>
    <w:p w:rsidR="00DC669E" w:rsidRPr="00381579" w:rsidRDefault="006D4EA5" w:rsidP="00B072B6">
      <w:pPr>
        <w:adjustRightInd w:val="0"/>
        <w:ind w:firstLine="567"/>
        <w:jc w:val="both"/>
        <w:rPr>
          <w:bCs/>
          <w:i/>
          <w:iCs/>
          <w:sz w:val="22"/>
          <w:szCs w:val="22"/>
        </w:rPr>
      </w:pPr>
      <w:r>
        <w:rPr>
          <w:bCs/>
          <w:i/>
          <w:iCs/>
          <w:sz w:val="22"/>
          <w:szCs w:val="22"/>
        </w:rPr>
        <w:t xml:space="preserve">3. </w:t>
      </w:r>
      <w:r w:rsidR="00DC669E" w:rsidRPr="00381579">
        <w:rPr>
          <w:bCs/>
          <w:i/>
          <w:iCs/>
          <w:sz w:val="22"/>
          <w:szCs w:val="22"/>
        </w:rPr>
        <w:t xml:space="preserve"> Информация об определенной ставке или порядке опр</w:t>
      </w:r>
      <w:r w:rsidR="008A38D4">
        <w:rPr>
          <w:bCs/>
          <w:i/>
          <w:iCs/>
          <w:sz w:val="22"/>
          <w:szCs w:val="22"/>
        </w:rPr>
        <w:t xml:space="preserve">еделения размера ставки купона, </w:t>
      </w:r>
      <w:r w:rsidR="00DC669E" w:rsidRPr="00381579">
        <w:rPr>
          <w:bCs/>
          <w:i/>
          <w:iCs/>
          <w:sz w:val="22"/>
          <w:szCs w:val="22"/>
        </w:rPr>
        <w:t>установленной Эмитентом до даты начала размещения, а также порядковом номере купонного</w:t>
      </w:r>
      <w:r w:rsidR="008A38D4">
        <w:rPr>
          <w:bCs/>
          <w:i/>
          <w:iCs/>
          <w:sz w:val="22"/>
          <w:szCs w:val="22"/>
        </w:rPr>
        <w:t xml:space="preserve"> </w:t>
      </w:r>
      <w:r w:rsidR="00DC669E" w:rsidRPr="00381579">
        <w:rPr>
          <w:bCs/>
          <w:i/>
          <w:iCs/>
          <w:sz w:val="22"/>
          <w:szCs w:val="22"/>
        </w:rPr>
        <w:t>периода (n), в котором владельцы Биржевых облигац</w:t>
      </w:r>
      <w:r w:rsidR="008A38D4">
        <w:rPr>
          <w:bCs/>
          <w:i/>
          <w:iCs/>
          <w:sz w:val="22"/>
          <w:szCs w:val="22"/>
        </w:rPr>
        <w:t xml:space="preserve">ий могут требовать приобретения </w:t>
      </w:r>
      <w:r w:rsidR="00DC669E" w:rsidRPr="00381579">
        <w:rPr>
          <w:bCs/>
          <w:i/>
          <w:iCs/>
          <w:sz w:val="22"/>
          <w:szCs w:val="22"/>
        </w:rPr>
        <w:t>Биржевых облигаций Эмитентом, раскрываетс</w:t>
      </w:r>
      <w:r w:rsidR="008A38D4">
        <w:rPr>
          <w:bCs/>
          <w:i/>
          <w:iCs/>
          <w:sz w:val="22"/>
          <w:szCs w:val="22"/>
        </w:rPr>
        <w:t xml:space="preserve">я Эмитентом в форме сообщения о </w:t>
      </w:r>
      <w:r w:rsidR="00DC669E" w:rsidRPr="00381579">
        <w:rPr>
          <w:bCs/>
          <w:i/>
          <w:iCs/>
          <w:sz w:val="22"/>
          <w:szCs w:val="22"/>
        </w:rPr>
        <w:t>существенных фактах «о начисленных и (или) выплаченных доходах по эмиссионным ценным</w:t>
      </w:r>
      <w:r w:rsidR="008A38D4">
        <w:rPr>
          <w:bCs/>
          <w:i/>
          <w:iCs/>
          <w:sz w:val="22"/>
          <w:szCs w:val="22"/>
        </w:rPr>
        <w:t xml:space="preserve"> </w:t>
      </w:r>
      <w:r w:rsidR="00DC669E" w:rsidRPr="00381579">
        <w:rPr>
          <w:bCs/>
          <w:i/>
          <w:iCs/>
          <w:sz w:val="22"/>
          <w:szCs w:val="22"/>
        </w:rPr>
        <w:t xml:space="preserve">бумагам эмитента» и «о сведениях, оказывающих, </w:t>
      </w:r>
      <w:r w:rsidR="00B072B6">
        <w:rPr>
          <w:bCs/>
          <w:i/>
          <w:iCs/>
          <w:sz w:val="22"/>
          <w:szCs w:val="22"/>
        </w:rPr>
        <w:t>по мнению эмитента, существенное</w:t>
      </w:r>
      <w:r w:rsidR="00DC669E" w:rsidRPr="00381579">
        <w:rPr>
          <w:bCs/>
          <w:i/>
          <w:iCs/>
          <w:sz w:val="22"/>
          <w:szCs w:val="22"/>
        </w:rPr>
        <w:t xml:space="preserve"> влияние</w:t>
      </w:r>
      <w:r w:rsidR="008A38D4">
        <w:rPr>
          <w:bCs/>
          <w:i/>
          <w:iCs/>
          <w:sz w:val="22"/>
          <w:szCs w:val="22"/>
        </w:rPr>
        <w:t xml:space="preserve"> </w:t>
      </w:r>
      <w:r w:rsidR="00DC669E" w:rsidRPr="00381579">
        <w:rPr>
          <w:bCs/>
          <w:i/>
          <w:iCs/>
          <w:sz w:val="22"/>
          <w:szCs w:val="22"/>
        </w:rPr>
        <w:t>на стоимость его эмиссионных ценных бумаг» не позднее, чем за 1 (Один) день до даты начала</w:t>
      </w:r>
      <w:r w:rsidR="008A38D4">
        <w:rPr>
          <w:bCs/>
          <w:i/>
          <w:iCs/>
          <w:sz w:val="22"/>
          <w:szCs w:val="22"/>
        </w:rPr>
        <w:t xml:space="preserve"> </w:t>
      </w:r>
      <w:r w:rsidR="00DC669E" w:rsidRPr="00381579">
        <w:rPr>
          <w:bCs/>
          <w:i/>
          <w:iCs/>
          <w:sz w:val="22"/>
          <w:szCs w:val="22"/>
        </w:rPr>
        <w:t>размещения Биржевых облигаций и в следующие сроки с даты</w:t>
      </w:r>
      <w:r w:rsidR="00B072B6">
        <w:rPr>
          <w:bCs/>
          <w:i/>
          <w:iCs/>
          <w:sz w:val="22"/>
          <w:szCs w:val="22"/>
        </w:rPr>
        <w:t xml:space="preserve"> принятия решения о ставках или </w:t>
      </w:r>
      <w:r w:rsidR="00DC669E" w:rsidRPr="00381579">
        <w:rPr>
          <w:bCs/>
          <w:i/>
          <w:iCs/>
          <w:sz w:val="22"/>
          <w:szCs w:val="22"/>
        </w:rPr>
        <w:t>порядке определения процентной(ых) ставки(ок) по купону(ам):</w:t>
      </w:r>
    </w:p>
    <w:p w:rsidR="00DC669E" w:rsidRPr="00381579" w:rsidRDefault="00DC669E" w:rsidP="00381579">
      <w:pPr>
        <w:adjustRightInd w:val="0"/>
        <w:ind w:firstLine="567"/>
        <w:jc w:val="both"/>
        <w:rPr>
          <w:bCs/>
          <w:i/>
          <w:iCs/>
          <w:sz w:val="22"/>
          <w:szCs w:val="22"/>
        </w:rPr>
      </w:pPr>
      <w:r w:rsidRPr="00381579">
        <w:rPr>
          <w:bCs/>
          <w:i/>
          <w:iCs/>
          <w:sz w:val="22"/>
          <w:szCs w:val="22"/>
        </w:rPr>
        <w:t>- в Ленте новостей – не позднее 1 (Одного) дня;</w:t>
      </w:r>
    </w:p>
    <w:p w:rsidR="00DC669E" w:rsidRPr="00381579" w:rsidRDefault="00DC669E" w:rsidP="00381579">
      <w:pPr>
        <w:adjustRightInd w:val="0"/>
        <w:ind w:firstLine="567"/>
        <w:jc w:val="both"/>
        <w:rPr>
          <w:bCs/>
          <w:i/>
          <w:iCs/>
          <w:sz w:val="22"/>
          <w:szCs w:val="22"/>
        </w:rPr>
      </w:pPr>
      <w:r w:rsidRPr="00381579">
        <w:rPr>
          <w:bCs/>
          <w:i/>
          <w:iCs/>
          <w:sz w:val="22"/>
          <w:szCs w:val="22"/>
        </w:rPr>
        <w:t>- на странице в сети Интернет – не позднее 2 (Двух) дней.</w:t>
      </w:r>
    </w:p>
    <w:p w:rsidR="00DC669E" w:rsidRPr="00381579" w:rsidRDefault="00DC669E" w:rsidP="008A38D4">
      <w:pPr>
        <w:adjustRightInd w:val="0"/>
        <w:ind w:firstLine="567"/>
        <w:jc w:val="both"/>
        <w:rPr>
          <w:bCs/>
          <w:i/>
          <w:iCs/>
          <w:sz w:val="22"/>
          <w:szCs w:val="22"/>
        </w:rPr>
      </w:pPr>
      <w:r w:rsidRPr="00381579">
        <w:rPr>
          <w:bCs/>
          <w:i/>
          <w:iCs/>
          <w:sz w:val="22"/>
          <w:szCs w:val="22"/>
        </w:rPr>
        <w:t>При этом публикация на странице в сети Интернет ос</w:t>
      </w:r>
      <w:r w:rsidR="008A38D4">
        <w:rPr>
          <w:bCs/>
          <w:i/>
          <w:iCs/>
          <w:sz w:val="22"/>
          <w:szCs w:val="22"/>
        </w:rPr>
        <w:t xml:space="preserve">уществляется после публикации в </w:t>
      </w:r>
      <w:r w:rsidRPr="00381579">
        <w:rPr>
          <w:bCs/>
          <w:i/>
          <w:iCs/>
          <w:sz w:val="22"/>
          <w:szCs w:val="22"/>
        </w:rPr>
        <w:t>Ленте новостей.</w:t>
      </w:r>
    </w:p>
    <w:p w:rsidR="00DC669E" w:rsidRPr="00381579" w:rsidRDefault="00DC669E" w:rsidP="008A38D4">
      <w:pPr>
        <w:adjustRightInd w:val="0"/>
        <w:ind w:firstLine="567"/>
        <w:jc w:val="both"/>
        <w:rPr>
          <w:bCs/>
          <w:i/>
          <w:iCs/>
          <w:sz w:val="22"/>
          <w:szCs w:val="22"/>
        </w:rPr>
      </w:pPr>
      <w:r w:rsidRPr="00381579">
        <w:rPr>
          <w:bCs/>
          <w:i/>
          <w:iCs/>
          <w:sz w:val="22"/>
          <w:szCs w:val="22"/>
        </w:rPr>
        <w:t>Текст сообщения о существенном факте должен быть доступен на странице в сети</w:t>
      </w:r>
      <w:r w:rsidR="008A38D4">
        <w:rPr>
          <w:bCs/>
          <w:i/>
          <w:iCs/>
          <w:sz w:val="22"/>
          <w:szCs w:val="22"/>
        </w:rPr>
        <w:t xml:space="preserve"> </w:t>
      </w:r>
      <w:r w:rsidRPr="00381579">
        <w:rPr>
          <w:bCs/>
          <w:i/>
          <w:iCs/>
          <w:sz w:val="22"/>
          <w:szCs w:val="22"/>
        </w:rPr>
        <w:t>Интернет с даты истечения срока, установленного законодательством Российской Федерации</w:t>
      </w:r>
      <w:r w:rsidR="008A38D4">
        <w:rPr>
          <w:bCs/>
          <w:i/>
          <w:iCs/>
          <w:sz w:val="22"/>
          <w:szCs w:val="22"/>
        </w:rPr>
        <w:t xml:space="preserve"> </w:t>
      </w:r>
      <w:r w:rsidRPr="00381579">
        <w:rPr>
          <w:bCs/>
          <w:i/>
          <w:iCs/>
          <w:sz w:val="22"/>
          <w:szCs w:val="22"/>
        </w:rPr>
        <w:t>для его опубликования в сети Интернет, а если сообщение опубликовано в сети Интернет после</w:t>
      </w:r>
      <w:r w:rsidR="008A38D4">
        <w:rPr>
          <w:bCs/>
          <w:i/>
          <w:iCs/>
          <w:sz w:val="22"/>
          <w:szCs w:val="22"/>
        </w:rPr>
        <w:t xml:space="preserve"> </w:t>
      </w:r>
      <w:r w:rsidRPr="00381579">
        <w:rPr>
          <w:bCs/>
          <w:i/>
          <w:iCs/>
          <w:sz w:val="22"/>
          <w:szCs w:val="22"/>
        </w:rPr>
        <w:t>истечения такого срока, – с даты его опубликования в сети Интернет, и до истечения не менее</w:t>
      </w:r>
      <w:r w:rsidR="008A38D4">
        <w:rPr>
          <w:bCs/>
          <w:i/>
          <w:iCs/>
          <w:sz w:val="22"/>
          <w:szCs w:val="22"/>
        </w:rPr>
        <w:t xml:space="preserve"> </w:t>
      </w:r>
      <w:r w:rsidRPr="00381579">
        <w:rPr>
          <w:bCs/>
          <w:i/>
          <w:iCs/>
          <w:sz w:val="22"/>
          <w:szCs w:val="22"/>
        </w:rPr>
        <w:t>12 месяцев с даты их опубликования в сети Интернет.</w:t>
      </w:r>
    </w:p>
    <w:p w:rsidR="00DC669E" w:rsidRPr="00381579" w:rsidRDefault="00DC669E" w:rsidP="008A38D4">
      <w:pPr>
        <w:adjustRightInd w:val="0"/>
        <w:ind w:firstLine="567"/>
        <w:jc w:val="both"/>
        <w:rPr>
          <w:bCs/>
          <w:i/>
          <w:iCs/>
          <w:sz w:val="22"/>
          <w:szCs w:val="22"/>
        </w:rPr>
      </w:pPr>
      <w:r w:rsidRPr="00381579">
        <w:rPr>
          <w:bCs/>
          <w:i/>
          <w:iCs/>
          <w:sz w:val="22"/>
          <w:szCs w:val="22"/>
        </w:rPr>
        <w:t xml:space="preserve">Эмитент информирует Биржу о принятых решениях, в </w:t>
      </w:r>
      <w:r w:rsidR="008A38D4">
        <w:rPr>
          <w:bCs/>
          <w:i/>
          <w:iCs/>
          <w:sz w:val="22"/>
          <w:szCs w:val="22"/>
        </w:rPr>
        <w:t xml:space="preserve">том числе об определенных </w:t>
      </w:r>
      <w:r w:rsidRPr="00381579">
        <w:rPr>
          <w:bCs/>
          <w:i/>
          <w:iCs/>
          <w:sz w:val="22"/>
          <w:szCs w:val="22"/>
        </w:rPr>
        <w:t xml:space="preserve">ставках, либо порядке определения ставок не позднее, чем </w:t>
      </w:r>
      <w:r w:rsidR="008A38D4">
        <w:rPr>
          <w:bCs/>
          <w:i/>
          <w:iCs/>
          <w:sz w:val="22"/>
          <w:szCs w:val="22"/>
        </w:rPr>
        <w:t xml:space="preserve">за 1 (Один) день до даты начала </w:t>
      </w:r>
      <w:r w:rsidRPr="00381579">
        <w:rPr>
          <w:bCs/>
          <w:i/>
          <w:iCs/>
          <w:sz w:val="22"/>
          <w:szCs w:val="22"/>
        </w:rPr>
        <w:t>размещения Биржевых облигаций.</w:t>
      </w:r>
    </w:p>
    <w:p w:rsidR="00DC669E" w:rsidRPr="00381579" w:rsidRDefault="006D4EA5" w:rsidP="008A38D4">
      <w:pPr>
        <w:adjustRightInd w:val="0"/>
        <w:ind w:firstLine="567"/>
        <w:jc w:val="both"/>
        <w:rPr>
          <w:bCs/>
          <w:i/>
          <w:iCs/>
          <w:sz w:val="22"/>
          <w:szCs w:val="22"/>
        </w:rPr>
      </w:pPr>
      <w:r>
        <w:rPr>
          <w:bCs/>
          <w:i/>
          <w:iCs/>
          <w:sz w:val="22"/>
          <w:szCs w:val="22"/>
        </w:rPr>
        <w:t>4.</w:t>
      </w:r>
      <w:r w:rsidR="00DC669E" w:rsidRPr="00381579">
        <w:rPr>
          <w:bCs/>
          <w:i/>
          <w:iCs/>
          <w:sz w:val="22"/>
          <w:szCs w:val="22"/>
        </w:rPr>
        <w:t xml:space="preserve"> Информация об определенной ставке или порядке опр</w:t>
      </w:r>
      <w:r w:rsidR="008A38D4">
        <w:rPr>
          <w:bCs/>
          <w:i/>
          <w:iCs/>
          <w:sz w:val="22"/>
          <w:szCs w:val="22"/>
        </w:rPr>
        <w:t xml:space="preserve">еделения размера ставки купона, </w:t>
      </w:r>
      <w:r w:rsidR="003B3850">
        <w:rPr>
          <w:bCs/>
          <w:i/>
          <w:iCs/>
          <w:sz w:val="22"/>
          <w:szCs w:val="22"/>
        </w:rPr>
        <w:t xml:space="preserve">начиная со второго, </w:t>
      </w:r>
      <w:r w:rsidR="00DC669E" w:rsidRPr="00381579">
        <w:rPr>
          <w:bCs/>
          <w:i/>
          <w:iCs/>
          <w:sz w:val="22"/>
          <w:szCs w:val="22"/>
        </w:rPr>
        <w:t>установленной Эмитентом Биржевых облигаций после их полной оплаты, а также порядковом</w:t>
      </w:r>
      <w:r w:rsidR="008A38D4">
        <w:rPr>
          <w:bCs/>
          <w:i/>
          <w:iCs/>
          <w:sz w:val="22"/>
          <w:szCs w:val="22"/>
        </w:rPr>
        <w:t xml:space="preserve"> </w:t>
      </w:r>
      <w:r w:rsidR="00DC669E" w:rsidRPr="00381579">
        <w:rPr>
          <w:bCs/>
          <w:i/>
          <w:iCs/>
          <w:sz w:val="22"/>
          <w:szCs w:val="22"/>
        </w:rPr>
        <w:t>номере купонного периода (n), в котором владельцы Бир</w:t>
      </w:r>
      <w:r w:rsidR="008A38D4">
        <w:rPr>
          <w:bCs/>
          <w:i/>
          <w:iCs/>
          <w:sz w:val="22"/>
          <w:szCs w:val="22"/>
        </w:rPr>
        <w:t xml:space="preserve">жевых облигаций могут требовать </w:t>
      </w:r>
      <w:r w:rsidR="00DC669E" w:rsidRPr="00381579">
        <w:rPr>
          <w:bCs/>
          <w:i/>
          <w:iCs/>
          <w:sz w:val="22"/>
          <w:szCs w:val="22"/>
        </w:rPr>
        <w:t>приобретения Биржевых облигаций Эмитентом, раскрывается Эмитентом в форме сообщения</w:t>
      </w:r>
      <w:r w:rsidR="008A38D4">
        <w:rPr>
          <w:bCs/>
          <w:i/>
          <w:iCs/>
          <w:sz w:val="22"/>
          <w:szCs w:val="22"/>
        </w:rPr>
        <w:t xml:space="preserve">  </w:t>
      </w:r>
      <w:r w:rsidR="00DC669E" w:rsidRPr="00381579">
        <w:rPr>
          <w:bCs/>
          <w:i/>
          <w:iCs/>
          <w:sz w:val="22"/>
          <w:szCs w:val="22"/>
        </w:rPr>
        <w:t>о существенных фактах «о начисленных и (или) выплаченных доходах по эмиссионным ценным</w:t>
      </w:r>
      <w:r w:rsidR="008A38D4">
        <w:rPr>
          <w:bCs/>
          <w:i/>
          <w:iCs/>
          <w:sz w:val="22"/>
          <w:szCs w:val="22"/>
        </w:rPr>
        <w:t xml:space="preserve"> </w:t>
      </w:r>
      <w:r w:rsidR="00DC669E" w:rsidRPr="00381579">
        <w:rPr>
          <w:bCs/>
          <w:i/>
          <w:iCs/>
          <w:sz w:val="22"/>
          <w:szCs w:val="22"/>
        </w:rPr>
        <w:t>бумагам эмитента» и «о сведениях, оказывающих, по мнению эмитента, существенное влияние</w:t>
      </w:r>
      <w:r w:rsidR="008A38D4">
        <w:rPr>
          <w:bCs/>
          <w:i/>
          <w:iCs/>
          <w:sz w:val="22"/>
          <w:szCs w:val="22"/>
        </w:rPr>
        <w:t xml:space="preserve"> </w:t>
      </w:r>
      <w:r w:rsidR="00DC669E" w:rsidRPr="00381579">
        <w:rPr>
          <w:bCs/>
          <w:i/>
          <w:iCs/>
          <w:sz w:val="22"/>
          <w:szCs w:val="22"/>
        </w:rPr>
        <w:t>на стоимость его эмиссионных ценных бумаг» не позднее, чем за 5 (Пять) рабочих дней до даты</w:t>
      </w:r>
      <w:r w:rsidR="008A38D4">
        <w:rPr>
          <w:bCs/>
          <w:i/>
          <w:iCs/>
          <w:sz w:val="22"/>
          <w:szCs w:val="22"/>
        </w:rPr>
        <w:t xml:space="preserve"> </w:t>
      </w:r>
      <w:r w:rsidR="00DC669E" w:rsidRPr="00381579">
        <w:rPr>
          <w:bCs/>
          <w:i/>
          <w:iCs/>
          <w:sz w:val="22"/>
          <w:szCs w:val="22"/>
        </w:rPr>
        <w:t>начала i-го купонного периода по Биржевым облига</w:t>
      </w:r>
      <w:r w:rsidR="008A38D4">
        <w:rPr>
          <w:bCs/>
          <w:i/>
          <w:iCs/>
          <w:sz w:val="22"/>
          <w:szCs w:val="22"/>
        </w:rPr>
        <w:t xml:space="preserve">циям и в следующие сроки с Даты </w:t>
      </w:r>
      <w:r w:rsidR="00DC669E" w:rsidRPr="00381579">
        <w:rPr>
          <w:bCs/>
          <w:i/>
          <w:iCs/>
          <w:sz w:val="22"/>
          <w:szCs w:val="22"/>
        </w:rPr>
        <w:t>установления i-го купона:</w:t>
      </w:r>
    </w:p>
    <w:p w:rsidR="00DC669E" w:rsidRPr="00381579" w:rsidRDefault="00DC669E" w:rsidP="00381579">
      <w:pPr>
        <w:adjustRightInd w:val="0"/>
        <w:ind w:firstLine="567"/>
        <w:jc w:val="both"/>
        <w:rPr>
          <w:bCs/>
          <w:i/>
          <w:iCs/>
          <w:sz w:val="22"/>
          <w:szCs w:val="22"/>
        </w:rPr>
      </w:pPr>
      <w:r w:rsidRPr="00381579">
        <w:rPr>
          <w:bCs/>
          <w:i/>
          <w:iCs/>
          <w:sz w:val="22"/>
          <w:szCs w:val="22"/>
        </w:rPr>
        <w:t>- в Ленте новостей – не позднее 1 (Одного) дня;</w:t>
      </w:r>
    </w:p>
    <w:p w:rsidR="00DC669E" w:rsidRPr="00381579" w:rsidRDefault="00DC669E" w:rsidP="00381579">
      <w:pPr>
        <w:adjustRightInd w:val="0"/>
        <w:ind w:firstLine="567"/>
        <w:jc w:val="both"/>
        <w:rPr>
          <w:bCs/>
          <w:i/>
          <w:iCs/>
          <w:sz w:val="22"/>
          <w:szCs w:val="22"/>
        </w:rPr>
      </w:pPr>
      <w:r w:rsidRPr="00381579">
        <w:rPr>
          <w:bCs/>
          <w:i/>
          <w:iCs/>
          <w:sz w:val="22"/>
          <w:szCs w:val="22"/>
        </w:rPr>
        <w:t>- на странице в сети Интернет – не позднее 2 (Двух) дней.</w:t>
      </w:r>
    </w:p>
    <w:p w:rsidR="00DC669E" w:rsidRPr="00381579" w:rsidRDefault="00DC669E" w:rsidP="008A382E">
      <w:pPr>
        <w:adjustRightInd w:val="0"/>
        <w:ind w:firstLine="567"/>
        <w:jc w:val="both"/>
        <w:rPr>
          <w:bCs/>
          <w:i/>
          <w:iCs/>
          <w:sz w:val="22"/>
          <w:szCs w:val="22"/>
        </w:rPr>
      </w:pPr>
      <w:r w:rsidRPr="00381579">
        <w:rPr>
          <w:bCs/>
          <w:i/>
          <w:iCs/>
          <w:sz w:val="22"/>
          <w:szCs w:val="22"/>
        </w:rPr>
        <w:t>При этом публикация на странице в сети Интернет осуществ</w:t>
      </w:r>
      <w:r w:rsidR="008A382E">
        <w:rPr>
          <w:bCs/>
          <w:i/>
          <w:iCs/>
          <w:sz w:val="22"/>
          <w:szCs w:val="22"/>
        </w:rPr>
        <w:t xml:space="preserve">ляется после публикации в </w:t>
      </w:r>
      <w:r w:rsidRPr="00381579">
        <w:rPr>
          <w:bCs/>
          <w:i/>
          <w:iCs/>
          <w:sz w:val="22"/>
          <w:szCs w:val="22"/>
        </w:rPr>
        <w:t>Ленте новостей.</w:t>
      </w:r>
    </w:p>
    <w:p w:rsidR="00DC669E" w:rsidRPr="00381579" w:rsidRDefault="00DC669E" w:rsidP="008A382E">
      <w:pPr>
        <w:adjustRightInd w:val="0"/>
        <w:ind w:firstLine="567"/>
        <w:jc w:val="both"/>
        <w:rPr>
          <w:bCs/>
          <w:i/>
          <w:iCs/>
          <w:sz w:val="22"/>
          <w:szCs w:val="22"/>
        </w:rPr>
      </w:pPr>
      <w:r w:rsidRPr="00381579">
        <w:rPr>
          <w:bCs/>
          <w:i/>
          <w:iCs/>
          <w:sz w:val="22"/>
          <w:szCs w:val="22"/>
        </w:rPr>
        <w:t>Текст сообщения о существенном факте должен б</w:t>
      </w:r>
      <w:r w:rsidR="008A382E">
        <w:rPr>
          <w:bCs/>
          <w:i/>
          <w:iCs/>
          <w:sz w:val="22"/>
          <w:szCs w:val="22"/>
        </w:rPr>
        <w:t xml:space="preserve">ыть доступен на странице в сети </w:t>
      </w:r>
      <w:r w:rsidRPr="00381579">
        <w:rPr>
          <w:bCs/>
          <w:i/>
          <w:iCs/>
          <w:sz w:val="22"/>
          <w:szCs w:val="22"/>
        </w:rPr>
        <w:t>Интернет с даты истечения срока, установленного законод</w:t>
      </w:r>
      <w:r w:rsidR="005E005C">
        <w:rPr>
          <w:bCs/>
          <w:i/>
          <w:iCs/>
          <w:sz w:val="22"/>
          <w:szCs w:val="22"/>
        </w:rPr>
        <w:t xml:space="preserve">ательством Российской Федерации </w:t>
      </w:r>
      <w:r w:rsidRPr="00381579">
        <w:rPr>
          <w:bCs/>
          <w:i/>
          <w:iCs/>
          <w:sz w:val="22"/>
          <w:szCs w:val="22"/>
        </w:rPr>
        <w:t>для его опубликования в сети Интернет, а если сообщение опубликовано в сети Интернет после</w:t>
      </w:r>
      <w:r w:rsidR="005E005C">
        <w:rPr>
          <w:bCs/>
          <w:i/>
          <w:iCs/>
          <w:sz w:val="22"/>
          <w:szCs w:val="22"/>
        </w:rPr>
        <w:t xml:space="preserve"> </w:t>
      </w:r>
      <w:r w:rsidRPr="00381579">
        <w:rPr>
          <w:bCs/>
          <w:i/>
          <w:iCs/>
          <w:sz w:val="22"/>
          <w:szCs w:val="22"/>
        </w:rPr>
        <w:t>истечения такого срока, – с даты его опубликования в сети Интернет, и до истечения не менее</w:t>
      </w:r>
      <w:r w:rsidR="005E005C">
        <w:rPr>
          <w:bCs/>
          <w:i/>
          <w:iCs/>
          <w:sz w:val="22"/>
          <w:szCs w:val="22"/>
        </w:rPr>
        <w:t xml:space="preserve"> </w:t>
      </w:r>
      <w:r w:rsidRPr="00381579">
        <w:rPr>
          <w:bCs/>
          <w:i/>
          <w:iCs/>
          <w:sz w:val="22"/>
          <w:szCs w:val="22"/>
        </w:rPr>
        <w:t>12 месяцев с даты их опубликования в сети Интернет.</w:t>
      </w:r>
    </w:p>
    <w:p w:rsidR="00DC669E" w:rsidRPr="00381579" w:rsidRDefault="00DC669E" w:rsidP="005E005C">
      <w:pPr>
        <w:adjustRightInd w:val="0"/>
        <w:ind w:firstLine="567"/>
        <w:jc w:val="both"/>
        <w:rPr>
          <w:bCs/>
          <w:i/>
          <w:iCs/>
          <w:sz w:val="22"/>
          <w:szCs w:val="22"/>
        </w:rPr>
      </w:pPr>
      <w:r w:rsidRPr="00381579">
        <w:rPr>
          <w:bCs/>
          <w:i/>
          <w:iCs/>
          <w:sz w:val="22"/>
          <w:szCs w:val="22"/>
        </w:rPr>
        <w:t>Эмитент информирует Биржу об определенной ставке или порядке определения р</w:t>
      </w:r>
      <w:r w:rsidR="005E005C">
        <w:rPr>
          <w:bCs/>
          <w:i/>
          <w:iCs/>
          <w:sz w:val="22"/>
          <w:szCs w:val="22"/>
        </w:rPr>
        <w:t xml:space="preserve">азмера </w:t>
      </w:r>
      <w:r w:rsidRPr="00381579">
        <w:rPr>
          <w:bCs/>
          <w:i/>
          <w:iCs/>
          <w:sz w:val="22"/>
          <w:szCs w:val="22"/>
        </w:rPr>
        <w:t>ставки купона не позднее, чем за 5 (Пять) рабочих дней д</w:t>
      </w:r>
      <w:r w:rsidR="005E005C">
        <w:rPr>
          <w:bCs/>
          <w:i/>
          <w:iCs/>
          <w:sz w:val="22"/>
          <w:szCs w:val="22"/>
        </w:rPr>
        <w:t xml:space="preserve">о даты окончания n-го купонного </w:t>
      </w:r>
      <w:r w:rsidRPr="00381579">
        <w:rPr>
          <w:bCs/>
          <w:i/>
          <w:iCs/>
          <w:sz w:val="22"/>
          <w:szCs w:val="22"/>
        </w:rPr>
        <w:t>периода (периода, в котором определяется процентная с</w:t>
      </w:r>
      <w:r w:rsidR="005E005C">
        <w:rPr>
          <w:bCs/>
          <w:i/>
          <w:iCs/>
          <w:sz w:val="22"/>
          <w:szCs w:val="22"/>
        </w:rPr>
        <w:t xml:space="preserve">тавка по (n+1)-му и последующим </w:t>
      </w:r>
      <w:r w:rsidRPr="00381579">
        <w:rPr>
          <w:bCs/>
          <w:i/>
          <w:iCs/>
          <w:sz w:val="22"/>
          <w:szCs w:val="22"/>
        </w:rPr>
        <w:t>купонам).</w:t>
      </w:r>
    </w:p>
    <w:p w:rsidR="00DC669E" w:rsidRPr="00381579" w:rsidRDefault="006D4EA5" w:rsidP="005E005C">
      <w:pPr>
        <w:adjustRightInd w:val="0"/>
        <w:ind w:firstLine="567"/>
        <w:jc w:val="both"/>
        <w:rPr>
          <w:bCs/>
          <w:i/>
          <w:iCs/>
          <w:sz w:val="22"/>
          <w:szCs w:val="22"/>
        </w:rPr>
      </w:pPr>
      <w:r>
        <w:rPr>
          <w:bCs/>
          <w:i/>
          <w:iCs/>
          <w:sz w:val="22"/>
          <w:szCs w:val="22"/>
        </w:rPr>
        <w:t>5.</w:t>
      </w:r>
      <w:r w:rsidR="00DC669E" w:rsidRPr="00381579">
        <w:rPr>
          <w:bCs/>
          <w:i/>
          <w:iCs/>
          <w:sz w:val="22"/>
          <w:szCs w:val="22"/>
        </w:rPr>
        <w:t xml:space="preserve"> В случае принятия Эмитентом решения о приобретении Биржевых обл</w:t>
      </w:r>
      <w:r w:rsidR="005E005C">
        <w:rPr>
          <w:bCs/>
          <w:i/>
          <w:iCs/>
          <w:sz w:val="22"/>
          <w:szCs w:val="22"/>
        </w:rPr>
        <w:t xml:space="preserve">игаций по </w:t>
      </w:r>
      <w:r w:rsidR="00DC669E" w:rsidRPr="00381579">
        <w:rPr>
          <w:bCs/>
          <w:i/>
          <w:iCs/>
          <w:sz w:val="22"/>
          <w:szCs w:val="22"/>
        </w:rPr>
        <w:t>соглашению с их владельцем (владельцами), в том числе на основании публичных безотзывных</w:t>
      </w:r>
      <w:r w:rsidR="005E005C">
        <w:rPr>
          <w:bCs/>
          <w:i/>
          <w:iCs/>
          <w:sz w:val="22"/>
          <w:szCs w:val="22"/>
        </w:rPr>
        <w:t xml:space="preserve"> </w:t>
      </w:r>
      <w:r w:rsidR="00DC669E" w:rsidRPr="00381579">
        <w:rPr>
          <w:bCs/>
          <w:i/>
          <w:iCs/>
          <w:sz w:val="22"/>
          <w:szCs w:val="22"/>
        </w:rPr>
        <w:t>оферт, сообщение о соответствующем решении раскрывается:</w:t>
      </w:r>
    </w:p>
    <w:p w:rsidR="00DC669E" w:rsidRPr="00381579" w:rsidRDefault="00DC669E" w:rsidP="00381579">
      <w:pPr>
        <w:adjustRightInd w:val="0"/>
        <w:ind w:firstLine="567"/>
        <w:jc w:val="both"/>
        <w:rPr>
          <w:bCs/>
          <w:i/>
          <w:iCs/>
          <w:sz w:val="22"/>
          <w:szCs w:val="22"/>
        </w:rPr>
      </w:pPr>
      <w:r w:rsidRPr="00381579">
        <w:rPr>
          <w:bCs/>
          <w:i/>
          <w:iCs/>
          <w:sz w:val="22"/>
          <w:szCs w:val="22"/>
        </w:rPr>
        <w:t>- в Ленте новостей – не позднее 1 (Одного) дня,</w:t>
      </w:r>
    </w:p>
    <w:p w:rsidR="00DC669E" w:rsidRPr="00381579" w:rsidRDefault="00DC669E" w:rsidP="005E005C">
      <w:pPr>
        <w:adjustRightInd w:val="0"/>
        <w:ind w:firstLine="567"/>
        <w:jc w:val="both"/>
        <w:rPr>
          <w:bCs/>
          <w:i/>
          <w:iCs/>
          <w:sz w:val="22"/>
          <w:szCs w:val="22"/>
        </w:rPr>
      </w:pPr>
      <w:r w:rsidRPr="00381579">
        <w:rPr>
          <w:bCs/>
          <w:i/>
          <w:iCs/>
          <w:sz w:val="22"/>
          <w:szCs w:val="22"/>
        </w:rPr>
        <w:t xml:space="preserve">- на странице в сети Интернет – не позднее 2 (Двух) </w:t>
      </w:r>
      <w:r w:rsidR="005E005C">
        <w:rPr>
          <w:bCs/>
          <w:i/>
          <w:iCs/>
          <w:sz w:val="22"/>
          <w:szCs w:val="22"/>
        </w:rPr>
        <w:t xml:space="preserve">дней </w:t>
      </w:r>
      <w:r w:rsidRPr="00381579">
        <w:rPr>
          <w:bCs/>
          <w:i/>
          <w:iCs/>
          <w:sz w:val="22"/>
          <w:szCs w:val="22"/>
        </w:rPr>
        <w:t>с даты составления протокола заседания уполномоченн</w:t>
      </w:r>
      <w:r w:rsidR="005E005C">
        <w:rPr>
          <w:bCs/>
          <w:i/>
          <w:iCs/>
          <w:sz w:val="22"/>
          <w:szCs w:val="22"/>
        </w:rPr>
        <w:t xml:space="preserve">ого органа Эмитента, на котором </w:t>
      </w:r>
      <w:r w:rsidRPr="00381579">
        <w:rPr>
          <w:bCs/>
          <w:i/>
          <w:iCs/>
          <w:sz w:val="22"/>
          <w:szCs w:val="22"/>
        </w:rPr>
        <w:t>Эмитентом принято решение о приобретении Биржевых об</w:t>
      </w:r>
      <w:r w:rsidR="005E005C">
        <w:rPr>
          <w:bCs/>
          <w:i/>
          <w:iCs/>
          <w:sz w:val="22"/>
          <w:szCs w:val="22"/>
        </w:rPr>
        <w:t xml:space="preserve">лигаций, но не позднее 7 (Семи) </w:t>
      </w:r>
      <w:r w:rsidRPr="00381579">
        <w:rPr>
          <w:bCs/>
          <w:i/>
          <w:iCs/>
          <w:sz w:val="22"/>
          <w:szCs w:val="22"/>
        </w:rPr>
        <w:t>рабочих дней до начала срока принятия предложения о приобретении Биржевых облигаций.</w:t>
      </w:r>
    </w:p>
    <w:p w:rsidR="00DC669E" w:rsidRPr="00381579" w:rsidRDefault="00DC669E" w:rsidP="00381579">
      <w:pPr>
        <w:adjustRightInd w:val="0"/>
        <w:ind w:firstLine="567"/>
        <w:jc w:val="both"/>
        <w:rPr>
          <w:bCs/>
          <w:i/>
          <w:iCs/>
          <w:sz w:val="22"/>
          <w:szCs w:val="22"/>
        </w:rPr>
      </w:pPr>
      <w:r w:rsidRPr="00381579">
        <w:rPr>
          <w:bCs/>
          <w:i/>
          <w:iCs/>
          <w:sz w:val="22"/>
          <w:szCs w:val="22"/>
        </w:rPr>
        <w:t>Данное сообщение включает в себя следующую информацию:</w:t>
      </w:r>
    </w:p>
    <w:p w:rsidR="00DC669E" w:rsidRPr="00381579" w:rsidRDefault="00DC669E" w:rsidP="00381579">
      <w:pPr>
        <w:adjustRightInd w:val="0"/>
        <w:ind w:firstLine="567"/>
        <w:jc w:val="both"/>
        <w:rPr>
          <w:bCs/>
          <w:i/>
          <w:iCs/>
          <w:sz w:val="22"/>
          <w:szCs w:val="22"/>
        </w:rPr>
      </w:pPr>
      <w:r w:rsidRPr="00381579">
        <w:rPr>
          <w:bCs/>
          <w:i/>
          <w:iCs/>
          <w:sz w:val="22"/>
          <w:szCs w:val="22"/>
        </w:rPr>
        <w:t>- дату принятия решения о приобретении Биржевых облигаций выпуска;</w:t>
      </w:r>
    </w:p>
    <w:p w:rsidR="00DC669E" w:rsidRPr="00381579" w:rsidRDefault="00DC669E" w:rsidP="005E005C">
      <w:pPr>
        <w:adjustRightInd w:val="0"/>
        <w:ind w:firstLine="567"/>
        <w:jc w:val="both"/>
        <w:rPr>
          <w:bCs/>
          <w:i/>
          <w:iCs/>
          <w:sz w:val="22"/>
          <w:szCs w:val="22"/>
        </w:rPr>
      </w:pPr>
      <w:r w:rsidRPr="00381579">
        <w:rPr>
          <w:bCs/>
          <w:i/>
          <w:iCs/>
          <w:sz w:val="22"/>
          <w:szCs w:val="22"/>
        </w:rPr>
        <w:t>- серию и форму Биржевых облигаций, идентиф</w:t>
      </w:r>
      <w:r w:rsidR="005E005C">
        <w:rPr>
          <w:bCs/>
          <w:i/>
          <w:iCs/>
          <w:sz w:val="22"/>
          <w:szCs w:val="22"/>
        </w:rPr>
        <w:t xml:space="preserve">икационный номер и дату допуска </w:t>
      </w:r>
      <w:r w:rsidRPr="00381579">
        <w:rPr>
          <w:bCs/>
          <w:i/>
          <w:iCs/>
          <w:sz w:val="22"/>
          <w:szCs w:val="22"/>
        </w:rPr>
        <w:t>Биржевых облигаций к торгам на бирже в процессе размещения;</w:t>
      </w:r>
    </w:p>
    <w:p w:rsidR="00DC669E" w:rsidRPr="00381579" w:rsidRDefault="00DC669E" w:rsidP="00381579">
      <w:pPr>
        <w:adjustRightInd w:val="0"/>
        <w:ind w:firstLine="567"/>
        <w:jc w:val="both"/>
        <w:rPr>
          <w:bCs/>
          <w:i/>
          <w:iCs/>
          <w:sz w:val="22"/>
          <w:szCs w:val="22"/>
        </w:rPr>
      </w:pPr>
      <w:r w:rsidRPr="00381579">
        <w:rPr>
          <w:bCs/>
          <w:i/>
          <w:iCs/>
          <w:sz w:val="22"/>
          <w:szCs w:val="22"/>
        </w:rPr>
        <w:t>- количество приобретаемых Биржевых облигаций;</w:t>
      </w:r>
    </w:p>
    <w:p w:rsidR="00DC669E" w:rsidRPr="00381579" w:rsidRDefault="00DC669E" w:rsidP="008A382E">
      <w:pPr>
        <w:adjustRightInd w:val="0"/>
        <w:ind w:firstLine="567"/>
        <w:jc w:val="both"/>
        <w:rPr>
          <w:bCs/>
          <w:i/>
          <w:iCs/>
          <w:sz w:val="22"/>
          <w:szCs w:val="22"/>
        </w:rPr>
      </w:pPr>
      <w:r w:rsidRPr="00381579">
        <w:rPr>
          <w:bCs/>
          <w:i/>
          <w:iCs/>
          <w:sz w:val="22"/>
          <w:szCs w:val="22"/>
        </w:rPr>
        <w:t xml:space="preserve">- срок, в течение которого держатель Биржевых </w:t>
      </w:r>
      <w:r w:rsidR="008A382E">
        <w:rPr>
          <w:bCs/>
          <w:i/>
          <w:iCs/>
          <w:sz w:val="22"/>
          <w:szCs w:val="22"/>
        </w:rPr>
        <w:t xml:space="preserve">облигаций может передать Агенту </w:t>
      </w:r>
      <w:r w:rsidRPr="00381579">
        <w:rPr>
          <w:bCs/>
          <w:i/>
          <w:iCs/>
          <w:sz w:val="22"/>
          <w:szCs w:val="22"/>
        </w:rPr>
        <w:t>Эмитента письменное уведомление о намерении продать Э</w:t>
      </w:r>
      <w:r w:rsidR="005E005C">
        <w:rPr>
          <w:bCs/>
          <w:i/>
          <w:iCs/>
          <w:sz w:val="22"/>
          <w:szCs w:val="22"/>
        </w:rPr>
        <w:t xml:space="preserve">митенту определенное количество </w:t>
      </w:r>
      <w:r w:rsidRPr="00381579">
        <w:rPr>
          <w:bCs/>
          <w:i/>
          <w:iCs/>
          <w:sz w:val="22"/>
          <w:szCs w:val="22"/>
        </w:rPr>
        <w:t>Биржевых облигаций на установленных в решении Э</w:t>
      </w:r>
      <w:r w:rsidR="005E005C">
        <w:rPr>
          <w:bCs/>
          <w:i/>
          <w:iCs/>
          <w:sz w:val="22"/>
          <w:szCs w:val="22"/>
        </w:rPr>
        <w:t xml:space="preserve">митента о приобретении Биржевых </w:t>
      </w:r>
      <w:r w:rsidRPr="00381579">
        <w:rPr>
          <w:bCs/>
          <w:i/>
          <w:iCs/>
          <w:sz w:val="22"/>
          <w:szCs w:val="22"/>
        </w:rPr>
        <w:t xml:space="preserve">облигаций и изложенных в опубликованном сообщении о </w:t>
      </w:r>
      <w:r w:rsidR="005E005C">
        <w:rPr>
          <w:bCs/>
          <w:i/>
          <w:iCs/>
          <w:sz w:val="22"/>
          <w:szCs w:val="22"/>
        </w:rPr>
        <w:t xml:space="preserve">приобретении Биржевых облигаций </w:t>
      </w:r>
      <w:r w:rsidRPr="00381579">
        <w:rPr>
          <w:bCs/>
          <w:i/>
          <w:iCs/>
          <w:sz w:val="22"/>
          <w:szCs w:val="22"/>
        </w:rPr>
        <w:t>условиях</w:t>
      </w:r>
      <w:r w:rsidR="003B3850">
        <w:rPr>
          <w:bCs/>
          <w:i/>
          <w:iCs/>
          <w:sz w:val="22"/>
          <w:szCs w:val="22"/>
        </w:rPr>
        <w:t xml:space="preserve"> и который не может быть менее 5 (пяти) рабочих дней</w:t>
      </w:r>
      <w:r w:rsidRPr="00381579">
        <w:rPr>
          <w:bCs/>
          <w:i/>
          <w:iCs/>
          <w:sz w:val="22"/>
          <w:szCs w:val="22"/>
        </w:rPr>
        <w:t>.</w:t>
      </w:r>
    </w:p>
    <w:p w:rsidR="00DC669E" w:rsidRPr="00381579" w:rsidRDefault="00DC669E" w:rsidP="00381579">
      <w:pPr>
        <w:adjustRightInd w:val="0"/>
        <w:ind w:firstLine="567"/>
        <w:jc w:val="both"/>
        <w:rPr>
          <w:bCs/>
          <w:i/>
          <w:iCs/>
          <w:sz w:val="22"/>
          <w:szCs w:val="22"/>
        </w:rPr>
      </w:pPr>
      <w:r w:rsidRPr="00381579">
        <w:rPr>
          <w:bCs/>
          <w:i/>
          <w:iCs/>
          <w:sz w:val="22"/>
          <w:szCs w:val="22"/>
        </w:rPr>
        <w:t>- дату начала приобретения Эмитентом Биржевых облигаций выпуска;</w:t>
      </w:r>
    </w:p>
    <w:p w:rsidR="00DC669E" w:rsidRPr="00381579" w:rsidRDefault="00DC669E" w:rsidP="00381579">
      <w:pPr>
        <w:adjustRightInd w:val="0"/>
        <w:ind w:firstLine="567"/>
        <w:jc w:val="both"/>
        <w:rPr>
          <w:bCs/>
          <w:i/>
          <w:iCs/>
          <w:sz w:val="22"/>
          <w:szCs w:val="22"/>
        </w:rPr>
      </w:pPr>
      <w:r w:rsidRPr="00381579">
        <w:rPr>
          <w:bCs/>
          <w:i/>
          <w:iCs/>
          <w:sz w:val="22"/>
          <w:szCs w:val="22"/>
        </w:rPr>
        <w:t>- дату окончания приобретения Биржевых облигаций выпуска;</w:t>
      </w:r>
    </w:p>
    <w:p w:rsidR="00DC669E" w:rsidRPr="00381579" w:rsidRDefault="00DC669E" w:rsidP="00381579">
      <w:pPr>
        <w:adjustRightInd w:val="0"/>
        <w:ind w:firstLine="567"/>
        <w:jc w:val="both"/>
        <w:rPr>
          <w:bCs/>
          <w:i/>
          <w:iCs/>
          <w:sz w:val="22"/>
          <w:szCs w:val="22"/>
        </w:rPr>
      </w:pPr>
      <w:r w:rsidRPr="00381579">
        <w:rPr>
          <w:bCs/>
          <w:i/>
          <w:iCs/>
          <w:sz w:val="22"/>
          <w:szCs w:val="22"/>
        </w:rPr>
        <w:t>- цену приобретения Биржевых облигаций выпуска или порядок ее определения;</w:t>
      </w:r>
    </w:p>
    <w:p w:rsidR="00DC669E" w:rsidRPr="00381579" w:rsidRDefault="00DC669E" w:rsidP="00381579">
      <w:pPr>
        <w:adjustRightInd w:val="0"/>
        <w:ind w:firstLine="567"/>
        <w:jc w:val="both"/>
        <w:rPr>
          <w:bCs/>
          <w:i/>
          <w:iCs/>
          <w:sz w:val="22"/>
          <w:szCs w:val="22"/>
        </w:rPr>
      </w:pPr>
      <w:r w:rsidRPr="00381579">
        <w:rPr>
          <w:bCs/>
          <w:i/>
          <w:iCs/>
          <w:sz w:val="22"/>
          <w:szCs w:val="22"/>
        </w:rPr>
        <w:t>- порядок приобретения Биржевых облигаций выпуска</w:t>
      </w:r>
      <w:r w:rsidR="003B3850">
        <w:rPr>
          <w:bCs/>
          <w:i/>
          <w:iCs/>
          <w:sz w:val="22"/>
          <w:szCs w:val="22"/>
        </w:rPr>
        <w:t>, в том числе порядок напрвления эмитентом предложения о приобретении Биржевых облигаций, порядок и срок принятия такого предложения владельцами Биржевых облигаций</w:t>
      </w:r>
      <w:r w:rsidRPr="00381579">
        <w:rPr>
          <w:bCs/>
          <w:i/>
          <w:iCs/>
          <w:sz w:val="22"/>
          <w:szCs w:val="22"/>
        </w:rPr>
        <w:t>;</w:t>
      </w:r>
    </w:p>
    <w:p w:rsidR="00DC669E" w:rsidRPr="00381579" w:rsidRDefault="00DC669E" w:rsidP="00381579">
      <w:pPr>
        <w:adjustRightInd w:val="0"/>
        <w:ind w:firstLine="567"/>
        <w:jc w:val="both"/>
        <w:rPr>
          <w:bCs/>
          <w:i/>
          <w:iCs/>
          <w:sz w:val="22"/>
          <w:szCs w:val="22"/>
        </w:rPr>
      </w:pPr>
      <w:r w:rsidRPr="00381579">
        <w:rPr>
          <w:bCs/>
          <w:i/>
          <w:iCs/>
          <w:sz w:val="22"/>
          <w:szCs w:val="22"/>
        </w:rPr>
        <w:t>- форму и срок оплаты;</w:t>
      </w:r>
    </w:p>
    <w:p w:rsidR="00DC669E" w:rsidRPr="00381579" w:rsidRDefault="00DC669E" w:rsidP="005E005C">
      <w:pPr>
        <w:adjustRightInd w:val="0"/>
        <w:ind w:firstLine="567"/>
        <w:jc w:val="both"/>
        <w:rPr>
          <w:bCs/>
          <w:i/>
          <w:iCs/>
          <w:sz w:val="22"/>
          <w:szCs w:val="22"/>
        </w:rPr>
      </w:pPr>
      <w:r w:rsidRPr="00381579">
        <w:rPr>
          <w:bCs/>
          <w:i/>
          <w:iCs/>
          <w:sz w:val="22"/>
          <w:szCs w:val="22"/>
        </w:rPr>
        <w:t>- наименование Агента, уполномоченного Эми</w:t>
      </w:r>
      <w:r w:rsidR="005E005C">
        <w:rPr>
          <w:bCs/>
          <w:i/>
          <w:iCs/>
          <w:sz w:val="22"/>
          <w:szCs w:val="22"/>
        </w:rPr>
        <w:t xml:space="preserve">тентом на приобретение Биржевых </w:t>
      </w:r>
      <w:r w:rsidRPr="00381579">
        <w:rPr>
          <w:bCs/>
          <w:i/>
          <w:iCs/>
          <w:sz w:val="22"/>
          <w:szCs w:val="22"/>
        </w:rPr>
        <w:t>облигаций, его место нахождения, сведения о реквизитах</w:t>
      </w:r>
      <w:r w:rsidR="005E005C">
        <w:rPr>
          <w:bCs/>
          <w:i/>
          <w:iCs/>
          <w:sz w:val="22"/>
          <w:szCs w:val="22"/>
        </w:rPr>
        <w:t xml:space="preserve"> его лицензии профессионального </w:t>
      </w:r>
      <w:r w:rsidRPr="00381579">
        <w:rPr>
          <w:bCs/>
          <w:i/>
          <w:iCs/>
          <w:sz w:val="22"/>
          <w:szCs w:val="22"/>
        </w:rPr>
        <w:t>участника рынка ценных бумаг.</w:t>
      </w:r>
    </w:p>
    <w:p w:rsidR="00DC669E" w:rsidRPr="00381579" w:rsidRDefault="00DC669E" w:rsidP="005E005C">
      <w:pPr>
        <w:adjustRightInd w:val="0"/>
        <w:ind w:firstLine="567"/>
        <w:jc w:val="both"/>
        <w:rPr>
          <w:bCs/>
          <w:i/>
          <w:iCs/>
          <w:sz w:val="22"/>
          <w:szCs w:val="22"/>
        </w:rPr>
      </w:pPr>
      <w:r w:rsidRPr="00381579">
        <w:rPr>
          <w:bCs/>
          <w:i/>
          <w:iCs/>
          <w:sz w:val="22"/>
          <w:szCs w:val="22"/>
        </w:rPr>
        <w:t>Публикация Эмитентом информации о приобретении Б</w:t>
      </w:r>
      <w:r w:rsidR="005E005C">
        <w:rPr>
          <w:bCs/>
          <w:i/>
          <w:iCs/>
          <w:sz w:val="22"/>
          <w:szCs w:val="22"/>
        </w:rPr>
        <w:t xml:space="preserve">иржевых облигаций на странице в </w:t>
      </w:r>
      <w:r w:rsidRPr="00381579">
        <w:rPr>
          <w:bCs/>
          <w:i/>
          <w:iCs/>
          <w:sz w:val="22"/>
          <w:szCs w:val="22"/>
        </w:rPr>
        <w:t>сети Интернет осуществляется после публикации в Ленте новостей.</w:t>
      </w:r>
    </w:p>
    <w:p w:rsidR="00DC669E" w:rsidRPr="00381579" w:rsidRDefault="006D4EA5" w:rsidP="005E005C">
      <w:pPr>
        <w:adjustRightInd w:val="0"/>
        <w:ind w:firstLine="567"/>
        <w:jc w:val="both"/>
        <w:rPr>
          <w:bCs/>
          <w:i/>
          <w:iCs/>
          <w:sz w:val="22"/>
          <w:szCs w:val="22"/>
        </w:rPr>
      </w:pPr>
      <w:r>
        <w:rPr>
          <w:bCs/>
          <w:i/>
          <w:iCs/>
          <w:sz w:val="22"/>
          <w:szCs w:val="22"/>
        </w:rPr>
        <w:t>6</w:t>
      </w:r>
      <w:r w:rsidR="00DC669E" w:rsidRPr="00381579">
        <w:rPr>
          <w:bCs/>
          <w:i/>
          <w:iCs/>
          <w:sz w:val="22"/>
          <w:szCs w:val="22"/>
        </w:rPr>
        <w:t>. Эмитент раскрывает информацию об итогах приобретения Биржевых облигаций, в том</w:t>
      </w:r>
      <w:r w:rsidR="005E005C">
        <w:rPr>
          <w:bCs/>
          <w:i/>
          <w:iCs/>
          <w:sz w:val="22"/>
          <w:szCs w:val="22"/>
        </w:rPr>
        <w:t xml:space="preserve"> </w:t>
      </w:r>
      <w:r w:rsidR="00DC669E" w:rsidRPr="00381579">
        <w:rPr>
          <w:bCs/>
          <w:i/>
          <w:iCs/>
          <w:sz w:val="22"/>
          <w:szCs w:val="22"/>
        </w:rPr>
        <w:t>числе о количестве приобретенных Биржевых облигаций, в порядке раскрытия информации о</w:t>
      </w:r>
      <w:r w:rsidR="005E005C">
        <w:rPr>
          <w:bCs/>
          <w:i/>
          <w:iCs/>
          <w:sz w:val="22"/>
          <w:szCs w:val="22"/>
        </w:rPr>
        <w:t xml:space="preserve"> </w:t>
      </w:r>
      <w:r w:rsidR="00DC669E" w:rsidRPr="00381579">
        <w:rPr>
          <w:bCs/>
          <w:i/>
          <w:iCs/>
          <w:sz w:val="22"/>
          <w:szCs w:val="22"/>
        </w:rPr>
        <w:t>существенных фактах в соответствии с нормативными актами Российской Федерации:</w:t>
      </w:r>
    </w:p>
    <w:p w:rsidR="00DC669E" w:rsidRPr="00381579" w:rsidRDefault="00DC669E" w:rsidP="003F707B">
      <w:pPr>
        <w:adjustRightInd w:val="0"/>
        <w:ind w:firstLine="567"/>
        <w:jc w:val="both"/>
        <w:rPr>
          <w:bCs/>
          <w:i/>
          <w:iCs/>
          <w:sz w:val="22"/>
          <w:szCs w:val="22"/>
        </w:rPr>
      </w:pPr>
      <w:r w:rsidRPr="00381579">
        <w:rPr>
          <w:bCs/>
          <w:i/>
          <w:iCs/>
          <w:sz w:val="22"/>
          <w:szCs w:val="22"/>
        </w:rPr>
        <w:t>в Ленте новостей - не позднее 1 (Одного) дня с даты</w:t>
      </w:r>
      <w:r w:rsidR="003F707B">
        <w:rPr>
          <w:bCs/>
          <w:i/>
          <w:iCs/>
          <w:sz w:val="22"/>
          <w:szCs w:val="22"/>
        </w:rPr>
        <w:t xml:space="preserve"> окончания установленного срока </w:t>
      </w:r>
      <w:r w:rsidRPr="00381579">
        <w:rPr>
          <w:bCs/>
          <w:i/>
          <w:iCs/>
          <w:sz w:val="22"/>
          <w:szCs w:val="22"/>
        </w:rPr>
        <w:t>приобретения Биржевых облигаций;</w:t>
      </w:r>
    </w:p>
    <w:p w:rsidR="00DC669E" w:rsidRPr="00381579" w:rsidRDefault="00DC669E" w:rsidP="003F707B">
      <w:pPr>
        <w:adjustRightInd w:val="0"/>
        <w:ind w:firstLine="567"/>
        <w:jc w:val="both"/>
        <w:rPr>
          <w:bCs/>
          <w:i/>
          <w:iCs/>
          <w:sz w:val="22"/>
          <w:szCs w:val="22"/>
        </w:rPr>
      </w:pPr>
      <w:r w:rsidRPr="00381579">
        <w:rPr>
          <w:bCs/>
          <w:i/>
          <w:iCs/>
          <w:sz w:val="22"/>
          <w:szCs w:val="22"/>
        </w:rPr>
        <w:t>на странице в сети Интернет - не позднее</w:t>
      </w:r>
      <w:r w:rsidR="003F707B">
        <w:rPr>
          <w:bCs/>
          <w:i/>
          <w:iCs/>
          <w:sz w:val="22"/>
          <w:szCs w:val="22"/>
        </w:rPr>
        <w:t xml:space="preserve"> 2 (Двух) дней с даты окончания </w:t>
      </w:r>
      <w:r w:rsidRPr="00381579">
        <w:rPr>
          <w:bCs/>
          <w:i/>
          <w:iCs/>
          <w:sz w:val="22"/>
          <w:szCs w:val="22"/>
        </w:rPr>
        <w:t>установленного срока приобретения Биржевых облигаций.</w:t>
      </w:r>
    </w:p>
    <w:p w:rsidR="00DC669E" w:rsidRPr="00381579" w:rsidRDefault="00DC669E" w:rsidP="003F707B">
      <w:pPr>
        <w:adjustRightInd w:val="0"/>
        <w:ind w:firstLine="567"/>
        <w:jc w:val="both"/>
        <w:rPr>
          <w:bCs/>
          <w:i/>
          <w:iCs/>
          <w:sz w:val="22"/>
          <w:szCs w:val="22"/>
        </w:rPr>
      </w:pPr>
      <w:r w:rsidRPr="00381579">
        <w:rPr>
          <w:bCs/>
          <w:i/>
          <w:iCs/>
          <w:sz w:val="22"/>
          <w:szCs w:val="22"/>
        </w:rPr>
        <w:t>При этом публикация на странице в сети Интернет ос</w:t>
      </w:r>
      <w:r w:rsidR="003F707B">
        <w:rPr>
          <w:bCs/>
          <w:i/>
          <w:iCs/>
          <w:sz w:val="22"/>
          <w:szCs w:val="22"/>
        </w:rPr>
        <w:t xml:space="preserve">уществляется после публикации в </w:t>
      </w:r>
      <w:r w:rsidRPr="00381579">
        <w:rPr>
          <w:bCs/>
          <w:i/>
          <w:iCs/>
          <w:sz w:val="22"/>
          <w:szCs w:val="22"/>
        </w:rPr>
        <w:t>Ленте новостей.</w:t>
      </w:r>
    </w:p>
    <w:p w:rsidR="00DC669E" w:rsidRPr="00381579" w:rsidRDefault="00DC669E" w:rsidP="003F707B">
      <w:pPr>
        <w:adjustRightInd w:val="0"/>
        <w:ind w:firstLine="567"/>
        <w:jc w:val="both"/>
        <w:rPr>
          <w:bCs/>
          <w:i/>
          <w:iCs/>
          <w:sz w:val="22"/>
          <w:szCs w:val="22"/>
        </w:rPr>
      </w:pPr>
      <w:r w:rsidRPr="00381579">
        <w:rPr>
          <w:bCs/>
          <w:i/>
          <w:iCs/>
          <w:sz w:val="22"/>
          <w:szCs w:val="22"/>
        </w:rPr>
        <w:t xml:space="preserve">В случае если на момент наступления события, о </w:t>
      </w:r>
      <w:r w:rsidR="003F707B">
        <w:rPr>
          <w:bCs/>
          <w:i/>
          <w:iCs/>
          <w:sz w:val="22"/>
          <w:szCs w:val="22"/>
        </w:rPr>
        <w:t xml:space="preserve">котором Эмитент должен раскрыть </w:t>
      </w:r>
      <w:r w:rsidRPr="00381579">
        <w:rPr>
          <w:bCs/>
          <w:i/>
          <w:iCs/>
          <w:sz w:val="22"/>
          <w:szCs w:val="22"/>
        </w:rPr>
        <w:t>информацию в соответствии с действующими федеральными законами, а также нормативными</w:t>
      </w:r>
      <w:r w:rsidR="003F707B">
        <w:rPr>
          <w:bCs/>
          <w:i/>
          <w:iCs/>
          <w:sz w:val="22"/>
          <w:szCs w:val="22"/>
        </w:rPr>
        <w:t xml:space="preserve"> </w:t>
      </w:r>
      <w:r w:rsidRPr="00381579">
        <w:rPr>
          <w:bCs/>
          <w:i/>
          <w:iCs/>
          <w:sz w:val="22"/>
          <w:szCs w:val="22"/>
        </w:rPr>
        <w:t>актами</w:t>
      </w:r>
      <w:r w:rsidR="004E5D7A">
        <w:rPr>
          <w:bCs/>
          <w:i/>
          <w:iCs/>
          <w:sz w:val="22"/>
          <w:szCs w:val="22"/>
        </w:rPr>
        <w:t xml:space="preserve"> в сфере финансовых рынков</w:t>
      </w:r>
      <w:r w:rsidRPr="00381579">
        <w:rPr>
          <w:bCs/>
          <w:i/>
          <w:iCs/>
          <w:sz w:val="22"/>
          <w:szCs w:val="22"/>
        </w:rPr>
        <w:t>, установлен иной порядок и сроки раскрытия информации о таком событии, нежели</w:t>
      </w:r>
      <w:r w:rsidR="003F707B">
        <w:rPr>
          <w:bCs/>
          <w:i/>
          <w:iCs/>
          <w:sz w:val="22"/>
          <w:szCs w:val="22"/>
        </w:rPr>
        <w:t xml:space="preserve"> </w:t>
      </w:r>
      <w:r w:rsidRPr="00381579">
        <w:rPr>
          <w:bCs/>
          <w:i/>
          <w:iCs/>
          <w:sz w:val="22"/>
          <w:szCs w:val="22"/>
        </w:rPr>
        <w:t>порядок и сроки, предусмотренные Решением о выпуске ц</w:t>
      </w:r>
      <w:r w:rsidR="003F707B">
        <w:rPr>
          <w:bCs/>
          <w:i/>
          <w:iCs/>
          <w:sz w:val="22"/>
          <w:szCs w:val="22"/>
        </w:rPr>
        <w:t xml:space="preserve">енных бумаг и Проспектом ценных </w:t>
      </w:r>
      <w:r w:rsidRPr="00381579">
        <w:rPr>
          <w:bCs/>
          <w:i/>
          <w:iCs/>
          <w:sz w:val="22"/>
          <w:szCs w:val="22"/>
        </w:rPr>
        <w:t>бумаг, информация о таком событии раскрывается в п</w:t>
      </w:r>
      <w:r w:rsidR="003F707B">
        <w:rPr>
          <w:bCs/>
          <w:i/>
          <w:iCs/>
          <w:sz w:val="22"/>
          <w:szCs w:val="22"/>
        </w:rPr>
        <w:t xml:space="preserve">орядке и сроки, предусмотренные </w:t>
      </w:r>
      <w:r w:rsidRPr="00381579">
        <w:rPr>
          <w:bCs/>
          <w:i/>
          <w:iCs/>
          <w:sz w:val="22"/>
          <w:szCs w:val="22"/>
        </w:rPr>
        <w:t>федеральными законами, а также нормативными акта</w:t>
      </w:r>
      <w:r w:rsidR="003F707B">
        <w:rPr>
          <w:bCs/>
          <w:i/>
          <w:iCs/>
          <w:sz w:val="22"/>
          <w:szCs w:val="22"/>
        </w:rPr>
        <w:t>ми</w:t>
      </w:r>
      <w:r w:rsidR="004E5D7A">
        <w:rPr>
          <w:bCs/>
          <w:i/>
          <w:iCs/>
          <w:sz w:val="22"/>
          <w:szCs w:val="22"/>
        </w:rPr>
        <w:t xml:space="preserve"> в сфере финансовых рынков</w:t>
      </w:r>
      <w:r w:rsidR="003F707B">
        <w:rPr>
          <w:bCs/>
          <w:i/>
          <w:iCs/>
          <w:sz w:val="22"/>
          <w:szCs w:val="22"/>
        </w:rPr>
        <w:t xml:space="preserve">, действующими на момент наступления события. </w:t>
      </w:r>
      <w:r w:rsidRPr="00381579">
        <w:rPr>
          <w:bCs/>
          <w:i/>
          <w:iCs/>
          <w:sz w:val="22"/>
          <w:szCs w:val="22"/>
        </w:rPr>
        <w:t>Раскрытие информации осуществляется Эмитентом самостоятельно.</w:t>
      </w:r>
    </w:p>
    <w:p w:rsidR="00DC669E" w:rsidRPr="00381579" w:rsidRDefault="006D4EA5" w:rsidP="003F707B">
      <w:pPr>
        <w:adjustRightInd w:val="0"/>
        <w:ind w:firstLine="567"/>
        <w:jc w:val="both"/>
        <w:rPr>
          <w:bCs/>
          <w:i/>
          <w:iCs/>
          <w:sz w:val="22"/>
          <w:szCs w:val="22"/>
        </w:rPr>
      </w:pPr>
      <w:r>
        <w:rPr>
          <w:bCs/>
          <w:i/>
          <w:iCs/>
          <w:sz w:val="22"/>
          <w:szCs w:val="22"/>
        </w:rPr>
        <w:t>7</w:t>
      </w:r>
      <w:r w:rsidR="00DC669E" w:rsidRPr="00381579">
        <w:rPr>
          <w:bCs/>
          <w:i/>
          <w:iCs/>
          <w:sz w:val="22"/>
          <w:szCs w:val="22"/>
        </w:rPr>
        <w:t>. Приобретение Эмитентом Биржевых облигаций ос</w:t>
      </w:r>
      <w:r w:rsidR="003F707B">
        <w:rPr>
          <w:bCs/>
          <w:i/>
          <w:iCs/>
          <w:sz w:val="22"/>
          <w:szCs w:val="22"/>
        </w:rPr>
        <w:t xml:space="preserve">уществляется через организатора </w:t>
      </w:r>
      <w:r w:rsidR="00DC669E" w:rsidRPr="00381579">
        <w:rPr>
          <w:bCs/>
          <w:i/>
          <w:iCs/>
          <w:sz w:val="22"/>
          <w:szCs w:val="22"/>
        </w:rPr>
        <w:t>торговли, указанного в п. 8.3. Решения о выпуске ценных бумаг и п. 9.8. Проспекта ценных бумаг,</w:t>
      </w:r>
      <w:r w:rsidR="003F707B">
        <w:rPr>
          <w:bCs/>
          <w:i/>
          <w:iCs/>
          <w:sz w:val="22"/>
          <w:szCs w:val="22"/>
        </w:rPr>
        <w:t xml:space="preserve"> </w:t>
      </w:r>
      <w:r w:rsidR="00DC669E" w:rsidRPr="00381579">
        <w:rPr>
          <w:bCs/>
          <w:i/>
          <w:iCs/>
          <w:sz w:val="22"/>
          <w:szCs w:val="22"/>
        </w:rPr>
        <w:t>в соответствии с нормативными документами, регулирующими деятельность организатора</w:t>
      </w:r>
      <w:r w:rsidR="003F707B">
        <w:rPr>
          <w:bCs/>
          <w:i/>
          <w:iCs/>
          <w:sz w:val="22"/>
          <w:szCs w:val="22"/>
        </w:rPr>
        <w:t xml:space="preserve"> </w:t>
      </w:r>
      <w:r w:rsidR="00DC669E" w:rsidRPr="00381579">
        <w:rPr>
          <w:bCs/>
          <w:i/>
          <w:iCs/>
          <w:sz w:val="22"/>
          <w:szCs w:val="22"/>
        </w:rPr>
        <w:t>торговли.</w:t>
      </w:r>
    </w:p>
    <w:p w:rsidR="00DC669E" w:rsidRPr="00381579" w:rsidRDefault="00DC669E" w:rsidP="003F707B">
      <w:pPr>
        <w:adjustRightInd w:val="0"/>
        <w:ind w:firstLine="567"/>
        <w:jc w:val="both"/>
        <w:rPr>
          <w:bCs/>
          <w:i/>
          <w:iCs/>
          <w:sz w:val="22"/>
          <w:szCs w:val="22"/>
        </w:rPr>
      </w:pPr>
      <w:r w:rsidRPr="00381579">
        <w:rPr>
          <w:bCs/>
          <w:i/>
          <w:iCs/>
          <w:sz w:val="22"/>
          <w:szCs w:val="22"/>
        </w:rPr>
        <w:t>В случае невозможности приобретения Биржевых обли</w:t>
      </w:r>
      <w:r w:rsidR="003F707B">
        <w:rPr>
          <w:bCs/>
          <w:i/>
          <w:iCs/>
          <w:sz w:val="22"/>
          <w:szCs w:val="22"/>
        </w:rPr>
        <w:t xml:space="preserve">гаций вследствие реорганизации, </w:t>
      </w:r>
      <w:r w:rsidRPr="00381579">
        <w:rPr>
          <w:bCs/>
          <w:i/>
          <w:iCs/>
          <w:sz w:val="22"/>
          <w:szCs w:val="22"/>
        </w:rPr>
        <w:t>ликвидации организатора торговли либо в силу требован</w:t>
      </w:r>
      <w:r w:rsidR="003F707B">
        <w:rPr>
          <w:bCs/>
          <w:i/>
          <w:iCs/>
          <w:sz w:val="22"/>
          <w:szCs w:val="22"/>
        </w:rPr>
        <w:t xml:space="preserve">ий законодательства Российской </w:t>
      </w:r>
      <w:r w:rsidRPr="00381579">
        <w:rPr>
          <w:bCs/>
          <w:i/>
          <w:iCs/>
          <w:sz w:val="22"/>
          <w:szCs w:val="22"/>
        </w:rPr>
        <w:t>Федерации, Эмитент принимает решение об ином органи</w:t>
      </w:r>
      <w:r w:rsidR="003F707B">
        <w:rPr>
          <w:bCs/>
          <w:i/>
          <w:iCs/>
          <w:sz w:val="22"/>
          <w:szCs w:val="22"/>
        </w:rPr>
        <w:t xml:space="preserve">заторе торговли на рынке ценных </w:t>
      </w:r>
      <w:r w:rsidRPr="00381579">
        <w:rPr>
          <w:bCs/>
          <w:i/>
          <w:iCs/>
          <w:sz w:val="22"/>
          <w:szCs w:val="22"/>
        </w:rPr>
        <w:t>бумаг, через которого будут заключаться сделки по приобретению Биржевых облигаций.</w:t>
      </w:r>
    </w:p>
    <w:p w:rsidR="00DC669E" w:rsidRPr="00381579" w:rsidRDefault="00DC669E" w:rsidP="003F707B">
      <w:pPr>
        <w:adjustRightInd w:val="0"/>
        <w:ind w:firstLine="567"/>
        <w:jc w:val="both"/>
        <w:rPr>
          <w:bCs/>
          <w:i/>
          <w:iCs/>
          <w:sz w:val="22"/>
          <w:szCs w:val="22"/>
        </w:rPr>
      </w:pPr>
      <w:r w:rsidRPr="00381579">
        <w:rPr>
          <w:bCs/>
          <w:i/>
          <w:iCs/>
          <w:sz w:val="22"/>
          <w:szCs w:val="22"/>
        </w:rPr>
        <w:t>Приобретение Биржевых облигаций в этом случае будет осущест</w:t>
      </w:r>
      <w:r w:rsidR="003F707B">
        <w:rPr>
          <w:bCs/>
          <w:i/>
          <w:iCs/>
          <w:sz w:val="22"/>
          <w:szCs w:val="22"/>
        </w:rPr>
        <w:t xml:space="preserve">вляться в соответствии с </w:t>
      </w:r>
      <w:r w:rsidRPr="00381579">
        <w:rPr>
          <w:bCs/>
          <w:i/>
          <w:iCs/>
          <w:sz w:val="22"/>
          <w:szCs w:val="22"/>
        </w:rPr>
        <w:t>нормативными и внутренними документами, ре</w:t>
      </w:r>
      <w:r w:rsidR="003F707B">
        <w:rPr>
          <w:bCs/>
          <w:i/>
          <w:iCs/>
          <w:sz w:val="22"/>
          <w:szCs w:val="22"/>
        </w:rPr>
        <w:t xml:space="preserve">гулирующими деятельность такого </w:t>
      </w:r>
      <w:r w:rsidRPr="00381579">
        <w:rPr>
          <w:bCs/>
          <w:i/>
          <w:iCs/>
          <w:sz w:val="22"/>
          <w:szCs w:val="22"/>
        </w:rPr>
        <w:t>организатора торговли на рынке ценных бумаг.</w:t>
      </w:r>
    </w:p>
    <w:p w:rsidR="00DC669E" w:rsidRPr="00381579" w:rsidRDefault="00DC669E" w:rsidP="003F707B">
      <w:pPr>
        <w:adjustRightInd w:val="0"/>
        <w:ind w:firstLine="567"/>
        <w:jc w:val="both"/>
        <w:rPr>
          <w:bCs/>
          <w:i/>
          <w:iCs/>
          <w:sz w:val="22"/>
          <w:szCs w:val="22"/>
        </w:rPr>
      </w:pPr>
      <w:r w:rsidRPr="00381579">
        <w:rPr>
          <w:bCs/>
          <w:i/>
          <w:iCs/>
          <w:sz w:val="22"/>
          <w:szCs w:val="22"/>
        </w:rPr>
        <w:t>При смене организатора торговли на рынке цен</w:t>
      </w:r>
      <w:r w:rsidR="003F707B">
        <w:rPr>
          <w:bCs/>
          <w:i/>
          <w:iCs/>
          <w:sz w:val="22"/>
          <w:szCs w:val="22"/>
        </w:rPr>
        <w:t xml:space="preserve">ных бумаг, через которого будут </w:t>
      </w:r>
      <w:r w:rsidRPr="00381579">
        <w:rPr>
          <w:bCs/>
          <w:i/>
          <w:iCs/>
          <w:sz w:val="22"/>
          <w:szCs w:val="22"/>
        </w:rPr>
        <w:t>заключаться сделки по приобретению Биржевых облигаций, Эмитент должен опубликовать</w:t>
      </w:r>
      <w:r w:rsidR="003F707B">
        <w:rPr>
          <w:bCs/>
          <w:i/>
          <w:iCs/>
          <w:sz w:val="22"/>
          <w:szCs w:val="22"/>
        </w:rPr>
        <w:t xml:space="preserve"> </w:t>
      </w:r>
      <w:r w:rsidRPr="00381579">
        <w:rPr>
          <w:bCs/>
          <w:i/>
          <w:iCs/>
          <w:sz w:val="22"/>
          <w:szCs w:val="22"/>
        </w:rPr>
        <w:t>информацию о новом организаторе торговли на рынке цен</w:t>
      </w:r>
      <w:r w:rsidR="003F707B">
        <w:rPr>
          <w:bCs/>
          <w:i/>
          <w:iCs/>
          <w:sz w:val="22"/>
          <w:szCs w:val="22"/>
        </w:rPr>
        <w:t xml:space="preserve">ных бумаг, через которого будут </w:t>
      </w:r>
      <w:r w:rsidRPr="00381579">
        <w:rPr>
          <w:bCs/>
          <w:i/>
          <w:iCs/>
          <w:sz w:val="22"/>
          <w:szCs w:val="22"/>
        </w:rPr>
        <w:t>заключаться сделки по приобретению Биржевых облига</w:t>
      </w:r>
      <w:r w:rsidR="003F707B">
        <w:rPr>
          <w:bCs/>
          <w:i/>
          <w:iCs/>
          <w:sz w:val="22"/>
          <w:szCs w:val="22"/>
        </w:rPr>
        <w:t xml:space="preserve">ций. Указанная информация будет </w:t>
      </w:r>
      <w:r w:rsidRPr="00381579">
        <w:rPr>
          <w:bCs/>
          <w:i/>
          <w:iCs/>
          <w:sz w:val="22"/>
          <w:szCs w:val="22"/>
        </w:rPr>
        <w:t>включать в себя:</w:t>
      </w:r>
    </w:p>
    <w:p w:rsidR="00DC669E" w:rsidRPr="00381579" w:rsidRDefault="00DC669E" w:rsidP="00381579">
      <w:pPr>
        <w:adjustRightInd w:val="0"/>
        <w:ind w:firstLine="567"/>
        <w:jc w:val="both"/>
        <w:rPr>
          <w:bCs/>
          <w:i/>
          <w:iCs/>
          <w:sz w:val="22"/>
          <w:szCs w:val="22"/>
        </w:rPr>
      </w:pPr>
      <w:r w:rsidRPr="00381579">
        <w:rPr>
          <w:bCs/>
          <w:i/>
          <w:iCs/>
          <w:sz w:val="22"/>
          <w:szCs w:val="22"/>
        </w:rPr>
        <w:t>- полное и сокращенное наименования организатора торговли на рынке ценных бумаг;</w:t>
      </w:r>
    </w:p>
    <w:p w:rsidR="00DC669E" w:rsidRPr="00381579" w:rsidRDefault="00DC669E" w:rsidP="00381579">
      <w:pPr>
        <w:adjustRightInd w:val="0"/>
        <w:ind w:firstLine="567"/>
        <w:jc w:val="both"/>
        <w:rPr>
          <w:bCs/>
          <w:i/>
          <w:iCs/>
          <w:sz w:val="22"/>
          <w:szCs w:val="22"/>
        </w:rPr>
      </w:pPr>
      <w:r w:rsidRPr="00381579">
        <w:rPr>
          <w:bCs/>
          <w:i/>
          <w:iCs/>
          <w:sz w:val="22"/>
          <w:szCs w:val="22"/>
        </w:rPr>
        <w:t>- его место нахождения, номер телефона, факса;</w:t>
      </w:r>
    </w:p>
    <w:p w:rsidR="00DC669E" w:rsidRPr="00381579" w:rsidRDefault="00DC669E" w:rsidP="00381579">
      <w:pPr>
        <w:adjustRightInd w:val="0"/>
        <w:ind w:firstLine="567"/>
        <w:jc w:val="both"/>
        <w:rPr>
          <w:bCs/>
          <w:i/>
          <w:iCs/>
          <w:sz w:val="22"/>
          <w:szCs w:val="22"/>
        </w:rPr>
      </w:pPr>
      <w:r w:rsidRPr="00381579">
        <w:rPr>
          <w:bCs/>
          <w:i/>
          <w:iCs/>
          <w:sz w:val="22"/>
          <w:szCs w:val="22"/>
        </w:rPr>
        <w:t>- сведения о лицензии: номер, дата выдачи, срок действия, орган, выдавший лицензию;</w:t>
      </w:r>
    </w:p>
    <w:p w:rsidR="00DC669E" w:rsidRPr="00381579" w:rsidRDefault="00DC669E" w:rsidP="003F707B">
      <w:pPr>
        <w:adjustRightInd w:val="0"/>
        <w:ind w:firstLine="567"/>
        <w:jc w:val="both"/>
        <w:rPr>
          <w:bCs/>
          <w:i/>
          <w:iCs/>
          <w:sz w:val="22"/>
          <w:szCs w:val="22"/>
        </w:rPr>
      </w:pPr>
      <w:r w:rsidRPr="00381579">
        <w:rPr>
          <w:bCs/>
          <w:i/>
          <w:iCs/>
          <w:sz w:val="22"/>
          <w:szCs w:val="22"/>
        </w:rPr>
        <w:t>- порядок осуществления приобретения Биржевых облигаций в соответстви</w:t>
      </w:r>
      <w:r w:rsidR="003F707B">
        <w:rPr>
          <w:bCs/>
          <w:i/>
          <w:iCs/>
          <w:sz w:val="22"/>
          <w:szCs w:val="22"/>
        </w:rPr>
        <w:t xml:space="preserve">и с правилами </w:t>
      </w:r>
      <w:r w:rsidRPr="00381579">
        <w:rPr>
          <w:bCs/>
          <w:i/>
          <w:iCs/>
          <w:sz w:val="22"/>
          <w:szCs w:val="22"/>
        </w:rPr>
        <w:t>организатора торговли.</w:t>
      </w:r>
    </w:p>
    <w:p w:rsidR="00DC669E" w:rsidRPr="00381579" w:rsidRDefault="00DC669E" w:rsidP="003F707B">
      <w:pPr>
        <w:adjustRightInd w:val="0"/>
        <w:ind w:firstLine="567"/>
        <w:jc w:val="both"/>
        <w:rPr>
          <w:bCs/>
          <w:i/>
          <w:iCs/>
          <w:sz w:val="22"/>
          <w:szCs w:val="22"/>
        </w:rPr>
      </w:pPr>
      <w:r w:rsidRPr="00381579">
        <w:rPr>
          <w:bCs/>
          <w:i/>
          <w:iCs/>
          <w:sz w:val="22"/>
          <w:szCs w:val="22"/>
        </w:rPr>
        <w:t>Раскрытие информации осуществляется Эмитентом в</w:t>
      </w:r>
      <w:r w:rsidR="003F707B">
        <w:rPr>
          <w:bCs/>
          <w:i/>
          <w:iCs/>
          <w:sz w:val="22"/>
          <w:szCs w:val="22"/>
        </w:rPr>
        <w:t xml:space="preserve"> форме сообщения о существенном </w:t>
      </w:r>
      <w:r w:rsidRPr="00381579">
        <w:rPr>
          <w:bCs/>
          <w:i/>
          <w:iCs/>
          <w:sz w:val="22"/>
          <w:szCs w:val="22"/>
        </w:rPr>
        <w:t>факте в следующие сроки, с даты принятия решения об изменении организатора торговли на</w:t>
      </w:r>
      <w:r w:rsidR="003F707B">
        <w:rPr>
          <w:bCs/>
          <w:i/>
          <w:iCs/>
          <w:sz w:val="22"/>
          <w:szCs w:val="22"/>
        </w:rPr>
        <w:t xml:space="preserve"> </w:t>
      </w:r>
      <w:r w:rsidRPr="00381579">
        <w:rPr>
          <w:bCs/>
          <w:i/>
          <w:iCs/>
          <w:sz w:val="22"/>
          <w:szCs w:val="22"/>
        </w:rPr>
        <w:t>рынке ценных бумаг, через которого будут заключаться сделки по приобретению Биржевых</w:t>
      </w:r>
      <w:r w:rsidR="003F707B">
        <w:rPr>
          <w:bCs/>
          <w:i/>
          <w:iCs/>
          <w:sz w:val="22"/>
          <w:szCs w:val="22"/>
        </w:rPr>
        <w:t xml:space="preserve"> </w:t>
      </w:r>
      <w:r w:rsidRPr="00381579">
        <w:rPr>
          <w:bCs/>
          <w:i/>
          <w:iCs/>
          <w:sz w:val="22"/>
          <w:szCs w:val="22"/>
        </w:rPr>
        <w:t>облигаций:</w:t>
      </w:r>
    </w:p>
    <w:p w:rsidR="00DC669E" w:rsidRPr="00381579" w:rsidRDefault="00DC669E" w:rsidP="00381579">
      <w:pPr>
        <w:adjustRightInd w:val="0"/>
        <w:ind w:firstLine="567"/>
        <w:jc w:val="both"/>
        <w:rPr>
          <w:bCs/>
          <w:i/>
          <w:iCs/>
          <w:sz w:val="22"/>
          <w:szCs w:val="22"/>
        </w:rPr>
      </w:pPr>
      <w:r w:rsidRPr="00381579">
        <w:rPr>
          <w:bCs/>
          <w:i/>
          <w:iCs/>
          <w:sz w:val="22"/>
          <w:szCs w:val="22"/>
        </w:rPr>
        <w:t>в Ленте новостей - не позднее 1 (Одного) дня;</w:t>
      </w:r>
    </w:p>
    <w:p w:rsidR="00DC669E" w:rsidRDefault="00DC669E" w:rsidP="00381579">
      <w:pPr>
        <w:adjustRightInd w:val="0"/>
        <w:ind w:firstLine="567"/>
        <w:jc w:val="both"/>
        <w:rPr>
          <w:bCs/>
          <w:i/>
          <w:iCs/>
          <w:sz w:val="22"/>
          <w:szCs w:val="22"/>
        </w:rPr>
      </w:pPr>
      <w:r w:rsidRPr="00381579">
        <w:rPr>
          <w:bCs/>
          <w:i/>
          <w:iCs/>
          <w:sz w:val="22"/>
          <w:szCs w:val="22"/>
        </w:rPr>
        <w:t>на странице в сети Интернет - не позднее 2 (Двух) дней.</w:t>
      </w:r>
    </w:p>
    <w:p w:rsidR="003F707B" w:rsidRPr="00381579" w:rsidRDefault="003F707B" w:rsidP="00381579">
      <w:pPr>
        <w:adjustRightInd w:val="0"/>
        <w:ind w:firstLine="567"/>
        <w:jc w:val="both"/>
        <w:rPr>
          <w:bCs/>
          <w:i/>
          <w:iCs/>
          <w:sz w:val="22"/>
          <w:szCs w:val="22"/>
        </w:rPr>
      </w:pPr>
    </w:p>
    <w:p w:rsidR="00DC669E" w:rsidRDefault="00DC669E" w:rsidP="00381579">
      <w:pPr>
        <w:adjustRightInd w:val="0"/>
        <w:ind w:firstLine="567"/>
        <w:jc w:val="both"/>
        <w:rPr>
          <w:b/>
          <w:bCs/>
          <w:i/>
          <w:iCs/>
          <w:sz w:val="22"/>
          <w:szCs w:val="22"/>
        </w:rPr>
      </w:pPr>
      <w:r w:rsidRPr="003F707B">
        <w:rPr>
          <w:b/>
          <w:bCs/>
          <w:i/>
          <w:iCs/>
          <w:sz w:val="22"/>
          <w:szCs w:val="22"/>
        </w:rPr>
        <w:t>11. Порядок раскрытия эмитентом информации о выпуске ценных бумаг.</w:t>
      </w:r>
    </w:p>
    <w:p w:rsidR="003F707B" w:rsidRPr="003F707B" w:rsidRDefault="003F707B" w:rsidP="00381579">
      <w:pPr>
        <w:adjustRightInd w:val="0"/>
        <w:ind w:firstLine="567"/>
        <w:jc w:val="both"/>
        <w:rPr>
          <w:b/>
          <w:bCs/>
          <w:i/>
          <w:iCs/>
          <w:sz w:val="22"/>
          <w:szCs w:val="22"/>
        </w:rPr>
      </w:pPr>
    </w:p>
    <w:p w:rsidR="00DC669E" w:rsidRPr="00381579" w:rsidRDefault="00DC669E" w:rsidP="003F707B">
      <w:pPr>
        <w:adjustRightInd w:val="0"/>
        <w:ind w:firstLine="567"/>
        <w:jc w:val="both"/>
        <w:rPr>
          <w:bCs/>
          <w:i/>
          <w:iCs/>
          <w:sz w:val="22"/>
          <w:szCs w:val="22"/>
        </w:rPr>
      </w:pPr>
      <w:r w:rsidRPr="00381579">
        <w:rPr>
          <w:bCs/>
          <w:i/>
          <w:iCs/>
          <w:sz w:val="22"/>
          <w:szCs w:val="22"/>
        </w:rPr>
        <w:t>Эмитент осуществляет раскрытие информации на кажд</w:t>
      </w:r>
      <w:r w:rsidR="003F707B">
        <w:rPr>
          <w:bCs/>
          <w:i/>
          <w:iCs/>
          <w:sz w:val="22"/>
          <w:szCs w:val="22"/>
        </w:rPr>
        <w:t xml:space="preserve">ом этапе эмиссии ценных бумаг в </w:t>
      </w:r>
      <w:r w:rsidRPr="00381579">
        <w:rPr>
          <w:bCs/>
          <w:i/>
          <w:iCs/>
          <w:sz w:val="22"/>
          <w:szCs w:val="22"/>
        </w:rPr>
        <w:t xml:space="preserve">порядке, установленном Федеральным законом «О рынке ценных бумаг», нормативными актами </w:t>
      </w:r>
      <w:r w:rsidR="006D4EA5">
        <w:rPr>
          <w:bCs/>
          <w:i/>
          <w:iCs/>
          <w:sz w:val="22"/>
          <w:szCs w:val="22"/>
        </w:rPr>
        <w:t>в сфере финансовых рынков</w:t>
      </w:r>
      <w:r w:rsidRPr="00381579">
        <w:rPr>
          <w:bCs/>
          <w:i/>
          <w:iCs/>
          <w:sz w:val="22"/>
          <w:szCs w:val="22"/>
        </w:rPr>
        <w:t>, а также правилами биржи, устанавливающими порядок допуска</w:t>
      </w:r>
      <w:r w:rsidR="003F707B">
        <w:rPr>
          <w:bCs/>
          <w:i/>
          <w:iCs/>
          <w:sz w:val="22"/>
          <w:szCs w:val="22"/>
        </w:rPr>
        <w:t xml:space="preserve"> </w:t>
      </w:r>
      <w:r w:rsidRPr="00381579">
        <w:rPr>
          <w:bCs/>
          <w:i/>
          <w:iCs/>
          <w:sz w:val="22"/>
          <w:szCs w:val="22"/>
        </w:rPr>
        <w:t>биржевых облигаций к торгам в порядке и сроки, предусмотренные Решением о выпуске ценных</w:t>
      </w:r>
      <w:r w:rsidR="003F707B">
        <w:rPr>
          <w:bCs/>
          <w:i/>
          <w:iCs/>
          <w:sz w:val="22"/>
          <w:szCs w:val="22"/>
        </w:rPr>
        <w:t xml:space="preserve"> </w:t>
      </w:r>
      <w:r w:rsidRPr="00381579">
        <w:rPr>
          <w:bCs/>
          <w:i/>
          <w:iCs/>
          <w:sz w:val="22"/>
          <w:szCs w:val="22"/>
        </w:rPr>
        <w:t>бумаг и Проспектом ценных бумаг.</w:t>
      </w:r>
    </w:p>
    <w:p w:rsidR="00DC669E" w:rsidRPr="00381579" w:rsidRDefault="00DC669E" w:rsidP="003F707B">
      <w:pPr>
        <w:adjustRightInd w:val="0"/>
        <w:ind w:firstLine="567"/>
        <w:jc w:val="both"/>
        <w:rPr>
          <w:bCs/>
          <w:i/>
          <w:iCs/>
          <w:sz w:val="22"/>
          <w:szCs w:val="22"/>
        </w:rPr>
      </w:pPr>
      <w:r w:rsidRPr="00381579">
        <w:rPr>
          <w:bCs/>
          <w:i/>
          <w:iCs/>
          <w:sz w:val="22"/>
          <w:szCs w:val="22"/>
        </w:rPr>
        <w:t xml:space="preserve">Раскрытие информации Эмитентом </w:t>
      </w:r>
      <w:r w:rsidR="003F707B">
        <w:rPr>
          <w:bCs/>
          <w:i/>
          <w:iCs/>
          <w:sz w:val="22"/>
          <w:szCs w:val="22"/>
        </w:rPr>
        <w:t xml:space="preserve">осуществляется в информационно- </w:t>
      </w:r>
      <w:r w:rsidRPr="00381579">
        <w:rPr>
          <w:bCs/>
          <w:i/>
          <w:iCs/>
          <w:sz w:val="22"/>
          <w:szCs w:val="22"/>
        </w:rPr>
        <w:t>телекоммуникационной сети Интернет на стр</w:t>
      </w:r>
      <w:r w:rsidR="003F707B">
        <w:rPr>
          <w:bCs/>
          <w:i/>
          <w:iCs/>
          <w:sz w:val="22"/>
          <w:szCs w:val="22"/>
        </w:rPr>
        <w:t xml:space="preserve">анице, предоставляемой одним из </w:t>
      </w:r>
      <w:r w:rsidRPr="00381579">
        <w:rPr>
          <w:bCs/>
          <w:i/>
          <w:iCs/>
          <w:sz w:val="22"/>
          <w:szCs w:val="22"/>
        </w:rPr>
        <w:t xml:space="preserve">распространителей информации на рынке ценных </w:t>
      </w:r>
      <w:r w:rsidR="003F707B">
        <w:rPr>
          <w:bCs/>
          <w:i/>
          <w:iCs/>
          <w:sz w:val="22"/>
          <w:szCs w:val="22"/>
        </w:rPr>
        <w:t xml:space="preserve">бумаг - </w:t>
      </w:r>
      <w:hyperlink r:id="rId10" w:history="1">
        <w:r w:rsidR="004F69A7" w:rsidRPr="00BA0130">
          <w:rPr>
            <w:rStyle w:val="aa"/>
          </w:rPr>
          <w:t>http://www.e-disclosure.ru/portal/company.aspx?id=9885</w:t>
        </w:r>
      </w:hyperlink>
      <w:r w:rsidRPr="00381579">
        <w:rPr>
          <w:bCs/>
          <w:i/>
          <w:iCs/>
          <w:sz w:val="22"/>
          <w:szCs w:val="22"/>
        </w:rPr>
        <w:t>, а также на стр</w:t>
      </w:r>
      <w:r w:rsidR="003F707B">
        <w:rPr>
          <w:bCs/>
          <w:i/>
          <w:iCs/>
          <w:sz w:val="22"/>
          <w:szCs w:val="22"/>
        </w:rPr>
        <w:t xml:space="preserve">анице Эмитента в сети Интернет, </w:t>
      </w:r>
      <w:r w:rsidRPr="00381579">
        <w:rPr>
          <w:bCs/>
          <w:i/>
          <w:iCs/>
          <w:sz w:val="22"/>
          <w:szCs w:val="22"/>
        </w:rPr>
        <w:t xml:space="preserve">электронный адрес которой включает доменное имя - </w:t>
      </w:r>
      <w:hyperlink r:id="rId11" w:history="1">
        <w:r w:rsidR="004F69A7" w:rsidRPr="004F69A7">
          <w:rPr>
            <w:rStyle w:val="aa"/>
            <w:bCs/>
            <w:i/>
            <w:iCs/>
            <w:sz w:val="22"/>
            <w:szCs w:val="22"/>
          </w:rPr>
          <w:t>http://ladya-finance.ru/ (ранее</w:t>
        </w:r>
      </w:hyperlink>
      <w:r w:rsidR="004F69A7">
        <w:rPr>
          <w:bCs/>
          <w:i/>
          <w:iCs/>
          <w:sz w:val="22"/>
          <w:szCs w:val="22"/>
        </w:rPr>
        <w:t xml:space="preserve"> и </w:t>
      </w:r>
      <w:r w:rsidR="00124BF9" w:rsidRPr="00124BF9">
        <w:rPr>
          <w:bCs/>
          <w:i/>
          <w:iCs/>
          <w:sz w:val="22"/>
          <w:szCs w:val="22"/>
        </w:rPr>
        <w:t>далее в совокупности указанные страницы именуются «страницы в сети Интернет»</w:t>
      </w:r>
      <w:r w:rsidR="004F69A7">
        <w:rPr>
          <w:bCs/>
          <w:i/>
          <w:iCs/>
          <w:sz w:val="22"/>
          <w:szCs w:val="22"/>
        </w:rPr>
        <w:t>).</w:t>
      </w:r>
    </w:p>
    <w:p w:rsidR="00DC669E" w:rsidRPr="00381579" w:rsidRDefault="00DC669E" w:rsidP="003F707B">
      <w:pPr>
        <w:adjustRightInd w:val="0"/>
        <w:ind w:firstLine="567"/>
        <w:jc w:val="both"/>
        <w:rPr>
          <w:bCs/>
          <w:i/>
          <w:iCs/>
          <w:sz w:val="22"/>
          <w:szCs w:val="22"/>
        </w:rPr>
      </w:pPr>
      <w:r w:rsidRPr="00381579">
        <w:rPr>
          <w:bCs/>
          <w:i/>
          <w:iCs/>
          <w:sz w:val="22"/>
          <w:szCs w:val="22"/>
        </w:rPr>
        <w:t xml:space="preserve">В случае если на момент наступления события, о </w:t>
      </w:r>
      <w:r w:rsidR="003F707B">
        <w:rPr>
          <w:bCs/>
          <w:i/>
          <w:iCs/>
          <w:sz w:val="22"/>
          <w:szCs w:val="22"/>
        </w:rPr>
        <w:t xml:space="preserve">котором Эмитент должен раскрыть </w:t>
      </w:r>
      <w:r w:rsidRPr="00381579">
        <w:rPr>
          <w:bCs/>
          <w:i/>
          <w:iCs/>
          <w:sz w:val="22"/>
          <w:szCs w:val="22"/>
        </w:rPr>
        <w:t>информацию в соответствии с действующими федеральными законами, а также</w:t>
      </w:r>
      <w:r w:rsidR="003F707B">
        <w:rPr>
          <w:bCs/>
          <w:i/>
          <w:iCs/>
          <w:sz w:val="22"/>
          <w:szCs w:val="22"/>
        </w:rPr>
        <w:t xml:space="preserve"> </w:t>
      </w:r>
      <w:r w:rsidRPr="00381579">
        <w:rPr>
          <w:bCs/>
          <w:i/>
          <w:iCs/>
          <w:sz w:val="22"/>
          <w:szCs w:val="22"/>
        </w:rPr>
        <w:t>нормативными актами в сфере финансовых рынков, установлен иной порядок и сроки раскрытия</w:t>
      </w:r>
      <w:r w:rsidR="003F707B">
        <w:rPr>
          <w:bCs/>
          <w:i/>
          <w:iCs/>
          <w:sz w:val="22"/>
          <w:szCs w:val="22"/>
        </w:rPr>
        <w:t xml:space="preserve"> </w:t>
      </w:r>
      <w:r w:rsidRPr="00381579">
        <w:rPr>
          <w:bCs/>
          <w:i/>
          <w:iCs/>
          <w:sz w:val="22"/>
          <w:szCs w:val="22"/>
        </w:rPr>
        <w:t>информации о таком событии, нежели порядок и сроки, предусмотренные Решением о выпуске</w:t>
      </w:r>
      <w:r w:rsidR="003F707B">
        <w:rPr>
          <w:bCs/>
          <w:i/>
          <w:iCs/>
          <w:sz w:val="22"/>
          <w:szCs w:val="22"/>
        </w:rPr>
        <w:t xml:space="preserve"> </w:t>
      </w:r>
      <w:r w:rsidRPr="00381579">
        <w:rPr>
          <w:bCs/>
          <w:i/>
          <w:iCs/>
          <w:sz w:val="22"/>
          <w:szCs w:val="22"/>
        </w:rPr>
        <w:t>ценных бумаг и Проспектом ценных бумаг, информация</w:t>
      </w:r>
      <w:r w:rsidR="003F707B">
        <w:rPr>
          <w:bCs/>
          <w:i/>
          <w:iCs/>
          <w:sz w:val="22"/>
          <w:szCs w:val="22"/>
        </w:rPr>
        <w:t xml:space="preserve"> о таком событии раскрывается в </w:t>
      </w:r>
      <w:r w:rsidRPr="00381579">
        <w:rPr>
          <w:bCs/>
          <w:i/>
          <w:iCs/>
          <w:sz w:val="22"/>
          <w:szCs w:val="22"/>
        </w:rPr>
        <w:t>порядке и сроки, предусмотренные федеральными законами, а также нормативными актами в</w:t>
      </w:r>
      <w:r w:rsidR="003F707B">
        <w:rPr>
          <w:bCs/>
          <w:i/>
          <w:iCs/>
          <w:sz w:val="22"/>
          <w:szCs w:val="22"/>
        </w:rPr>
        <w:t xml:space="preserve"> </w:t>
      </w:r>
      <w:r w:rsidRPr="00381579">
        <w:rPr>
          <w:bCs/>
          <w:i/>
          <w:iCs/>
          <w:sz w:val="22"/>
          <w:szCs w:val="22"/>
        </w:rPr>
        <w:t>сфере финансовых рынков, действующими на момент наступления события.</w:t>
      </w:r>
    </w:p>
    <w:p w:rsidR="004F69A7" w:rsidRDefault="004F69A7" w:rsidP="003F707B">
      <w:pPr>
        <w:adjustRightInd w:val="0"/>
        <w:ind w:firstLine="567"/>
        <w:jc w:val="both"/>
        <w:rPr>
          <w:bCs/>
          <w:i/>
          <w:iCs/>
          <w:sz w:val="22"/>
          <w:szCs w:val="22"/>
        </w:rPr>
      </w:pPr>
    </w:p>
    <w:p w:rsidR="00DC669E" w:rsidRPr="00381579" w:rsidRDefault="00DC669E" w:rsidP="003F707B">
      <w:pPr>
        <w:adjustRightInd w:val="0"/>
        <w:ind w:firstLine="567"/>
        <w:jc w:val="both"/>
        <w:rPr>
          <w:bCs/>
          <w:i/>
          <w:iCs/>
          <w:sz w:val="22"/>
          <w:szCs w:val="22"/>
        </w:rPr>
      </w:pPr>
      <w:r w:rsidRPr="00381579">
        <w:rPr>
          <w:bCs/>
          <w:i/>
          <w:iCs/>
          <w:sz w:val="22"/>
          <w:szCs w:val="22"/>
        </w:rPr>
        <w:t>а) Информация о принятии уполномоченным органо</w:t>
      </w:r>
      <w:r w:rsidR="003F707B">
        <w:rPr>
          <w:bCs/>
          <w:i/>
          <w:iCs/>
          <w:sz w:val="22"/>
          <w:szCs w:val="22"/>
        </w:rPr>
        <w:t xml:space="preserve">м управления Эмитента решения о </w:t>
      </w:r>
      <w:r w:rsidRPr="00381579">
        <w:rPr>
          <w:bCs/>
          <w:i/>
          <w:iCs/>
          <w:sz w:val="22"/>
          <w:szCs w:val="22"/>
        </w:rPr>
        <w:t>размещении Биржевых облигаций раскрывается Эмитентом в форме сообщения о существенном</w:t>
      </w:r>
      <w:r w:rsidR="003F707B">
        <w:rPr>
          <w:bCs/>
          <w:i/>
          <w:iCs/>
          <w:sz w:val="22"/>
          <w:szCs w:val="22"/>
        </w:rPr>
        <w:t xml:space="preserve"> </w:t>
      </w:r>
      <w:r w:rsidRPr="00381579">
        <w:rPr>
          <w:bCs/>
          <w:i/>
          <w:iCs/>
          <w:sz w:val="22"/>
          <w:szCs w:val="22"/>
        </w:rPr>
        <w:t>факте «об этапах процедуры эмиссии эмиссионных цен</w:t>
      </w:r>
      <w:r w:rsidR="003F707B">
        <w:rPr>
          <w:bCs/>
          <w:i/>
          <w:iCs/>
          <w:sz w:val="22"/>
          <w:szCs w:val="22"/>
        </w:rPr>
        <w:t xml:space="preserve">ных бумаг эмитента» (сведения о </w:t>
      </w:r>
      <w:r w:rsidRPr="00381579">
        <w:rPr>
          <w:bCs/>
          <w:i/>
          <w:iCs/>
          <w:sz w:val="22"/>
          <w:szCs w:val="22"/>
        </w:rPr>
        <w:t>принятии решения о размещении ценных бумаг). Раскрытие информации происходит в следующие</w:t>
      </w:r>
      <w:r w:rsidR="003F707B">
        <w:rPr>
          <w:bCs/>
          <w:i/>
          <w:iCs/>
          <w:sz w:val="22"/>
          <w:szCs w:val="22"/>
        </w:rPr>
        <w:t xml:space="preserve"> </w:t>
      </w:r>
      <w:r w:rsidRPr="00381579">
        <w:rPr>
          <w:bCs/>
          <w:i/>
          <w:iCs/>
          <w:sz w:val="22"/>
          <w:szCs w:val="22"/>
        </w:rPr>
        <w:t>сроки:</w:t>
      </w:r>
    </w:p>
    <w:p w:rsidR="00DC669E" w:rsidRPr="00381579" w:rsidRDefault="00DC669E" w:rsidP="003F707B">
      <w:pPr>
        <w:adjustRightInd w:val="0"/>
        <w:ind w:firstLine="567"/>
        <w:jc w:val="both"/>
        <w:rPr>
          <w:bCs/>
          <w:i/>
          <w:iCs/>
          <w:sz w:val="22"/>
          <w:szCs w:val="22"/>
        </w:rPr>
      </w:pPr>
      <w:r w:rsidRPr="00381579">
        <w:rPr>
          <w:bCs/>
          <w:i/>
          <w:iCs/>
          <w:sz w:val="22"/>
          <w:szCs w:val="22"/>
        </w:rPr>
        <w:t xml:space="preserve">в Ленте новостей - не позднее 1 (Одного) дня с даты </w:t>
      </w:r>
      <w:r w:rsidR="003F707B">
        <w:rPr>
          <w:bCs/>
          <w:i/>
          <w:iCs/>
          <w:sz w:val="22"/>
          <w:szCs w:val="22"/>
        </w:rPr>
        <w:t xml:space="preserve">составления протокола заседания </w:t>
      </w:r>
      <w:r w:rsidRPr="00381579">
        <w:rPr>
          <w:bCs/>
          <w:i/>
          <w:iCs/>
          <w:sz w:val="22"/>
          <w:szCs w:val="22"/>
        </w:rPr>
        <w:t>уполномоченного органа Эмитента, на котором принят</w:t>
      </w:r>
      <w:r w:rsidR="003F707B">
        <w:rPr>
          <w:bCs/>
          <w:i/>
          <w:iCs/>
          <w:sz w:val="22"/>
          <w:szCs w:val="22"/>
        </w:rPr>
        <w:t xml:space="preserve">о решение о размещении Биржевых </w:t>
      </w:r>
      <w:r w:rsidRPr="00381579">
        <w:rPr>
          <w:bCs/>
          <w:i/>
          <w:iCs/>
          <w:sz w:val="22"/>
          <w:szCs w:val="22"/>
        </w:rPr>
        <w:t>облигаций;</w:t>
      </w:r>
    </w:p>
    <w:p w:rsidR="00DC669E" w:rsidRPr="00381579" w:rsidRDefault="00DC669E" w:rsidP="003F707B">
      <w:pPr>
        <w:adjustRightInd w:val="0"/>
        <w:ind w:firstLine="567"/>
        <w:jc w:val="both"/>
        <w:rPr>
          <w:bCs/>
          <w:i/>
          <w:iCs/>
          <w:sz w:val="22"/>
          <w:szCs w:val="22"/>
        </w:rPr>
      </w:pPr>
      <w:r w:rsidRPr="00381579">
        <w:rPr>
          <w:bCs/>
          <w:i/>
          <w:iCs/>
          <w:sz w:val="22"/>
          <w:szCs w:val="22"/>
        </w:rPr>
        <w:t>на странице в сети Интернет - не позднее 2 (Двух) дн</w:t>
      </w:r>
      <w:r w:rsidR="003F707B">
        <w:rPr>
          <w:bCs/>
          <w:i/>
          <w:iCs/>
          <w:sz w:val="22"/>
          <w:szCs w:val="22"/>
        </w:rPr>
        <w:t xml:space="preserve">ей с даты составления протокола </w:t>
      </w:r>
      <w:r w:rsidRPr="00381579">
        <w:rPr>
          <w:bCs/>
          <w:i/>
          <w:iCs/>
          <w:sz w:val="22"/>
          <w:szCs w:val="22"/>
        </w:rPr>
        <w:t>заседания уполномоченного органа Эмитента, на котор</w:t>
      </w:r>
      <w:r w:rsidR="003F707B">
        <w:rPr>
          <w:bCs/>
          <w:i/>
          <w:iCs/>
          <w:sz w:val="22"/>
          <w:szCs w:val="22"/>
        </w:rPr>
        <w:t xml:space="preserve">ом принято решение о размещении </w:t>
      </w:r>
      <w:r w:rsidRPr="00381579">
        <w:rPr>
          <w:bCs/>
          <w:i/>
          <w:iCs/>
          <w:sz w:val="22"/>
          <w:szCs w:val="22"/>
        </w:rPr>
        <w:t>Биржевых облигаций.</w:t>
      </w:r>
    </w:p>
    <w:p w:rsidR="00DC669E" w:rsidRPr="00381579" w:rsidRDefault="00DC669E" w:rsidP="003F707B">
      <w:pPr>
        <w:adjustRightInd w:val="0"/>
        <w:ind w:firstLine="567"/>
        <w:jc w:val="both"/>
        <w:rPr>
          <w:bCs/>
          <w:i/>
          <w:iCs/>
          <w:sz w:val="22"/>
          <w:szCs w:val="22"/>
        </w:rPr>
      </w:pPr>
      <w:r w:rsidRPr="00381579">
        <w:rPr>
          <w:bCs/>
          <w:i/>
          <w:iCs/>
          <w:sz w:val="22"/>
          <w:szCs w:val="22"/>
        </w:rPr>
        <w:t>При этом публикация на странице в сети Интернет ос</w:t>
      </w:r>
      <w:r w:rsidR="003F707B">
        <w:rPr>
          <w:bCs/>
          <w:i/>
          <w:iCs/>
          <w:sz w:val="22"/>
          <w:szCs w:val="22"/>
        </w:rPr>
        <w:t xml:space="preserve">уществляется после публикации в </w:t>
      </w:r>
      <w:r w:rsidRPr="00381579">
        <w:rPr>
          <w:bCs/>
          <w:i/>
          <w:iCs/>
          <w:sz w:val="22"/>
          <w:szCs w:val="22"/>
        </w:rPr>
        <w:t>Ленте новостей.</w:t>
      </w:r>
    </w:p>
    <w:p w:rsidR="00DC669E" w:rsidRPr="00381579" w:rsidRDefault="00DC669E" w:rsidP="003F707B">
      <w:pPr>
        <w:adjustRightInd w:val="0"/>
        <w:ind w:firstLine="567"/>
        <w:jc w:val="both"/>
        <w:rPr>
          <w:bCs/>
          <w:i/>
          <w:iCs/>
          <w:sz w:val="22"/>
          <w:szCs w:val="22"/>
        </w:rPr>
      </w:pPr>
      <w:r w:rsidRPr="00381579">
        <w:rPr>
          <w:bCs/>
          <w:i/>
          <w:iCs/>
          <w:sz w:val="22"/>
          <w:szCs w:val="22"/>
        </w:rPr>
        <w:t>Текст сообщения о существенном факте должен б</w:t>
      </w:r>
      <w:r w:rsidR="003F707B">
        <w:rPr>
          <w:bCs/>
          <w:i/>
          <w:iCs/>
          <w:sz w:val="22"/>
          <w:szCs w:val="22"/>
        </w:rPr>
        <w:t xml:space="preserve">ыть доступен на странице в сети </w:t>
      </w:r>
      <w:r w:rsidRPr="00381579">
        <w:rPr>
          <w:bCs/>
          <w:i/>
          <w:iCs/>
          <w:sz w:val="22"/>
          <w:szCs w:val="22"/>
        </w:rPr>
        <w:t>Интернет в течение не менее 12 месяцев с даты истечения срока, установленно</w:t>
      </w:r>
      <w:r w:rsidR="003F707B">
        <w:rPr>
          <w:bCs/>
          <w:i/>
          <w:iCs/>
          <w:sz w:val="22"/>
          <w:szCs w:val="22"/>
        </w:rPr>
        <w:t xml:space="preserve">го </w:t>
      </w:r>
      <w:r w:rsidRPr="00381579">
        <w:rPr>
          <w:bCs/>
          <w:i/>
          <w:iCs/>
          <w:sz w:val="22"/>
          <w:szCs w:val="22"/>
        </w:rPr>
        <w:t>законодательством Российской Федерации для его опубли</w:t>
      </w:r>
      <w:r w:rsidR="003F707B">
        <w:rPr>
          <w:bCs/>
          <w:i/>
          <w:iCs/>
          <w:sz w:val="22"/>
          <w:szCs w:val="22"/>
        </w:rPr>
        <w:t xml:space="preserve">кования в сети Интернет, а если </w:t>
      </w:r>
      <w:r w:rsidRPr="00381579">
        <w:rPr>
          <w:bCs/>
          <w:i/>
          <w:iCs/>
          <w:sz w:val="22"/>
          <w:szCs w:val="22"/>
        </w:rPr>
        <w:t>сообщение опубликовано в сети Интернет после истеч</w:t>
      </w:r>
      <w:r w:rsidR="003F707B">
        <w:rPr>
          <w:bCs/>
          <w:i/>
          <w:iCs/>
          <w:sz w:val="22"/>
          <w:szCs w:val="22"/>
        </w:rPr>
        <w:t xml:space="preserve">ения такого срока, – с даты его </w:t>
      </w:r>
      <w:r w:rsidRPr="00381579">
        <w:rPr>
          <w:bCs/>
          <w:i/>
          <w:iCs/>
          <w:sz w:val="22"/>
          <w:szCs w:val="22"/>
        </w:rPr>
        <w:t>опубликования в сети Интернет.</w:t>
      </w:r>
    </w:p>
    <w:p w:rsidR="004F69A7" w:rsidRDefault="004F69A7" w:rsidP="003F707B">
      <w:pPr>
        <w:adjustRightInd w:val="0"/>
        <w:ind w:firstLine="567"/>
        <w:jc w:val="both"/>
        <w:rPr>
          <w:bCs/>
          <w:i/>
          <w:iCs/>
          <w:sz w:val="22"/>
          <w:szCs w:val="22"/>
        </w:rPr>
      </w:pPr>
    </w:p>
    <w:p w:rsidR="00DC669E" w:rsidRPr="00381579" w:rsidRDefault="00DC669E" w:rsidP="003F707B">
      <w:pPr>
        <w:adjustRightInd w:val="0"/>
        <w:ind w:firstLine="567"/>
        <w:jc w:val="both"/>
        <w:rPr>
          <w:bCs/>
          <w:i/>
          <w:iCs/>
          <w:sz w:val="22"/>
          <w:szCs w:val="22"/>
        </w:rPr>
      </w:pPr>
      <w:r w:rsidRPr="00381579">
        <w:rPr>
          <w:bCs/>
          <w:i/>
          <w:iCs/>
          <w:sz w:val="22"/>
          <w:szCs w:val="22"/>
        </w:rPr>
        <w:t>б) Информация об утверждении уполномоченным органом упр</w:t>
      </w:r>
      <w:r w:rsidR="003F707B">
        <w:rPr>
          <w:bCs/>
          <w:i/>
          <w:iCs/>
          <w:sz w:val="22"/>
          <w:szCs w:val="22"/>
        </w:rPr>
        <w:t xml:space="preserve">авления Эмитента Решения о </w:t>
      </w:r>
      <w:r w:rsidRPr="00381579">
        <w:rPr>
          <w:bCs/>
          <w:i/>
          <w:iCs/>
          <w:sz w:val="22"/>
          <w:szCs w:val="22"/>
        </w:rPr>
        <w:t>выпуске ценных бумаг раскрывается Эмитентом в виде сообщения о существенном факте «об</w:t>
      </w:r>
      <w:r w:rsidR="003F707B">
        <w:rPr>
          <w:bCs/>
          <w:i/>
          <w:iCs/>
          <w:sz w:val="22"/>
          <w:szCs w:val="22"/>
        </w:rPr>
        <w:t xml:space="preserve"> </w:t>
      </w:r>
      <w:r w:rsidRPr="00381579">
        <w:rPr>
          <w:bCs/>
          <w:i/>
          <w:iCs/>
          <w:sz w:val="22"/>
          <w:szCs w:val="22"/>
        </w:rPr>
        <w:t>этапах процедуры эмиссии эмиссионных ценных бумаг эмитента» (об утверждении решения о</w:t>
      </w:r>
      <w:r w:rsidR="003F707B">
        <w:rPr>
          <w:bCs/>
          <w:i/>
          <w:iCs/>
          <w:sz w:val="22"/>
          <w:szCs w:val="22"/>
        </w:rPr>
        <w:t xml:space="preserve"> </w:t>
      </w:r>
      <w:r w:rsidRPr="00381579">
        <w:rPr>
          <w:bCs/>
          <w:i/>
          <w:iCs/>
          <w:sz w:val="22"/>
          <w:szCs w:val="22"/>
        </w:rPr>
        <w:t>выпуске ценных бумаг). Раскрытие информации происходит в следующие сроки:</w:t>
      </w:r>
    </w:p>
    <w:p w:rsidR="00DC669E" w:rsidRPr="00381579" w:rsidRDefault="00DC669E" w:rsidP="003F707B">
      <w:pPr>
        <w:adjustRightInd w:val="0"/>
        <w:ind w:firstLine="567"/>
        <w:jc w:val="both"/>
        <w:rPr>
          <w:bCs/>
          <w:i/>
          <w:iCs/>
          <w:sz w:val="22"/>
          <w:szCs w:val="22"/>
        </w:rPr>
      </w:pPr>
      <w:r w:rsidRPr="00381579">
        <w:rPr>
          <w:bCs/>
          <w:i/>
          <w:iCs/>
          <w:sz w:val="22"/>
          <w:szCs w:val="22"/>
        </w:rPr>
        <w:t xml:space="preserve">в Ленте новостей - не позднее 1 (Одного) дня с даты </w:t>
      </w:r>
      <w:r w:rsidR="003F707B">
        <w:rPr>
          <w:bCs/>
          <w:i/>
          <w:iCs/>
          <w:sz w:val="22"/>
          <w:szCs w:val="22"/>
        </w:rPr>
        <w:t xml:space="preserve">составления протокола заседания </w:t>
      </w:r>
      <w:r w:rsidRPr="00381579">
        <w:rPr>
          <w:bCs/>
          <w:i/>
          <w:iCs/>
          <w:sz w:val="22"/>
          <w:szCs w:val="22"/>
        </w:rPr>
        <w:t>уполномоченного органа Эмитента, на котором</w:t>
      </w:r>
      <w:r w:rsidR="003F707B">
        <w:rPr>
          <w:bCs/>
          <w:i/>
          <w:iCs/>
          <w:sz w:val="22"/>
          <w:szCs w:val="22"/>
        </w:rPr>
        <w:t xml:space="preserve"> принято решение об утверждении </w:t>
      </w:r>
      <w:r w:rsidRPr="00381579">
        <w:rPr>
          <w:bCs/>
          <w:i/>
          <w:iCs/>
          <w:sz w:val="22"/>
          <w:szCs w:val="22"/>
        </w:rPr>
        <w:t>Решения о выпуске ценных бумаг;</w:t>
      </w:r>
    </w:p>
    <w:p w:rsidR="00DC669E" w:rsidRPr="00381579" w:rsidRDefault="00DC669E" w:rsidP="003F707B">
      <w:pPr>
        <w:adjustRightInd w:val="0"/>
        <w:ind w:firstLine="567"/>
        <w:jc w:val="both"/>
        <w:rPr>
          <w:bCs/>
          <w:i/>
          <w:iCs/>
          <w:sz w:val="22"/>
          <w:szCs w:val="22"/>
        </w:rPr>
      </w:pPr>
      <w:r w:rsidRPr="00381579">
        <w:rPr>
          <w:bCs/>
          <w:i/>
          <w:iCs/>
          <w:sz w:val="22"/>
          <w:szCs w:val="22"/>
        </w:rPr>
        <w:t>на странице в сети Интернет - не позднее 2 (Двух) дн</w:t>
      </w:r>
      <w:r w:rsidR="003F707B">
        <w:rPr>
          <w:bCs/>
          <w:i/>
          <w:iCs/>
          <w:sz w:val="22"/>
          <w:szCs w:val="22"/>
        </w:rPr>
        <w:t xml:space="preserve">ей с даты составления протокола </w:t>
      </w:r>
      <w:r w:rsidRPr="00381579">
        <w:rPr>
          <w:bCs/>
          <w:i/>
          <w:iCs/>
          <w:sz w:val="22"/>
          <w:szCs w:val="22"/>
        </w:rPr>
        <w:t>заседания уполномоченного органа Эмитента</w:t>
      </w:r>
      <w:r w:rsidR="003F707B">
        <w:rPr>
          <w:bCs/>
          <w:i/>
          <w:iCs/>
          <w:sz w:val="22"/>
          <w:szCs w:val="22"/>
        </w:rPr>
        <w:t xml:space="preserve">, на котором принято решение об </w:t>
      </w:r>
      <w:r w:rsidRPr="00381579">
        <w:rPr>
          <w:bCs/>
          <w:i/>
          <w:iCs/>
          <w:sz w:val="22"/>
          <w:szCs w:val="22"/>
        </w:rPr>
        <w:t>утверждении Решения о выпуске ценных бумаг.</w:t>
      </w:r>
    </w:p>
    <w:p w:rsidR="00DC669E" w:rsidRPr="00381579" w:rsidRDefault="00DC669E" w:rsidP="003F707B">
      <w:pPr>
        <w:adjustRightInd w:val="0"/>
        <w:ind w:firstLine="567"/>
        <w:jc w:val="both"/>
        <w:rPr>
          <w:bCs/>
          <w:i/>
          <w:iCs/>
          <w:sz w:val="22"/>
          <w:szCs w:val="22"/>
        </w:rPr>
      </w:pPr>
      <w:r w:rsidRPr="00381579">
        <w:rPr>
          <w:bCs/>
          <w:i/>
          <w:iCs/>
          <w:sz w:val="22"/>
          <w:szCs w:val="22"/>
        </w:rPr>
        <w:t>При этом публикация на странице в сети Интернет ос</w:t>
      </w:r>
      <w:r w:rsidR="003F707B">
        <w:rPr>
          <w:bCs/>
          <w:i/>
          <w:iCs/>
          <w:sz w:val="22"/>
          <w:szCs w:val="22"/>
        </w:rPr>
        <w:t xml:space="preserve">уществляется после публикации в </w:t>
      </w:r>
      <w:r w:rsidRPr="00381579">
        <w:rPr>
          <w:bCs/>
          <w:i/>
          <w:iCs/>
          <w:sz w:val="22"/>
          <w:szCs w:val="22"/>
        </w:rPr>
        <w:t>Ленте новостей.</w:t>
      </w:r>
    </w:p>
    <w:p w:rsidR="00DC669E" w:rsidRPr="00381579" w:rsidRDefault="00DC669E" w:rsidP="003F707B">
      <w:pPr>
        <w:adjustRightInd w:val="0"/>
        <w:ind w:firstLine="567"/>
        <w:jc w:val="both"/>
        <w:rPr>
          <w:bCs/>
          <w:i/>
          <w:iCs/>
          <w:sz w:val="22"/>
          <w:szCs w:val="22"/>
        </w:rPr>
      </w:pPr>
      <w:r w:rsidRPr="00381579">
        <w:rPr>
          <w:bCs/>
          <w:i/>
          <w:iCs/>
          <w:sz w:val="22"/>
          <w:szCs w:val="22"/>
        </w:rPr>
        <w:t>Текст сообщения о существенном факте должен б</w:t>
      </w:r>
      <w:r w:rsidR="003F707B">
        <w:rPr>
          <w:bCs/>
          <w:i/>
          <w:iCs/>
          <w:sz w:val="22"/>
          <w:szCs w:val="22"/>
        </w:rPr>
        <w:t xml:space="preserve">ыть доступен на странице в сети </w:t>
      </w:r>
      <w:r w:rsidRPr="00381579">
        <w:rPr>
          <w:bCs/>
          <w:i/>
          <w:iCs/>
          <w:sz w:val="22"/>
          <w:szCs w:val="22"/>
        </w:rPr>
        <w:t xml:space="preserve">Интернет в течение не менее 12 месяцев с даты </w:t>
      </w:r>
      <w:r w:rsidR="003F707B">
        <w:rPr>
          <w:bCs/>
          <w:i/>
          <w:iCs/>
          <w:sz w:val="22"/>
          <w:szCs w:val="22"/>
        </w:rPr>
        <w:t xml:space="preserve">истечения срока, установленного </w:t>
      </w:r>
      <w:r w:rsidRPr="00381579">
        <w:rPr>
          <w:bCs/>
          <w:i/>
          <w:iCs/>
          <w:sz w:val="22"/>
          <w:szCs w:val="22"/>
        </w:rPr>
        <w:t>законодательством Российской Федерации для его опубли</w:t>
      </w:r>
      <w:r w:rsidR="003F707B">
        <w:rPr>
          <w:bCs/>
          <w:i/>
          <w:iCs/>
          <w:sz w:val="22"/>
          <w:szCs w:val="22"/>
        </w:rPr>
        <w:t xml:space="preserve">кования в сети Интернет, а если </w:t>
      </w:r>
      <w:r w:rsidRPr="00381579">
        <w:rPr>
          <w:bCs/>
          <w:i/>
          <w:iCs/>
          <w:sz w:val="22"/>
          <w:szCs w:val="22"/>
        </w:rPr>
        <w:t>сообщение опубликовано в сети Интернет после истеч</w:t>
      </w:r>
      <w:r w:rsidR="003F707B">
        <w:rPr>
          <w:bCs/>
          <w:i/>
          <w:iCs/>
          <w:sz w:val="22"/>
          <w:szCs w:val="22"/>
        </w:rPr>
        <w:t xml:space="preserve">ения такого срока, – с даты его </w:t>
      </w:r>
      <w:r w:rsidRPr="00381579">
        <w:rPr>
          <w:bCs/>
          <w:i/>
          <w:iCs/>
          <w:sz w:val="22"/>
          <w:szCs w:val="22"/>
        </w:rPr>
        <w:t>опубликования в сети Интернет.</w:t>
      </w:r>
    </w:p>
    <w:p w:rsidR="004F69A7" w:rsidRDefault="004F69A7" w:rsidP="003F707B">
      <w:pPr>
        <w:adjustRightInd w:val="0"/>
        <w:ind w:firstLine="567"/>
        <w:jc w:val="both"/>
        <w:rPr>
          <w:bCs/>
          <w:i/>
          <w:iCs/>
          <w:sz w:val="22"/>
          <w:szCs w:val="22"/>
        </w:rPr>
      </w:pPr>
    </w:p>
    <w:p w:rsidR="00DC669E" w:rsidRPr="00381579" w:rsidRDefault="00DC669E" w:rsidP="003F707B">
      <w:pPr>
        <w:adjustRightInd w:val="0"/>
        <w:ind w:firstLine="567"/>
        <w:jc w:val="both"/>
        <w:rPr>
          <w:bCs/>
          <w:i/>
          <w:iCs/>
          <w:sz w:val="22"/>
          <w:szCs w:val="22"/>
        </w:rPr>
      </w:pPr>
      <w:r w:rsidRPr="00381579">
        <w:rPr>
          <w:bCs/>
          <w:i/>
          <w:iCs/>
          <w:sz w:val="22"/>
          <w:szCs w:val="22"/>
        </w:rPr>
        <w:t>в) В случае допуска Биржевых облигаций к торга</w:t>
      </w:r>
      <w:r w:rsidR="003F707B">
        <w:rPr>
          <w:bCs/>
          <w:i/>
          <w:iCs/>
          <w:sz w:val="22"/>
          <w:szCs w:val="22"/>
        </w:rPr>
        <w:t xml:space="preserve">м в ЗАО «ФБ ММВБ» в процессе их </w:t>
      </w:r>
      <w:r w:rsidRPr="00381579">
        <w:rPr>
          <w:bCs/>
          <w:i/>
          <w:iCs/>
          <w:sz w:val="22"/>
          <w:szCs w:val="22"/>
        </w:rPr>
        <w:t xml:space="preserve">размещения, их Эмитент и ЗАО «ФБ ММВБ» обязаны </w:t>
      </w:r>
      <w:r w:rsidR="003F707B">
        <w:rPr>
          <w:bCs/>
          <w:i/>
          <w:iCs/>
          <w:sz w:val="22"/>
          <w:szCs w:val="22"/>
        </w:rPr>
        <w:t xml:space="preserve">обеспечить доступ к информации, </w:t>
      </w:r>
      <w:r w:rsidRPr="00381579">
        <w:rPr>
          <w:bCs/>
          <w:i/>
          <w:iCs/>
          <w:sz w:val="22"/>
          <w:szCs w:val="22"/>
        </w:rPr>
        <w:t>содержащейся в проспекте Биржевых облигаций, любы</w:t>
      </w:r>
      <w:r w:rsidR="003F707B">
        <w:rPr>
          <w:bCs/>
          <w:i/>
          <w:iCs/>
          <w:sz w:val="22"/>
          <w:szCs w:val="22"/>
        </w:rPr>
        <w:t xml:space="preserve">м заинтересованным в этом лицам </w:t>
      </w:r>
      <w:r w:rsidRPr="00381579">
        <w:rPr>
          <w:bCs/>
          <w:i/>
          <w:iCs/>
          <w:sz w:val="22"/>
          <w:szCs w:val="22"/>
        </w:rPr>
        <w:t>независимо от целей получения этой информации не позднее даты начала размещения Биржевых</w:t>
      </w:r>
      <w:r w:rsidR="003F707B">
        <w:rPr>
          <w:bCs/>
          <w:i/>
          <w:iCs/>
          <w:sz w:val="22"/>
          <w:szCs w:val="22"/>
        </w:rPr>
        <w:t xml:space="preserve"> </w:t>
      </w:r>
      <w:r w:rsidRPr="00381579">
        <w:rPr>
          <w:bCs/>
          <w:i/>
          <w:iCs/>
          <w:sz w:val="22"/>
          <w:szCs w:val="22"/>
        </w:rPr>
        <w:t>облигаций.</w:t>
      </w:r>
    </w:p>
    <w:p w:rsidR="004F69A7" w:rsidRDefault="004F69A7" w:rsidP="00B03983">
      <w:pPr>
        <w:adjustRightInd w:val="0"/>
        <w:ind w:firstLine="567"/>
        <w:jc w:val="both"/>
        <w:rPr>
          <w:bCs/>
          <w:i/>
          <w:iCs/>
          <w:sz w:val="22"/>
          <w:szCs w:val="22"/>
        </w:rPr>
      </w:pPr>
    </w:p>
    <w:p w:rsidR="00DC669E" w:rsidRPr="00381579" w:rsidRDefault="00DC669E" w:rsidP="00B03983">
      <w:pPr>
        <w:adjustRightInd w:val="0"/>
        <w:ind w:firstLine="567"/>
        <w:jc w:val="both"/>
        <w:rPr>
          <w:bCs/>
          <w:i/>
          <w:iCs/>
          <w:sz w:val="22"/>
          <w:szCs w:val="22"/>
        </w:rPr>
      </w:pPr>
      <w:r w:rsidRPr="00EF3421">
        <w:rPr>
          <w:bCs/>
          <w:i/>
          <w:iCs/>
          <w:sz w:val="22"/>
          <w:szCs w:val="22"/>
        </w:rPr>
        <w:t>г)</w:t>
      </w:r>
      <w:r w:rsidRPr="00381579">
        <w:rPr>
          <w:bCs/>
          <w:i/>
          <w:iCs/>
          <w:sz w:val="22"/>
          <w:szCs w:val="22"/>
        </w:rPr>
        <w:t xml:space="preserve"> Информаци</w:t>
      </w:r>
      <w:r w:rsidR="00124BF9">
        <w:rPr>
          <w:bCs/>
          <w:i/>
          <w:iCs/>
          <w:sz w:val="22"/>
          <w:szCs w:val="22"/>
        </w:rPr>
        <w:t>я</w:t>
      </w:r>
      <w:r w:rsidRPr="00381579">
        <w:rPr>
          <w:bCs/>
          <w:i/>
          <w:iCs/>
          <w:sz w:val="22"/>
          <w:szCs w:val="22"/>
        </w:rPr>
        <w:t xml:space="preserve"> о допуске Биржевых облигаций к </w:t>
      </w:r>
      <w:r w:rsidR="003F707B">
        <w:rPr>
          <w:bCs/>
          <w:i/>
          <w:iCs/>
          <w:sz w:val="22"/>
          <w:szCs w:val="22"/>
        </w:rPr>
        <w:t xml:space="preserve">торгам в процессе их размещения </w:t>
      </w:r>
      <w:r w:rsidR="00DD03AB">
        <w:rPr>
          <w:bCs/>
          <w:i/>
          <w:iCs/>
          <w:sz w:val="22"/>
          <w:szCs w:val="22"/>
        </w:rPr>
        <w:t>(</w:t>
      </w:r>
      <w:r w:rsidR="004F69A7">
        <w:rPr>
          <w:bCs/>
          <w:i/>
          <w:iCs/>
          <w:sz w:val="22"/>
          <w:szCs w:val="22"/>
        </w:rPr>
        <w:t>включении Биржевых облигаций в список ценных бумаг, допущенных к торгам в ЗАО «ФБ ММВБ»</w:t>
      </w:r>
      <w:r w:rsidR="00DD03AB">
        <w:rPr>
          <w:bCs/>
          <w:i/>
          <w:iCs/>
          <w:sz w:val="22"/>
          <w:szCs w:val="22"/>
        </w:rPr>
        <w:t xml:space="preserve">) </w:t>
      </w:r>
      <w:r w:rsidRPr="00381579">
        <w:rPr>
          <w:bCs/>
          <w:i/>
          <w:iCs/>
          <w:sz w:val="22"/>
          <w:szCs w:val="22"/>
        </w:rPr>
        <w:t>раскрывается Эмитентом в форме сообщения о существенном факте «о включении эмиссионных</w:t>
      </w:r>
      <w:r w:rsidR="003F707B">
        <w:rPr>
          <w:bCs/>
          <w:i/>
          <w:iCs/>
          <w:sz w:val="22"/>
          <w:szCs w:val="22"/>
        </w:rPr>
        <w:t xml:space="preserve"> </w:t>
      </w:r>
      <w:r w:rsidRPr="00381579">
        <w:rPr>
          <w:bCs/>
          <w:i/>
          <w:iCs/>
          <w:sz w:val="22"/>
          <w:szCs w:val="22"/>
        </w:rPr>
        <w:t>ценных бумаг эмитента в список ценных бумаг, допущенных к торгам российским организатором</w:t>
      </w:r>
      <w:r w:rsidR="003F707B">
        <w:rPr>
          <w:bCs/>
          <w:i/>
          <w:iCs/>
          <w:sz w:val="22"/>
          <w:szCs w:val="22"/>
        </w:rPr>
        <w:t xml:space="preserve"> </w:t>
      </w:r>
      <w:r w:rsidRPr="00381579">
        <w:rPr>
          <w:bCs/>
          <w:i/>
          <w:iCs/>
          <w:sz w:val="22"/>
          <w:szCs w:val="22"/>
        </w:rPr>
        <w:t>торговли на рынке ценных бумаг, или об их исключении из указанного списка» в следующие сроки с</w:t>
      </w:r>
      <w:r w:rsidR="003F707B">
        <w:rPr>
          <w:bCs/>
          <w:i/>
          <w:iCs/>
          <w:sz w:val="22"/>
          <w:szCs w:val="22"/>
        </w:rPr>
        <w:t xml:space="preserve"> </w:t>
      </w:r>
      <w:r w:rsidRPr="00381579">
        <w:rPr>
          <w:bCs/>
          <w:i/>
          <w:iCs/>
          <w:sz w:val="22"/>
          <w:szCs w:val="22"/>
        </w:rPr>
        <w:t>даты раскрытия Биржей информации о допуске Биржевы</w:t>
      </w:r>
      <w:r w:rsidR="003F707B">
        <w:rPr>
          <w:bCs/>
          <w:i/>
          <w:iCs/>
          <w:sz w:val="22"/>
          <w:szCs w:val="22"/>
        </w:rPr>
        <w:t xml:space="preserve">х облигаций к торгам в процессе </w:t>
      </w:r>
      <w:r w:rsidRPr="00381579">
        <w:rPr>
          <w:bCs/>
          <w:i/>
          <w:iCs/>
          <w:sz w:val="22"/>
          <w:szCs w:val="22"/>
        </w:rPr>
        <w:t xml:space="preserve">размещения </w:t>
      </w:r>
      <w:r w:rsidR="00124BF9" w:rsidRPr="00124BF9">
        <w:rPr>
          <w:bCs/>
          <w:i/>
          <w:iCs/>
          <w:sz w:val="22"/>
          <w:szCs w:val="22"/>
        </w:rPr>
        <w:t xml:space="preserve">(включении Биржевых облигаций в список ценных бумаг, допущенных к торгам в ЗАО «ФБ ММВБ») </w:t>
      </w:r>
      <w:r w:rsidRPr="00381579">
        <w:rPr>
          <w:bCs/>
          <w:i/>
          <w:iCs/>
          <w:sz w:val="22"/>
          <w:szCs w:val="22"/>
        </w:rPr>
        <w:t xml:space="preserve">через представительство ЗАО «ФБ «ММВБ» или </w:t>
      </w:r>
      <w:r w:rsidR="00B03983">
        <w:rPr>
          <w:bCs/>
          <w:i/>
          <w:iCs/>
          <w:sz w:val="22"/>
          <w:szCs w:val="22"/>
        </w:rPr>
        <w:t xml:space="preserve">получения Эмитентом письменного </w:t>
      </w:r>
      <w:r w:rsidRPr="00381579">
        <w:rPr>
          <w:bCs/>
          <w:i/>
          <w:iCs/>
          <w:sz w:val="22"/>
          <w:szCs w:val="22"/>
        </w:rPr>
        <w:t>Уведомления о допуске Биржевых облигаций к торгам в ЗАО «ФБ ММВБ» посредством</w:t>
      </w:r>
      <w:r w:rsidR="003F707B">
        <w:rPr>
          <w:bCs/>
          <w:i/>
          <w:iCs/>
          <w:sz w:val="22"/>
          <w:szCs w:val="22"/>
        </w:rPr>
        <w:t xml:space="preserve"> почтовой, </w:t>
      </w:r>
      <w:r w:rsidRPr="00381579">
        <w:rPr>
          <w:bCs/>
          <w:i/>
          <w:iCs/>
          <w:sz w:val="22"/>
          <w:szCs w:val="22"/>
        </w:rPr>
        <w:t>факсимильной, э</w:t>
      </w:r>
      <w:r w:rsidR="00B03983">
        <w:rPr>
          <w:bCs/>
          <w:i/>
          <w:iCs/>
          <w:sz w:val="22"/>
          <w:szCs w:val="22"/>
        </w:rPr>
        <w:t>лектронной связи, вручения под под</w:t>
      </w:r>
      <w:r w:rsidRPr="00381579">
        <w:rPr>
          <w:bCs/>
          <w:i/>
          <w:iCs/>
          <w:sz w:val="22"/>
          <w:szCs w:val="22"/>
        </w:rPr>
        <w:t xml:space="preserve">пись </w:t>
      </w:r>
      <w:r w:rsidR="003F707B">
        <w:rPr>
          <w:bCs/>
          <w:i/>
          <w:iCs/>
          <w:sz w:val="22"/>
          <w:szCs w:val="22"/>
        </w:rPr>
        <w:t xml:space="preserve">в зависимости от того, какая из </w:t>
      </w:r>
      <w:r w:rsidRPr="00381579">
        <w:rPr>
          <w:bCs/>
          <w:i/>
          <w:iCs/>
          <w:sz w:val="22"/>
          <w:szCs w:val="22"/>
        </w:rPr>
        <w:t>указанных дат наступит раньше:</w:t>
      </w:r>
    </w:p>
    <w:p w:rsidR="00DC669E" w:rsidRPr="00381579" w:rsidRDefault="00DC669E" w:rsidP="00381579">
      <w:pPr>
        <w:adjustRightInd w:val="0"/>
        <w:ind w:firstLine="567"/>
        <w:jc w:val="both"/>
        <w:rPr>
          <w:bCs/>
          <w:i/>
          <w:iCs/>
          <w:sz w:val="22"/>
          <w:szCs w:val="22"/>
        </w:rPr>
      </w:pPr>
      <w:r w:rsidRPr="00381579">
        <w:rPr>
          <w:bCs/>
          <w:i/>
          <w:iCs/>
          <w:sz w:val="22"/>
          <w:szCs w:val="22"/>
        </w:rPr>
        <w:t>в Ленте новостей - не позднее 1 (Одного) дня;</w:t>
      </w:r>
    </w:p>
    <w:p w:rsidR="00DC669E" w:rsidRPr="00381579" w:rsidRDefault="00DC669E" w:rsidP="00381579">
      <w:pPr>
        <w:adjustRightInd w:val="0"/>
        <w:ind w:firstLine="567"/>
        <w:jc w:val="both"/>
        <w:rPr>
          <w:bCs/>
          <w:i/>
          <w:iCs/>
          <w:sz w:val="22"/>
          <w:szCs w:val="22"/>
        </w:rPr>
      </w:pPr>
      <w:r w:rsidRPr="00381579">
        <w:rPr>
          <w:bCs/>
          <w:i/>
          <w:iCs/>
          <w:sz w:val="22"/>
          <w:szCs w:val="22"/>
        </w:rPr>
        <w:t>на странице в сети Интернет - не позднее 2 (Двух) дней.</w:t>
      </w:r>
    </w:p>
    <w:p w:rsidR="00DC669E" w:rsidRPr="00381579" w:rsidRDefault="00DC669E" w:rsidP="003F707B">
      <w:pPr>
        <w:adjustRightInd w:val="0"/>
        <w:ind w:firstLine="567"/>
        <w:jc w:val="both"/>
        <w:rPr>
          <w:bCs/>
          <w:i/>
          <w:iCs/>
          <w:sz w:val="22"/>
          <w:szCs w:val="22"/>
        </w:rPr>
      </w:pPr>
      <w:r w:rsidRPr="00381579">
        <w:rPr>
          <w:bCs/>
          <w:i/>
          <w:iCs/>
          <w:sz w:val="22"/>
          <w:szCs w:val="22"/>
        </w:rPr>
        <w:t>При этом публикация на странице в сети Интернет ос</w:t>
      </w:r>
      <w:r w:rsidR="003F707B">
        <w:rPr>
          <w:bCs/>
          <w:i/>
          <w:iCs/>
          <w:sz w:val="22"/>
          <w:szCs w:val="22"/>
        </w:rPr>
        <w:t xml:space="preserve">уществляется после публикации в </w:t>
      </w:r>
      <w:r w:rsidRPr="00381579">
        <w:rPr>
          <w:bCs/>
          <w:i/>
          <w:iCs/>
          <w:sz w:val="22"/>
          <w:szCs w:val="22"/>
        </w:rPr>
        <w:t>Ленте новостей.</w:t>
      </w:r>
    </w:p>
    <w:p w:rsidR="00DC669E" w:rsidRPr="00381579" w:rsidRDefault="00DC669E" w:rsidP="003F707B">
      <w:pPr>
        <w:adjustRightInd w:val="0"/>
        <w:ind w:firstLine="567"/>
        <w:jc w:val="both"/>
        <w:rPr>
          <w:bCs/>
          <w:i/>
          <w:iCs/>
          <w:sz w:val="22"/>
          <w:szCs w:val="22"/>
        </w:rPr>
      </w:pPr>
      <w:r w:rsidRPr="00381579">
        <w:rPr>
          <w:bCs/>
          <w:i/>
          <w:iCs/>
          <w:sz w:val="22"/>
          <w:szCs w:val="22"/>
        </w:rPr>
        <w:t>Текст сообщения о существенном факте должен быть доступен на странице в сети</w:t>
      </w:r>
      <w:r w:rsidR="003F707B">
        <w:rPr>
          <w:bCs/>
          <w:i/>
          <w:iCs/>
          <w:sz w:val="22"/>
          <w:szCs w:val="22"/>
        </w:rPr>
        <w:t xml:space="preserve"> </w:t>
      </w:r>
      <w:r w:rsidRPr="00381579">
        <w:rPr>
          <w:bCs/>
          <w:i/>
          <w:iCs/>
          <w:sz w:val="22"/>
          <w:szCs w:val="22"/>
        </w:rPr>
        <w:t xml:space="preserve">Интернет в течение не менее 12 месяцев с даты </w:t>
      </w:r>
      <w:r w:rsidR="003F707B">
        <w:rPr>
          <w:bCs/>
          <w:i/>
          <w:iCs/>
          <w:sz w:val="22"/>
          <w:szCs w:val="22"/>
        </w:rPr>
        <w:t xml:space="preserve">истечения срока, установленного </w:t>
      </w:r>
      <w:r w:rsidRPr="00381579">
        <w:rPr>
          <w:bCs/>
          <w:i/>
          <w:iCs/>
          <w:sz w:val="22"/>
          <w:szCs w:val="22"/>
        </w:rPr>
        <w:t>законодательством Российской Федерации для его опубли</w:t>
      </w:r>
      <w:r w:rsidR="003F707B">
        <w:rPr>
          <w:bCs/>
          <w:i/>
          <w:iCs/>
          <w:sz w:val="22"/>
          <w:szCs w:val="22"/>
        </w:rPr>
        <w:t xml:space="preserve">кования в сети Интернет, а если </w:t>
      </w:r>
      <w:r w:rsidRPr="00381579">
        <w:rPr>
          <w:bCs/>
          <w:i/>
          <w:iCs/>
          <w:sz w:val="22"/>
          <w:szCs w:val="22"/>
        </w:rPr>
        <w:t>сообщение опубликовано в сети Интернет после истеч</w:t>
      </w:r>
      <w:r w:rsidR="003F707B">
        <w:rPr>
          <w:bCs/>
          <w:i/>
          <w:iCs/>
          <w:sz w:val="22"/>
          <w:szCs w:val="22"/>
        </w:rPr>
        <w:t xml:space="preserve">ения такого срока, – с даты его </w:t>
      </w:r>
      <w:r w:rsidRPr="00381579">
        <w:rPr>
          <w:bCs/>
          <w:i/>
          <w:iCs/>
          <w:sz w:val="22"/>
          <w:szCs w:val="22"/>
        </w:rPr>
        <w:t>опубликования в сети Интернет.</w:t>
      </w:r>
    </w:p>
    <w:p w:rsidR="00124BF9" w:rsidRDefault="00124BF9" w:rsidP="003F707B">
      <w:pPr>
        <w:adjustRightInd w:val="0"/>
        <w:ind w:firstLine="567"/>
        <w:jc w:val="both"/>
        <w:rPr>
          <w:bCs/>
          <w:i/>
          <w:iCs/>
          <w:sz w:val="22"/>
          <w:szCs w:val="22"/>
        </w:rPr>
      </w:pPr>
    </w:p>
    <w:p w:rsidR="00DC669E" w:rsidRPr="00381579" w:rsidRDefault="00DC669E" w:rsidP="003F707B">
      <w:pPr>
        <w:adjustRightInd w:val="0"/>
        <w:ind w:firstLine="567"/>
        <w:jc w:val="both"/>
        <w:rPr>
          <w:bCs/>
          <w:i/>
          <w:iCs/>
          <w:sz w:val="22"/>
          <w:szCs w:val="22"/>
        </w:rPr>
      </w:pPr>
      <w:r w:rsidRPr="00381579">
        <w:rPr>
          <w:bCs/>
          <w:i/>
          <w:iCs/>
          <w:sz w:val="22"/>
          <w:szCs w:val="22"/>
        </w:rPr>
        <w:t>Эмитент раскрывает информацию о присво</w:t>
      </w:r>
      <w:r w:rsidR="003F707B">
        <w:rPr>
          <w:bCs/>
          <w:i/>
          <w:iCs/>
          <w:sz w:val="22"/>
          <w:szCs w:val="22"/>
        </w:rPr>
        <w:t xml:space="preserve">ении выпуску Биржевых облигаций </w:t>
      </w:r>
      <w:r w:rsidRPr="00381579">
        <w:rPr>
          <w:bCs/>
          <w:i/>
          <w:iCs/>
          <w:sz w:val="22"/>
          <w:szCs w:val="22"/>
        </w:rPr>
        <w:t>идентификационного номера путем опубликования соо</w:t>
      </w:r>
      <w:r w:rsidR="003F707B">
        <w:rPr>
          <w:bCs/>
          <w:i/>
          <w:iCs/>
          <w:sz w:val="22"/>
          <w:szCs w:val="22"/>
        </w:rPr>
        <w:t xml:space="preserve">бщения о существенном факте «Об </w:t>
      </w:r>
      <w:r w:rsidRPr="00381579">
        <w:rPr>
          <w:bCs/>
          <w:i/>
          <w:iCs/>
          <w:sz w:val="22"/>
          <w:szCs w:val="22"/>
        </w:rPr>
        <w:t>этапах процедуры эмиссии эмиссионных ценных бумаг эмитента» в следующие сроки с даты</w:t>
      </w:r>
      <w:r w:rsidR="003F707B">
        <w:rPr>
          <w:bCs/>
          <w:i/>
          <w:iCs/>
          <w:sz w:val="22"/>
          <w:szCs w:val="22"/>
        </w:rPr>
        <w:t xml:space="preserve"> </w:t>
      </w:r>
      <w:r w:rsidRPr="00381579">
        <w:rPr>
          <w:bCs/>
          <w:i/>
          <w:iCs/>
          <w:sz w:val="22"/>
          <w:szCs w:val="22"/>
        </w:rPr>
        <w:t>опубликования ФБ ММВБ информации о присво</w:t>
      </w:r>
      <w:r w:rsidR="003F707B">
        <w:rPr>
          <w:bCs/>
          <w:i/>
          <w:iCs/>
          <w:sz w:val="22"/>
          <w:szCs w:val="22"/>
        </w:rPr>
        <w:t xml:space="preserve">ении выпуску Биржевых облигаций </w:t>
      </w:r>
      <w:r w:rsidRPr="00381579">
        <w:rPr>
          <w:bCs/>
          <w:i/>
          <w:iCs/>
          <w:sz w:val="22"/>
          <w:szCs w:val="22"/>
        </w:rPr>
        <w:t xml:space="preserve">идентификационного номера и допуске Биржевых облигаций к торгам в процессе размещения </w:t>
      </w:r>
      <w:r w:rsidR="00124BF9" w:rsidRPr="00124BF9">
        <w:rPr>
          <w:bCs/>
          <w:i/>
          <w:iCs/>
          <w:sz w:val="22"/>
          <w:szCs w:val="22"/>
        </w:rPr>
        <w:t xml:space="preserve">(включении Биржевых облигаций в список ценных бумаг, допущенных к торгам в ЗАО «ФБ ММВБ») </w:t>
      </w:r>
      <w:r w:rsidRPr="00381579">
        <w:rPr>
          <w:bCs/>
          <w:i/>
          <w:iCs/>
          <w:sz w:val="22"/>
          <w:szCs w:val="22"/>
        </w:rPr>
        <w:t>на</w:t>
      </w:r>
      <w:r w:rsidR="003F707B">
        <w:rPr>
          <w:bCs/>
          <w:i/>
          <w:iCs/>
          <w:sz w:val="22"/>
          <w:szCs w:val="22"/>
        </w:rPr>
        <w:t xml:space="preserve"> </w:t>
      </w:r>
      <w:r w:rsidRPr="00381579">
        <w:rPr>
          <w:bCs/>
          <w:i/>
          <w:iCs/>
          <w:sz w:val="22"/>
          <w:szCs w:val="22"/>
        </w:rPr>
        <w:t>странице ФБ ММВБ в сети Интернет или получения Эмитентом письменного уведомления о</w:t>
      </w:r>
      <w:r w:rsidR="003F707B">
        <w:rPr>
          <w:bCs/>
          <w:i/>
          <w:iCs/>
          <w:sz w:val="22"/>
          <w:szCs w:val="22"/>
        </w:rPr>
        <w:t xml:space="preserve"> </w:t>
      </w:r>
      <w:r w:rsidRPr="00381579">
        <w:rPr>
          <w:bCs/>
          <w:i/>
          <w:iCs/>
          <w:sz w:val="22"/>
          <w:szCs w:val="22"/>
        </w:rPr>
        <w:t>присвоении выпуску Биржевых облигаций идентификацио</w:t>
      </w:r>
      <w:r w:rsidR="003F707B">
        <w:rPr>
          <w:bCs/>
          <w:i/>
          <w:iCs/>
          <w:sz w:val="22"/>
          <w:szCs w:val="22"/>
        </w:rPr>
        <w:t xml:space="preserve">нного номера и допуске Биржевых </w:t>
      </w:r>
      <w:r w:rsidRPr="00381579">
        <w:rPr>
          <w:bCs/>
          <w:i/>
          <w:iCs/>
          <w:sz w:val="22"/>
          <w:szCs w:val="22"/>
        </w:rPr>
        <w:t>облигаций к торгам на бирже в процессе размещения в зависимости от того, какая из указанных</w:t>
      </w:r>
      <w:r w:rsidR="003F707B">
        <w:rPr>
          <w:bCs/>
          <w:i/>
          <w:iCs/>
          <w:sz w:val="22"/>
          <w:szCs w:val="22"/>
        </w:rPr>
        <w:t xml:space="preserve"> </w:t>
      </w:r>
      <w:r w:rsidRPr="00381579">
        <w:rPr>
          <w:bCs/>
          <w:i/>
          <w:iCs/>
          <w:sz w:val="22"/>
          <w:szCs w:val="22"/>
        </w:rPr>
        <w:t>дат наступит раньше:</w:t>
      </w:r>
    </w:p>
    <w:p w:rsidR="00DC669E" w:rsidRPr="00381579" w:rsidRDefault="00DC669E" w:rsidP="00381579">
      <w:pPr>
        <w:adjustRightInd w:val="0"/>
        <w:ind w:firstLine="567"/>
        <w:jc w:val="both"/>
        <w:rPr>
          <w:bCs/>
          <w:i/>
          <w:iCs/>
          <w:sz w:val="22"/>
          <w:szCs w:val="22"/>
        </w:rPr>
      </w:pPr>
      <w:r w:rsidRPr="00381579">
        <w:rPr>
          <w:bCs/>
          <w:i/>
          <w:iCs/>
          <w:sz w:val="22"/>
          <w:szCs w:val="22"/>
        </w:rPr>
        <w:t>в Ленте новостей - не позднее 1 (Одного) дня;</w:t>
      </w:r>
    </w:p>
    <w:p w:rsidR="00DC669E" w:rsidRPr="00381579" w:rsidRDefault="00DC669E" w:rsidP="00381579">
      <w:pPr>
        <w:adjustRightInd w:val="0"/>
        <w:ind w:firstLine="567"/>
        <w:jc w:val="both"/>
        <w:rPr>
          <w:bCs/>
          <w:i/>
          <w:iCs/>
          <w:sz w:val="22"/>
          <w:szCs w:val="22"/>
        </w:rPr>
      </w:pPr>
      <w:r w:rsidRPr="00381579">
        <w:rPr>
          <w:bCs/>
          <w:i/>
          <w:iCs/>
          <w:sz w:val="22"/>
          <w:szCs w:val="22"/>
        </w:rPr>
        <w:t>на странице в сети Интернет - не позднее 2 (Двух) дней.</w:t>
      </w:r>
    </w:p>
    <w:p w:rsidR="00DC669E" w:rsidRPr="00381579" w:rsidRDefault="00DC669E" w:rsidP="001F34ED">
      <w:pPr>
        <w:adjustRightInd w:val="0"/>
        <w:ind w:firstLine="567"/>
        <w:jc w:val="both"/>
        <w:rPr>
          <w:bCs/>
          <w:i/>
          <w:iCs/>
          <w:sz w:val="22"/>
          <w:szCs w:val="22"/>
        </w:rPr>
      </w:pPr>
      <w:r w:rsidRPr="00381579">
        <w:rPr>
          <w:bCs/>
          <w:i/>
          <w:iCs/>
          <w:sz w:val="22"/>
          <w:szCs w:val="22"/>
        </w:rPr>
        <w:t>При этом публикация на странице в сети Интернет осуществляется после публ</w:t>
      </w:r>
      <w:r w:rsidR="001F34ED">
        <w:rPr>
          <w:bCs/>
          <w:i/>
          <w:iCs/>
          <w:sz w:val="22"/>
          <w:szCs w:val="22"/>
        </w:rPr>
        <w:t xml:space="preserve">икации в </w:t>
      </w:r>
      <w:r w:rsidRPr="00381579">
        <w:rPr>
          <w:bCs/>
          <w:i/>
          <w:iCs/>
          <w:sz w:val="22"/>
          <w:szCs w:val="22"/>
        </w:rPr>
        <w:t>Ленте новостей.</w:t>
      </w:r>
    </w:p>
    <w:p w:rsidR="00DC669E" w:rsidRPr="00381579" w:rsidRDefault="00DC669E" w:rsidP="001F34ED">
      <w:pPr>
        <w:adjustRightInd w:val="0"/>
        <w:ind w:firstLine="567"/>
        <w:jc w:val="both"/>
        <w:rPr>
          <w:bCs/>
          <w:i/>
          <w:iCs/>
          <w:sz w:val="22"/>
          <w:szCs w:val="22"/>
        </w:rPr>
      </w:pPr>
      <w:r w:rsidRPr="00381579">
        <w:rPr>
          <w:bCs/>
          <w:i/>
          <w:iCs/>
          <w:sz w:val="22"/>
          <w:szCs w:val="22"/>
        </w:rPr>
        <w:t>Текст сообщения о существенном факте должен б</w:t>
      </w:r>
      <w:r w:rsidR="001F34ED">
        <w:rPr>
          <w:bCs/>
          <w:i/>
          <w:iCs/>
          <w:sz w:val="22"/>
          <w:szCs w:val="22"/>
        </w:rPr>
        <w:t xml:space="preserve">ыть доступен на странице в сети </w:t>
      </w:r>
      <w:r w:rsidRPr="00381579">
        <w:rPr>
          <w:bCs/>
          <w:i/>
          <w:iCs/>
          <w:sz w:val="22"/>
          <w:szCs w:val="22"/>
        </w:rPr>
        <w:t xml:space="preserve">Интернет в течение не менее 12 месяцев с даты </w:t>
      </w:r>
      <w:r w:rsidR="001F34ED">
        <w:rPr>
          <w:bCs/>
          <w:i/>
          <w:iCs/>
          <w:sz w:val="22"/>
          <w:szCs w:val="22"/>
        </w:rPr>
        <w:t xml:space="preserve">истечения срока, установленного </w:t>
      </w:r>
      <w:r w:rsidRPr="00381579">
        <w:rPr>
          <w:bCs/>
          <w:i/>
          <w:iCs/>
          <w:sz w:val="22"/>
          <w:szCs w:val="22"/>
        </w:rPr>
        <w:t>законодательством Российской Федерации для его опубликования в сети Интернет</w:t>
      </w:r>
      <w:r w:rsidR="001F34ED">
        <w:rPr>
          <w:bCs/>
          <w:i/>
          <w:iCs/>
          <w:sz w:val="22"/>
          <w:szCs w:val="22"/>
        </w:rPr>
        <w:t xml:space="preserve">, а если </w:t>
      </w:r>
      <w:r w:rsidRPr="00381579">
        <w:rPr>
          <w:bCs/>
          <w:i/>
          <w:iCs/>
          <w:sz w:val="22"/>
          <w:szCs w:val="22"/>
        </w:rPr>
        <w:t>сообщение опубликовано в сети Интернет после истеч</w:t>
      </w:r>
      <w:r w:rsidR="001F34ED">
        <w:rPr>
          <w:bCs/>
          <w:i/>
          <w:iCs/>
          <w:sz w:val="22"/>
          <w:szCs w:val="22"/>
        </w:rPr>
        <w:t xml:space="preserve">ения такого срока, – с даты его </w:t>
      </w:r>
      <w:r w:rsidRPr="00381579">
        <w:rPr>
          <w:bCs/>
          <w:i/>
          <w:iCs/>
          <w:sz w:val="22"/>
          <w:szCs w:val="22"/>
        </w:rPr>
        <w:t>опубликования в сети Интернет.</w:t>
      </w:r>
    </w:p>
    <w:p w:rsidR="00124BF9" w:rsidRDefault="00124BF9" w:rsidP="001F34ED">
      <w:pPr>
        <w:adjustRightInd w:val="0"/>
        <w:ind w:firstLine="567"/>
        <w:jc w:val="both"/>
        <w:rPr>
          <w:bCs/>
          <w:i/>
          <w:iCs/>
          <w:sz w:val="22"/>
          <w:szCs w:val="22"/>
        </w:rPr>
      </w:pPr>
    </w:p>
    <w:p w:rsidR="00DC669E" w:rsidRPr="00381579" w:rsidRDefault="00DC669E" w:rsidP="001F34ED">
      <w:pPr>
        <w:adjustRightInd w:val="0"/>
        <w:ind w:firstLine="567"/>
        <w:jc w:val="both"/>
        <w:rPr>
          <w:bCs/>
          <w:i/>
          <w:iCs/>
          <w:sz w:val="22"/>
          <w:szCs w:val="22"/>
        </w:rPr>
      </w:pPr>
      <w:r w:rsidRPr="00EF3421">
        <w:rPr>
          <w:bCs/>
          <w:i/>
          <w:iCs/>
          <w:sz w:val="22"/>
          <w:szCs w:val="22"/>
        </w:rPr>
        <w:t>д)</w:t>
      </w:r>
      <w:r w:rsidRPr="00381579">
        <w:rPr>
          <w:bCs/>
          <w:i/>
          <w:iCs/>
          <w:sz w:val="22"/>
          <w:szCs w:val="22"/>
        </w:rPr>
        <w:t xml:space="preserve"> В срок не более 2 (Двух) дней с даты допуска Биржевых о</w:t>
      </w:r>
      <w:r w:rsidR="001F34ED">
        <w:rPr>
          <w:bCs/>
          <w:i/>
          <w:iCs/>
          <w:sz w:val="22"/>
          <w:szCs w:val="22"/>
        </w:rPr>
        <w:t xml:space="preserve">блигаций к торгам в процессе их </w:t>
      </w:r>
      <w:r w:rsidRPr="00381579">
        <w:rPr>
          <w:bCs/>
          <w:i/>
          <w:iCs/>
          <w:sz w:val="22"/>
          <w:szCs w:val="22"/>
        </w:rPr>
        <w:t xml:space="preserve">размещения </w:t>
      </w:r>
      <w:r w:rsidR="00124BF9" w:rsidRPr="00124BF9">
        <w:rPr>
          <w:bCs/>
          <w:i/>
          <w:iCs/>
          <w:sz w:val="22"/>
          <w:szCs w:val="22"/>
        </w:rPr>
        <w:t>(включени</w:t>
      </w:r>
      <w:r w:rsidR="00D603A3">
        <w:rPr>
          <w:bCs/>
          <w:i/>
          <w:iCs/>
          <w:sz w:val="22"/>
          <w:szCs w:val="22"/>
        </w:rPr>
        <w:t>я</w:t>
      </w:r>
      <w:r w:rsidR="00124BF9" w:rsidRPr="00124BF9">
        <w:rPr>
          <w:bCs/>
          <w:i/>
          <w:iCs/>
          <w:sz w:val="22"/>
          <w:szCs w:val="22"/>
        </w:rPr>
        <w:t xml:space="preserve"> Биржевых облигаций в список ценных бумаг, допущенных к торгам в ЗАО «ФБ ММВБ») </w:t>
      </w:r>
      <w:r w:rsidRPr="00381579">
        <w:rPr>
          <w:bCs/>
          <w:i/>
          <w:iCs/>
          <w:sz w:val="22"/>
          <w:szCs w:val="22"/>
        </w:rPr>
        <w:t>Эмитент публикует тексты Проспекта ценных бумаг и Решения о выпуске ценных</w:t>
      </w:r>
      <w:r w:rsidR="001F34ED">
        <w:rPr>
          <w:bCs/>
          <w:i/>
          <w:iCs/>
          <w:sz w:val="22"/>
          <w:szCs w:val="22"/>
        </w:rPr>
        <w:t xml:space="preserve"> </w:t>
      </w:r>
      <w:r w:rsidRPr="00381579">
        <w:rPr>
          <w:bCs/>
          <w:i/>
          <w:iCs/>
          <w:sz w:val="22"/>
          <w:szCs w:val="22"/>
        </w:rPr>
        <w:t>бум</w:t>
      </w:r>
      <w:r w:rsidR="001F34ED">
        <w:rPr>
          <w:bCs/>
          <w:i/>
          <w:iCs/>
          <w:sz w:val="22"/>
          <w:szCs w:val="22"/>
        </w:rPr>
        <w:t xml:space="preserve">аг на странице в сети Интернет. </w:t>
      </w:r>
      <w:r w:rsidRPr="00381579">
        <w:rPr>
          <w:bCs/>
          <w:i/>
          <w:iCs/>
          <w:sz w:val="22"/>
          <w:szCs w:val="22"/>
        </w:rPr>
        <w:t>При публикации текста Решения о выпуске ценных бу</w:t>
      </w:r>
      <w:r w:rsidR="001F34ED">
        <w:rPr>
          <w:bCs/>
          <w:i/>
          <w:iCs/>
          <w:sz w:val="22"/>
          <w:szCs w:val="22"/>
        </w:rPr>
        <w:t xml:space="preserve">маг на странице в сети Интернет </w:t>
      </w:r>
      <w:r w:rsidRPr="00381579">
        <w:rPr>
          <w:bCs/>
          <w:i/>
          <w:iCs/>
          <w:sz w:val="22"/>
          <w:szCs w:val="22"/>
        </w:rPr>
        <w:t>должны быть указаны индивидуальный идентификацио</w:t>
      </w:r>
      <w:r w:rsidR="001F34ED">
        <w:rPr>
          <w:bCs/>
          <w:i/>
          <w:iCs/>
          <w:sz w:val="22"/>
          <w:szCs w:val="22"/>
        </w:rPr>
        <w:t xml:space="preserve">нный номер, присвоенный выпуску </w:t>
      </w:r>
      <w:r w:rsidRPr="00381579">
        <w:rPr>
          <w:bCs/>
          <w:i/>
          <w:iCs/>
          <w:sz w:val="22"/>
          <w:szCs w:val="22"/>
        </w:rPr>
        <w:t>Биржевых облигаций, и дата его присвоения, наименова</w:t>
      </w:r>
      <w:r w:rsidR="001F34ED">
        <w:rPr>
          <w:bCs/>
          <w:i/>
          <w:iCs/>
          <w:sz w:val="22"/>
          <w:szCs w:val="22"/>
        </w:rPr>
        <w:t xml:space="preserve">ние биржи, осуществившей допуск </w:t>
      </w:r>
      <w:r w:rsidRPr="00381579">
        <w:rPr>
          <w:bCs/>
          <w:i/>
          <w:iCs/>
          <w:sz w:val="22"/>
          <w:szCs w:val="22"/>
        </w:rPr>
        <w:t>Биржевых облигаций к торгам.</w:t>
      </w:r>
    </w:p>
    <w:p w:rsidR="00DC669E" w:rsidRPr="00381579" w:rsidRDefault="00DC669E" w:rsidP="001F34ED">
      <w:pPr>
        <w:adjustRightInd w:val="0"/>
        <w:ind w:firstLine="567"/>
        <w:jc w:val="both"/>
        <w:rPr>
          <w:bCs/>
          <w:i/>
          <w:iCs/>
          <w:sz w:val="22"/>
          <w:szCs w:val="22"/>
        </w:rPr>
      </w:pPr>
      <w:r w:rsidRPr="00381579">
        <w:rPr>
          <w:bCs/>
          <w:i/>
          <w:iCs/>
          <w:sz w:val="22"/>
          <w:szCs w:val="22"/>
        </w:rPr>
        <w:t xml:space="preserve">Текст Решения о выпуске Биржевых облигаций должен </w:t>
      </w:r>
      <w:r w:rsidR="001F34ED">
        <w:rPr>
          <w:bCs/>
          <w:i/>
          <w:iCs/>
          <w:sz w:val="22"/>
          <w:szCs w:val="22"/>
        </w:rPr>
        <w:t xml:space="preserve">быть доступен в сети Интернет с </w:t>
      </w:r>
      <w:r w:rsidRPr="00381579">
        <w:rPr>
          <w:bCs/>
          <w:i/>
          <w:iCs/>
          <w:sz w:val="22"/>
          <w:szCs w:val="22"/>
        </w:rPr>
        <w:t>даты его опубликования в сети Интернет и до погашения всех Биржевых облигаций.</w:t>
      </w:r>
    </w:p>
    <w:p w:rsidR="00DC669E" w:rsidRPr="00381579" w:rsidRDefault="00DC669E" w:rsidP="001F34ED">
      <w:pPr>
        <w:adjustRightInd w:val="0"/>
        <w:ind w:firstLine="567"/>
        <w:jc w:val="both"/>
        <w:rPr>
          <w:bCs/>
          <w:i/>
          <w:iCs/>
          <w:sz w:val="22"/>
          <w:szCs w:val="22"/>
        </w:rPr>
      </w:pPr>
      <w:r w:rsidRPr="00381579">
        <w:rPr>
          <w:bCs/>
          <w:i/>
          <w:iCs/>
          <w:sz w:val="22"/>
          <w:szCs w:val="22"/>
        </w:rPr>
        <w:t xml:space="preserve">При публикации текста Проспекта ценных бумаг на </w:t>
      </w:r>
      <w:r w:rsidR="001F34ED">
        <w:rPr>
          <w:bCs/>
          <w:i/>
          <w:iCs/>
          <w:sz w:val="22"/>
          <w:szCs w:val="22"/>
        </w:rPr>
        <w:t xml:space="preserve">странице в сети Интернет должны </w:t>
      </w:r>
      <w:r w:rsidRPr="00381579">
        <w:rPr>
          <w:bCs/>
          <w:i/>
          <w:iCs/>
          <w:sz w:val="22"/>
          <w:szCs w:val="22"/>
        </w:rPr>
        <w:t>быть указаны индивидуальный идентификационный номе</w:t>
      </w:r>
      <w:r w:rsidR="001F34ED">
        <w:rPr>
          <w:bCs/>
          <w:i/>
          <w:iCs/>
          <w:sz w:val="22"/>
          <w:szCs w:val="22"/>
        </w:rPr>
        <w:t xml:space="preserve">р, присвоенный выпуску Биржевых </w:t>
      </w:r>
      <w:r w:rsidRPr="00381579">
        <w:rPr>
          <w:bCs/>
          <w:i/>
          <w:iCs/>
          <w:sz w:val="22"/>
          <w:szCs w:val="22"/>
        </w:rPr>
        <w:t>облигаций, и дата его присвоения, наименование биржи</w:t>
      </w:r>
      <w:r w:rsidR="001F34ED">
        <w:rPr>
          <w:bCs/>
          <w:i/>
          <w:iCs/>
          <w:sz w:val="22"/>
          <w:szCs w:val="22"/>
        </w:rPr>
        <w:t xml:space="preserve">, осуществившей допуск Биржевых </w:t>
      </w:r>
      <w:r w:rsidRPr="00381579">
        <w:rPr>
          <w:bCs/>
          <w:i/>
          <w:iCs/>
          <w:sz w:val="22"/>
          <w:szCs w:val="22"/>
        </w:rPr>
        <w:t>облигаций к торгам.</w:t>
      </w:r>
    </w:p>
    <w:p w:rsidR="00DC669E" w:rsidRPr="00381579" w:rsidRDefault="00DC669E" w:rsidP="001F34ED">
      <w:pPr>
        <w:adjustRightInd w:val="0"/>
        <w:ind w:firstLine="567"/>
        <w:jc w:val="both"/>
        <w:rPr>
          <w:bCs/>
          <w:i/>
          <w:iCs/>
          <w:sz w:val="22"/>
          <w:szCs w:val="22"/>
        </w:rPr>
      </w:pPr>
      <w:r w:rsidRPr="00381579">
        <w:rPr>
          <w:bCs/>
          <w:i/>
          <w:iCs/>
          <w:sz w:val="22"/>
          <w:szCs w:val="22"/>
        </w:rPr>
        <w:t>Текст Проспекта Биржевых облигаций должен б</w:t>
      </w:r>
      <w:r w:rsidR="001F34ED">
        <w:rPr>
          <w:bCs/>
          <w:i/>
          <w:iCs/>
          <w:sz w:val="22"/>
          <w:szCs w:val="22"/>
        </w:rPr>
        <w:t xml:space="preserve">ыть доступен на странице в сети </w:t>
      </w:r>
      <w:r w:rsidRPr="00381579">
        <w:rPr>
          <w:bCs/>
          <w:i/>
          <w:iCs/>
          <w:sz w:val="22"/>
          <w:szCs w:val="22"/>
        </w:rPr>
        <w:t>Интернет с даты его опубликования в сети Интернет и до погашения всех Биржевых облигаций.</w:t>
      </w:r>
    </w:p>
    <w:p w:rsidR="00124BF9" w:rsidRDefault="00124BF9" w:rsidP="00B4062C">
      <w:pPr>
        <w:pStyle w:val="afa"/>
        <w:rPr>
          <w:bCs/>
          <w:i/>
          <w:iCs/>
          <w:sz w:val="22"/>
          <w:szCs w:val="22"/>
        </w:rPr>
      </w:pPr>
    </w:p>
    <w:p w:rsidR="00DC669E" w:rsidRPr="008441F8" w:rsidRDefault="00DC669E" w:rsidP="00B4062C">
      <w:pPr>
        <w:pStyle w:val="afa"/>
        <w:rPr>
          <w:rFonts w:eastAsiaTheme="minorHAnsi"/>
        </w:rPr>
      </w:pPr>
      <w:r w:rsidRPr="00381579">
        <w:rPr>
          <w:bCs/>
          <w:i/>
          <w:iCs/>
          <w:sz w:val="22"/>
          <w:szCs w:val="22"/>
        </w:rPr>
        <w:t>е) Все заинтересованные лица могут ознакомиться с Решением о выпуске ценных бумаг</w:t>
      </w:r>
      <w:r w:rsidR="001F34ED">
        <w:rPr>
          <w:bCs/>
          <w:i/>
          <w:iCs/>
          <w:sz w:val="22"/>
          <w:szCs w:val="22"/>
        </w:rPr>
        <w:t xml:space="preserve"> и </w:t>
      </w:r>
      <w:r w:rsidRPr="00381579">
        <w:rPr>
          <w:bCs/>
          <w:i/>
          <w:iCs/>
          <w:sz w:val="22"/>
          <w:szCs w:val="22"/>
        </w:rPr>
        <w:t>Проспектом ценных бумаг и получить их копии за плат</w:t>
      </w:r>
      <w:r w:rsidR="001F34ED">
        <w:rPr>
          <w:bCs/>
          <w:i/>
          <w:iCs/>
          <w:sz w:val="22"/>
          <w:szCs w:val="22"/>
        </w:rPr>
        <w:t xml:space="preserve">у, не превышающую затраты на их </w:t>
      </w:r>
      <w:r w:rsidRPr="00381579">
        <w:rPr>
          <w:bCs/>
          <w:i/>
          <w:iCs/>
          <w:sz w:val="22"/>
          <w:szCs w:val="22"/>
        </w:rPr>
        <w:t xml:space="preserve">изготовление по адресу: Российская Федерация, </w:t>
      </w:r>
      <w:r w:rsidR="00B4062C" w:rsidRPr="00B4062C">
        <w:rPr>
          <w:rFonts w:eastAsia="Calibri"/>
          <w:i/>
          <w:iCs/>
          <w:sz w:val="22"/>
          <w:szCs w:val="22"/>
          <w:lang w:eastAsia="en-US"/>
        </w:rPr>
        <w:t>127006, г. Москва, ул. Долгоруковская, дом 35, помещение IV, комната 10</w:t>
      </w:r>
      <w:r w:rsidRPr="00B4062C">
        <w:rPr>
          <w:rFonts w:eastAsia="Calibri"/>
          <w:bCs/>
          <w:i/>
          <w:iCs/>
          <w:sz w:val="22"/>
          <w:szCs w:val="22"/>
          <w:lang w:eastAsia="en-US"/>
        </w:rPr>
        <w:t xml:space="preserve">, номер телефона: </w:t>
      </w:r>
      <w:r w:rsidR="00B4062C" w:rsidRPr="00B4062C">
        <w:rPr>
          <w:rFonts w:eastAsia="Calibri"/>
          <w:bCs/>
          <w:i/>
          <w:iCs/>
          <w:sz w:val="22"/>
          <w:szCs w:val="22"/>
          <w:lang w:eastAsia="en-US"/>
        </w:rPr>
        <w:t>+7(495)789-45-55.</w:t>
      </w:r>
    </w:p>
    <w:p w:rsidR="00DC669E" w:rsidRPr="00381579" w:rsidRDefault="00DC669E" w:rsidP="001F34ED">
      <w:pPr>
        <w:adjustRightInd w:val="0"/>
        <w:ind w:firstLine="567"/>
        <w:jc w:val="both"/>
        <w:rPr>
          <w:bCs/>
          <w:i/>
          <w:iCs/>
          <w:sz w:val="22"/>
          <w:szCs w:val="22"/>
        </w:rPr>
      </w:pPr>
      <w:r w:rsidRPr="00381579">
        <w:rPr>
          <w:bCs/>
          <w:i/>
          <w:iCs/>
          <w:sz w:val="22"/>
          <w:szCs w:val="22"/>
        </w:rPr>
        <w:t xml:space="preserve">Банковские реквизиты расчетного счета (счетов) </w:t>
      </w:r>
      <w:r w:rsidR="001F34ED">
        <w:rPr>
          <w:bCs/>
          <w:i/>
          <w:iCs/>
          <w:sz w:val="22"/>
          <w:szCs w:val="22"/>
        </w:rPr>
        <w:t xml:space="preserve">Эмитента для оплаты расходов по </w:t>
      </w:r>
      <w:r w:rsidRPr="00381579">
        <w:rPr>
          <w:bCs/>
          <w:i/>
          <w:iCs/>
          <w:sz w:val="22"/>
          <w:szCs w:val="22"/>
        </w:rPr>
        <w:t>изготовлению копий документов, указанных в настоящем пункте, и размер (порядок определения</w:t>
      </w:r>
      <w:r w:rsidR="001F34ED">
        <w:rPr>
          <w:bCs/>
          <w:i/>
          <w:iCs/>
          <w:sz w:val="22"/>
          <w:szCs w:val="22"/>
        </w:rPr>
        <w:t xml:space="preserve"> </w:t>
      </w:r>
      <w:r w:rsidRPr="00381579">
        <w:rPr>
          <w:bCs/>
          <w:i/>
          <w:iCs/>
          <w:sz w:val="22"/>
          <w:szCs w:val="22"/>
        </w:rPr>
        <w:t>размера) таких расходов опубликова</w:t>
      </w:r>
      <w:r w:rsidR="001F34ED">
        <w:rPr>
          <w:bCs/>
          <w:i/>
          <w:iCs/>
          <w:sz w:val="22"/>
          <w:szCs w:val="22"/>
        </w:rPr>
        <w:t xml:space="preserve">ны Эмитентом на странице в сети </w:t>
      </w:r>
      <w:r w:rsidRPr="00381579">
        <w:rPr>
          <w:bCs/>
          <w:i/>
          <w:iCs/>
          <w:sz w:val="22"/>
          <w:szCs w:val="22"/>
        </w:rPr>
        <w:t>Интернет.</w:t>
      </w:r>
    </w:p>
    <w:p w:rsidR="00124BF9" w:rsidRDefault="00124BF9" w:rsidP="001F34ED">
      <w:pPr>
        <w:adjustRightInd w:val="0"/>
        <w:ind w:firstLine="567"/>
        <w:jc w:val="both"/>
        <w:rPr>
          <w:bCs/>
          <w:i/>
          <w:iCs/>
          <w:sz w:val="22"/>
          <w:szCs w:val="22"/>
        </w:rPr>
      </w:pPr>
    </w:p>
    <w:p w:rsidR="001F34ED" w:rsidRDefault="00DC669E" w:rsidP="001F34ED">
      <w:pPr>
        <w:adjustRightInd w:val="0"/>
        <w:ind w:firstLine="567"/>
        <w:jc w:val="both"/>
        <w:rPr>
          <w:bCs/>
          <w:i/>
          <w:iCs/>
          <w:sz w:val="22"/>
          <w:szCs w:val="22"/>
        </w:rPr>
      </w:pPr>
      <w:r w:rsidRPr="00EF3421">
        <w:rPr>
          <w:bCs/>
          <w:i/>
          <w:iCs/>
          <w:sz w:val="22"/>
          <w:szCs w:val="22"/>
        </w:rPr>
        <w:t>ж)</w:t>
      </w:r>
      <w:r w:rsidRPr="00381579">
        <w:rPr>
          <w:bCs/>
          <w:i/>
          <w:iCs/>
          <w:sz w:val="22"/>
          <w:szCs w:val="22"/>
        </w:rPr>
        <w:t xml:space="preserve"> Информация о дате начала размещения выпуска Би</w:t>
      </w:r>
      <w:r w:rsidR="001F34ED">
        <w:rPr>
          <w:bCs/>
          <w:i/>
          <w:iCs/>
          <w:sz w:val="22"/>
          <w:szCs w:val="22"/>
        </w:rPr>
        <w:t xml:space="preserve">ржевых облигаций раскрывается в </w:t>
      </w:r>
      <w:r w:rsidRPr="00381579">
        <w:rPr>
          <w:bCs/>
          <w:i/>
          <w:iCs/>
          <w:sz w:val="22"/>
          <w:szCs w:val="22"/>
        </w:rPr>
        <w:t>форме сообщения «о дате начала размещения ц</w:t>
      </w:r>
      <w:r w:rsidR="001F34ED">
        <w:rPr>
          <w:bCs/>
          <w:i/>
          <w:iCs/>
          <w:sz w:val="22"/>
          <w:szCs w:val="22"/>
        </w:rPr>
        <w:t xml:space="preserve">енных бумаг» следующим образом: </w:t>
      </w:r>
    </w:p>
    <w:p w:rsidR="001F34ED" w:rsidRDefault="00DC669E" w:rsidP="001F34ED">
      <w:pPr>
        <w:adjustRightInd w:val="0"/>
        <w:ind w:firstLine="567"/>
        <w:jc w:val="both"/>
        <w:rPr>
          <w:bCs/>
          <w:i/>
          <w:iCs/>
          <w:sz w:val="22"/>
          <w:szCs w:val="22"/>
        </w:rPr>
      </w:pPr>
      <w:r w:rsidRPr="00381579">
        <w:rPr>
          <w:bCs/>
          <w:i/>
          <w:iCs/>
          <w:sz w:val="22"/>
          <w:szCs w:val="22"/>
        </w:rPr>
        <w:t>не позднее, чем за 5 (Пять) дней до даты начала разм</w:t>
      </w:r>
      <w:r w:rsidR="001F34ED">
        <w:rPr>
          <w:bCs/>
          <w:i/>
          <w:iCs/>
          <w:sz w:val="22"/>
          <w:szCs w:val="22"/>
        </w:rPr>
        <w:t xml:space="preserve">ещения Биржевых облигаций путем </w:t>
      </w:r>
      <w:r w:rsidRPr="00381579">
        <w:rPr>
          <w:bCs/>
          <w:i/>
          <w:iCs/>
          <w:sz w:val="22"/>
          <w:szCs w:val="22"/>
        </w:rPr>
        <w:t>публикации Эмитентом сообщения в Ленте но</w:t>
      </w:r>
      <w:r w:rsidR="001F34ED">
        <w:rPr>
          <w:bCs/>
          <w:i/>
          <w:iCs/>
          <w:sz w:val="22"/>
          <w:szCs w:val="22"/>
        </w:rPr>
        <w:t xml:space="preserve">востей; </w:t>
      </w:r>
    </w:p>
    <w:p w:rsidR="00DC669E" w:rsidRPr="00381579" w:rsidRDefault="00DC669E" w:rsidP="001F34ED">
      <w:pPr>
        <w:adjustRightInd w:val="0"/>
        <w:ind w:firstLine="567"/>
        <w:jc w:val="both"/>
        <w:rPr>
          <w:bCs/>
          <w:i/>
          <w:iCs/>
          <w:sz w:val="22"/>
          <w:szCs w:val="22"/>
        </w:rPr>
      </w:pPr>
      <w:r w:rsidRPr="00381579">
        <w:rPr>
          <w:bCs/>
          <w:i/>
          <w:iCs/>
          <w:sz w:val="22"/>
          <w:szCs w:val="22"/>
        </w:rPr>
        <w:t>не позднее, чем за 4 (Четыре) дня до даты начала разм</w:t>
      </w:r>
      <w:r w:rsidR="001F34ED">
        <w:rPr>
          <w:bCs/>
          <w:i/>
          <w:iCs/>
          <w:sz w:val="22"/>
          <w:szCs w:val="22"/>
        </w:rPr>
        <w:t xml:space="preserve">ещения Биржевых облигаций путем </w:t>
      </w:r>
      <w:r w:rsidRPr="00381579">
        <w:rPr>
          <w:bCs/>
          <w:i/>
          <w:iCs/>
          <w:sz w:val="22"/>
          <w:szCs w:val="22"/>
        </w:rPr>
        <w:t>публикации Эмитентом сообщения на странице в сети Интернет.</w:t>
      </w:r>
    </w:p>
    <w:p w:rsidR="00DC669E" w:rsidRPr="00381579" w:rsidRDefault="00DC669E" w:rsidP="001F34ED">
      <w:pPr>
        <w:adjustRightInd w:val="0"/>
        <w:ind w:firstLine="567"/>
        <w:jc w:val="both"/>
        <w:rPr>
          <w:bCs/>
          <w:i/>
          <w:iCs/>
          <w:sz w:val="22"/>
          <w:szCs w:val="22"/>
        </w:rPr>
      </w:pPr>
      <w:r w:rsidRPr="00381579">
        <w:rPr>
          <w:bCs/>
          <w:i/>
          <w:iCs/>
          <w:sz w:val="22"/>
          <w:szCs w:val="22"/>
        </w:rPr>
        <w:t>При этом публикация на странице в сети Интернет ос</w:t>
      </w:r>
      <w:r w:rsidR="001F34ED">
        <w:rPr>
          <w:bCs/>
          <w:i/>
          <w:iCs/>
          <w:sz w:val="22"/>
          <w:szCs w:val="22"/>
        </w:rPr>
        <w:t xml:space="preserve">уществляется после публикации в </w:t>
      </w:r>
      <w:r w:rsidRPr="00381579">
        <w:rPr>
          <w:bCs/>
          <w:i/>
          <w:iCs/>
          <w:sz w:val="22"/>
          <w:szCs w:val="22"/>
        </w:rPr>
        <w:t>Ленте новостей.</w:t>
      </w:r>
    </w:p>
    <w:p w:rsidR="00DC669E" w:rsidRPr="00381579" w:rsidRDefault="00DC669E" w:rsidP="001F34ED">
      <w:pPr>
        <w:adjustRightInd w:val="0"/>
        <w:ind w:firstLine="567"/>
        <w:jc w:val="both"/>
        <w:rPr>
          <w:bCs/>
          <w:i/>
          <w:iCs/>
          <w:sz w:val="22"/>
          <w:szCs w:val="22"/>
        </w:rPr>
      </w:pPr>
      <w:r w:rsidRPr="00381579">
        <w:rPr>
          <w:bCs/>
          <w:i/>
          <w:iCs/>
          <w:sz w:val="22"/>
          <w:szCs w:val="22"/>
        </w:rPr>
        <w:t>Эмитент информирует Биржу о принятом решении н</w:t>
      </w:r>
      <w:r w:rsidR="001F34ED">
        <w:rPr>
          <w:bCs/>
          <w:i/>
          <w:iCs/>
          <w:sz w:val="22"/>
          <w:szCs w:val="22"/>
        </w:rPr>
        <w:t xml:space="preserve">е позднее 1 (Одного) дня с даты </w:t>
      </w:r>
      <w:r w:rsidRPr="00381579">
        <w:rPr>
          <w:bCs/>
          <w:i/>
          <w:iCs/>
          <w:sz w:val="22"/>
          <w:szCs w:val="22"/>
        </w:rPr>
        <w:t>принятия уполномоченным органом управления Эмитента решения о дате размещения Биржевых</w:t>
      </w:r>
      <w:r w:rsidR="001F34ED">
        <w:rPr>
          <w:bCs/>
          <w:i/>
          <w:iCs/>
          <w:sz w:val="22"/>
          <w:szCs w:val="22"/>
        </w:rPr>
        <w:t xml:space="preserve"> </w:t>
      </w:r>
      <w:r w:rsidRPr="00381579">
        <w:rPr>
          <w:bCs/>
          <w:i/>
          <w:iCs/>
          <w:sz w:val="22"/>
          <w:szCs w:val="22"/>
        </w:rPr>
        <w:t>облигаций и не позднее, чем за 5 (Пять) дней до даты начала размещения Биржевых облигаций.</w:t>
      </w:r>
    </w:p>
    <w:p w:rsidR="00DC669E" w:rsidRPr="00381579" w:rsidRDefault="00DC669E" w:rsidP="00E1611A">
      <w:pPr>
        <w:adjustRightInd w:val="0"/>
        <w:ind w:firstLine="567"/>
        <w:jc w:val="both"/>
        <w:rPr>
          <w:bCs/>
          <w:i/>
          <w:iCs/>
          <w:sz w:val="22"/>
          <w:szCs w:val="22"/>
        </w:rPr>
      </w:pPr>
      <w:r w:rsidRPr="00381579">
        <w:rPr>
          <w:bCs/>
          <w:i/>
          <w:iCs/>
          <w:sz w:val="22"/>
          <w:szCs w:val="22"/>
        </w:rPr>
        <w:t>Дата начала размещения Биржевых облигаций, определе</w:t>
      </w:r>
      <w:r w:rsidR="001F34ED">
        <w:rPr>
          <w:bCs/>
          <w:i/>
          <w:iCs/>
          <w:sz w:val="22"/>
          <w:szCs w:val="22"/>
        </w:rPr>
        <w:t xml:space="preserve">нная единоличным исполнительным </w:t>
      </w:r>
      <w:r w:rsidRPr="00381579">
        <w:rPr>
          <w:bCs/>
          <w:i/>
          <w:iCs/>
          <w:sz w:val="22"/>
          <w:szCs w:val="22"/>
        </w:rPr>
        <w:t>органом Эмитента, может быть изменена решением того же органа управления Эмитента, при</w:t>
      </w:r>
      <w:r w:rsidR="00E1611A">
        <w:rPr>
          <w:bCs/>
          <w:i/>
          <w:iCs/>
          <w:sz w:val="22"/>
          <w:szCs w:val="22"/>
        </w:rPr>
        <w:t xml:space="preserve"> </w:t>
      </w:r>
      <w:r w:rsidRPr="00381579">
        <w:rPr>
          <w:bCs/>
          <w:i/>
          <w:iCs/>
          <w:sz w:val="22"/>
          <w:szCs w:val="22"/>
        </w:rPr>
        <w:t>условии соблюдения требований к порядку раскрытия информации об изменении даты начала</w:t>
      </w:r>
      <w:r w:rsidR="001F34ED">
        <w:rPr>
          <w:bCs/>
          <w:i/>
          <w:iCs/>
          <w:sz w:val="22"/>
          <w:szCs w:val="22"/>
        </w:rPr>
        <w:t xml:space="preserve"> </w:t>
      </w:r>
      <w:r w:rsidRPr="00381579">
        <w:rPr>
          <w:bCs/>
          <w:i/>
          <w:iCs/>
          <w:sz w:val="22"/>
          <w:szCs w:val="22"/>
        </w:rPr>
        <w:t>размещения Биржевых облигаций, определенному законодательством Российской Федерации,</w:t>
      </w:r>
      <w:r w:rsidR="001F34ED">
        <w:rPr>
          <w:bCs/>
          <w:i/>
          <w:iCs/>
          <w:sz w:val="22"/>
          <w:szCs w:val="22"/>
        </w:rPr>
        <w:t xml:space="preserve"> </w:t>
      </w:r>
      <w:r w:rsidRPr="00381579">
        <w:rPr>
          <w:bCs/>
          <w:i/>
          <w:iCs/>
          <w:sz w:val="22"/>
          <w:szCs w:val="22"/>
        </w:rPr>
        <w:t>Решением о выпуске ценных бумаг и Проспектом ценных бумаг.</w:t>
      </w:r>
    </w:p>
    <w:p w:rsidR="00DC669E" w:rsidRPr="00381579" w:rsidRDefault="00DC669E" w:rsidP="001F34ED">
      <w:pPr>
        <w:adjustRightInd w:val="0"/>
        <w:ind w:firstLine="567"/>
        <w:jc w:val="both"/>
        <w:rPr>
          <w:bCs/>
          <w:i/>
          <w:iCs/>
          <w:sz w:val="22"/>
          <w:szCs w:val="22"/>
        </w:rPr>
      </w:pPr>
      <w:r w:rsidRPr="00381579">
        <w:rPr>
          <w:bCs/>
          <w:i/>
          <w:iCs/>
          <w:sz w:val="22"/>
          <w:szCs w:val="22"/>
        </w:rPr>
        <w:t xml:space="preserve">В случае принятия Эмитентом решения об изменении </w:t>
      </w:r>
      <w:r w:rsidR="001F34ED">
        <w:rPr>
          <w:bCs/>
          <w:i/>
          <w:iCs/>
          <w:sz w:val="22"/>
          <w:szCs w:val="22"/>
        </w:rPr>
        <w:t xml:space="preserve">даты начала размещения Биржевых </w:t>
      </w:r>
      <w:r w:rsidRPr="00381579">
        <w:rPr>
          <w:bCs/>
          <w:i/>
          <w:iCs/>
          <w:sz w:val="22"/>
          <w:szCs w:val="22"/>
        </w:rPr>
        <w:t>облигаций, раскрытой в порядке, предусмотренном вы</w:t>
      </w:r>
      <w:r w:rsidR="001F34ED">
        <w:rPr>
          <w:bCs/>
          <w:i/>
          <w:iCs/>
          <w:sz w:val="22"/>
          <w:szCs w:val="22"/>
        </w:rPr>
        <w:t xml:space="preserve">ше, Эмитент обязан опубликовать </w:t>
      </w:r>
      <w:r w:rsidRPr="00381579">
        <w:rPr>
          <w:bCs/>
          <w:i/>
          <w:iCs/>
          <w:sz w:val="22"/>
          <w:szCs w:val="22"/>
        </w:rPr>
        <w:t>сообщение «об изменении даты начала размещения цен</w:t>
      </w:r>
      <w:r w:rsidR="001F34ED">
        <w:rPr>
          <w:bCs/>
          <w:i/>
          <w:iCs/>
          <w:sz w:val="22"/>
          <w:szCs w:val="22"/>
        </w:rPr>
        <w:t xml:space="preserve">ных бумаг» в Ленте новостей, на </w:t>
      </w:r>
      <w:r w:rsidRPr="00381579">
        <w:rPr>
          <w:bCs/>
          <w:i/>
          <w:iCs/>
          <w:sz w:val="22"/>
          <w:szCs w:val="22"/>
        </w:rPr>
        <w:t>странице в сети Интернет не позднее 1 (Одного) дня до наступления такой даты.</w:t>
      </w:r>
    </w:p>
    <w:p w:rsidR="00DC669E" w:rsidRPr="00381579" w:rsidRDefault="00DC669E" w:rsidP="001F34ED">
      <w:pPr>
        <w:adjustRightInd w:val="0"/>
        <w:ind w:firstLine="567"/>
        <w:jc w:val="both"/>
        <w:rPr>
          <w:bCs/>
          <w:i/>
          <w:iCs/>
          <w:sz w:val="22"/>
          <w:szCs w:val="22"/>
        </w:rPr>
      </w:pPr>
      <w:r w:rsidRPr="00381579">
        <w:rPr>
          <w:bCs/>
          <w:i/>
          <w:iCs/>
          <w:sz w:val="22"/>
          <w:szCs w:val="22"/>
        </w:rPr>
        <w:t>Об изменении даты начала размещения Эмитент уведомл</w:t>
      </w:r>
      <w:r w:rsidR="001F34ED">
        <w:rPr>
          <w:bCs/>
          <w:i/>
          <w:iCs/>
          <w:sz w:val="22"/>
          <w:szCs w:val="22"/>
        </w:rPr>
        <w:t xml:space="preserve">яет Биржу </w:t>
      </w:r>
      <w:r w:rsidR="00C4013D">
        <w:rPr>
          <w:bCs/>
          <w:i/>
          <w:iCs/>
          <w:sz w:val="22"/>
          <w:szCs w:val="22"/>
        </w:rPr>
        <w:t xml:space="preserve">и НРД </w:t>
      </w:r>
      <w:r w:rsidR="001F34ED">
        <w:rPr>
          <w:bCs/>
          <w:i/>
          <w:iCs/>
          <w:sz w:val="22"/>
          <w:szCs w:val="22"/>
        </w:rPr>
        <w:t xml:space="preserve">не позднее следующего </w:t>
      </w:r>
      <w:r w:rsidRPr="00381579">
        <w:rPr>
          <w:bCs/>
          <w:i/>
          <w:iCs/>
          <w:sz w:val="22"/>
          <w:szCs w:val="22"/>
        </w:rPr>
        <w:t>дня с даты составления протокола (даты истечения срока, установленного законодательством</w:t>
      </w:r>
      <w:r w:rsidR="001F34ED">
        <w:rPr>
          <w:bCs/>
          <w:i/>
          <w:iCs/>
          <w:sz w:val="22"/>
          <w:szCs w:val="22"/>
        </w:rPr>
        <w:t xml:space="preserve"> </w:t>
      </w:r>
      <w:r w:rsidRPr="00381579">
        <w:rPr>
          <w:bCs/>
          <w:i/>
          <w:iCs/>
          <w:sz w:val="22"/>
          <w:szCs w:val="22"/>
        </w:rPr>
        <w:t>Российской Федерации для составления протокола) собрания (заседания) уполномоченного органа</w:t>
      </w:r>
      <w:r w:rsidR="001F34ED">
        <w:rPr>
          <w:bCs/>
          <w:i/>
          <w:iCs/>
          <w:sz w:val="22"/>
          <w:szCs w:val="22"/>
        </w:rPr>
        <w:t xml:space="preserve"> </w:t>
      </w:r>
      <w:r w:rsidRPr="00381579">
        <w:rPr>
          <w:bCs/>
          <w:i/>
          <w:iCs/>
          <w:sz w:val="22"/>
          <w:szCs w:val="22"/>
        </w:rPr>
        <w:t>управления Эмитента, на котором принято соответствующее решение, или с даты принятия</w:t>
      </w:r>
      <w:r w:rsidR="001F34ED">
        <w:rPr>
          <w:bCs/>
          <w:i/>
          <w:iCs/>
          <w:sz w:val="22"/>
          <w:szCs w:val="22"/>
        </w:rPr>
        <w:t xml:space="preserve"> </w:t>
      </w:r>
      <w:r w:rsidRPr="00381579">
        <w:rPr>
          <w:bCs/>
          <w:i/>
          <w:iCs/>
          <w:sz w:val="22"/>
          <w:szCs w:val="22"/>
        </w:rPr>
        <w:t>такого решения уполномоченным органом управления Эмитента, если составление протокола не</w:t>
      </w:r>
      <w:r w:rsidR="001F34ED">
        <w:rPr>
          <w:bCs/>
          <w:i/>
          <w:iCs/>
          <w:sz w:val="22"/>
          <w:szCs w:val="22"/>
        </w:rPr>
        <w:t xml:space="preserve"> </w:t>
      </w:r>
      <w:r w:rsidRPr="00381579">
        <w:rPr>
          <w:bCs/>
          <w:i/>
          <w:iCs/>
          <w:sz w:val="22"/>
          <w:szCs w:val="22"/>
        </w:rPr>
        <w:t>требуется, но не позднее, чем за один день до наступления соответствующей даты.</w:t>
      </w:r>
    </w:p>
    <w:p w:rsidR="00C4013D" w:rsidRDefault="00C4013D" w:rsidP="001F34ED">
      <w:pPr>
        <w:adjustRightInd w:val="0"/>
        <w:ind w:firstLine="567"/>
        <w:jc w:val="both"/>
        <w:rPr>
          <w:bCs/>
          <w:i/>
          <w:iCs/>
          <w:sz w:val="22"/>
          <w:szCs w:val="22"/>
        </w:rPr>
      </w:pPr>
    </w:p>
    <w:p w:rsidR="00DC669E" w:rsidRPr="00381579" w:rsidRDefault="00DC669E" w:rsidP="001F34ED">
      <w:pPr>
        <w:adjustRightInd w:val="0"/>
        <w:ind w:firstLine="567"/>
        <w:jc w:val="both"/>
        <w:rPr>
          <w:bCs/>
          <w:i/>
          <w:iCs/>
          <w:sz w:val="22"/>
          <w:szCs w:val="22"/>
        </w:rPr>
      </w:pPr>
      <w:r w:rsidRPr="00381579">
        <w:rPr>
          <w:bCs/>
          <w:i/>
          <w:iCs/>
          <w:sz w:val="22"/>
          <w:szCs w:val="22"/>
        </w:rPr>
        <w:t xml:space="preserve">з) </w:t>
      </w:r>
      <w:r w:rsidR="00D76C23">
        <w:rPr>
          <w:bCs/>
          <w:i/>
          <w:iCs/>
          <w:sz w:val="22"/>
          <w:szCs w:val="22"/>
        </w:rPr>
        <w:t xml:space="preserve">1) </w:t>
      </w:r>
      <w:r w:rsidRPr="006775D0">
        <w:rPr>
          <w:bCs/>
          <w:i/>
          <w:iCs/>
          <w:sz w:val="22"/>
          <w:szCs w:val="22"/>
        </w:rPr>
        <w:t>До даты начала</w:t>
      </w:r>
      <w:r w:rsidRPr="00381579">
        <w:rPr>
          <w:bCs/>
          <w:i/>
          <w:iCs/>
          <w:sz w:val="22"/>
          <w:szCs w:val="22"/>
        </w:rPr>
        <w:t xml:space="preserve"> размещения Биржевых облигаций е</w:t>
      </w:r>
      <w:r w:rsidR="001F34ED">
        <w:rPr>
          <w:bCs/>
          <w:i/>
          <w:iCs/>
          <w:sz w:val="22"/>
          <w:szCs w:val="22"/>
        </w:rPr>
        <w:t xml:space="preserve">диноличный исполнительный орган </w:t>
      </w:r>
      <w:r w:rsidRPr="00381579">
        <w:rPr>
          <w:bCs/>
          <w:i/>
          <w:iCs/>
          <w:sz w:val="22"/>
          <w:szCs w:val="22"/>
        </w:rPr>
        <w:t>Эмитента прин</w:t>
      </w:r>
      <w:r w:rsidR="00095AF1">
        <w:rPr>
          <w:bCs/>
          <w:i/>
          <w:iCs/>
          <w:sz w:val="22"/>
          <w:szCs w:val="22"/>
        </w:rPr>
        <w:t>имает</w:t>
      </w:r>
      <w:r w:rsidRPr="00381579">
        <w:rPr>
          <w:bCs/>
          <w:i/>
          <w:iCs/>
          <w:sz w:val="22"/>
          <w:szCs w:val="22"/>
        </w:rPr>
        <w:t xml:space="preserve"> решение о ставках или порядке определения размера ставок купонов</w:t>
      </w:r>
      <w:r w:rsidR="001F34ED">
        <w:rPr>
          <w:bCs/>
          <w:i/>
          <w:iCs/>
          <w:sz w:val="22"/>
          <w:szCs w:val="22"/>
        </w:rPr>
        <w:t xml:space="preserve"> </w:t>
      </w:r>
      <w:r w:rsidRPr="00381579">
        <w:rPr>
          <w:bCs/>
          <w:i/>
          <w:iCs/>
          <w:sz w:val="22"/>
          <w:szCs w:val="22"/>
        </w:rPr>
        <w:t>по купонным периодам, начиная со второго по n-ый купонный период (n=2,3…14).</w:t>
      </w:r>
    </w:p>
    <w:p w:rsidR="00DC669E" w:rsidRPr="00381579" w:rsidRDefault="00DC669E" w:rsidP="00381579">
      <w:pPr>
        <w:adjustRightInd w:val="0"/>
        <w:ind w:firstLine="567"/>
        <w:jc w:val="both"/>
        <w:rPr>
          <w:bCs/>
          <w:i/>
          <w:iCs/>
          <w:sz w:val="22"/>
          <w:szCs w:val="22"/>
        </w:rPr>
      </w:pPr>
      <w:r w:rsidRPr="00381579">
        <w:rPr>
          <w:bCs/>
          <w:i/>
          <w:iCs/>
          <w:sz w:val="22"/>
          <w:szCs w:val="22"/>
        </w:rPr>
        <w:t>В случае если Эмитентом не будет принято такого решения в отношении какого-либо</w:t>
      </w:r>
    </w:p>
    <w:p w:rsidR="00DC669E" w:rsidRPr="00381579" w:rsidRDefault="001F34ED" w:rsidP="001F34ED">
      <w:pPr>
        <w:adjustRightInd w:val="0"/>
        <w:jc w:val="both"/>
        <w:rPr>
          <w:bCs/>
          <w:i/>
          <w:iCs/>
          <w:sz w:val="22"/>
          <w:szCs w:val="22"/>
        </w:rPr>
      </w:pPr>
      <w:r>
        <w:rPr>
          <w:bCs/>
          <w:i/>
          <w:iCs/>
          <w:sz w:val="22"/>
          <w:szCs w:val="22"/>
        </w:rPr>
        <w:t xml:space="preserve"> </w:t>
      </w:r>
      <w:r w:rsidR="00DC669E" w:rsidRPr="00381579">
        <w:rPr>
          <w:bCs/>
          <w:i/>
          <w:iCs/>
          <w:sz w:val="22"/>
          <w:szCs w:val="22"/>
        </w:rPr>
        <w:t>купонного периода (i-й купонный период), Эмитент б</w:t>
      </w:r>
      <w:r>
        <w:rPr>
          <w:bCs/>
          <w:i/>
          <w:iCs/>
          <w:sz w:val="22"/>
          <w:szCs w:val="22"/>
        </w:rPr>
        <w:t xml:space="preserve">удет обязан приобрести Биржевые </w:t>
      </w:r>
      <w:r w:rsidR="00DC669E" w:rsidRPr="00381579">
        <w:rPr>
          <w:bCs/>
          <w:i/>
          <w:iCs/>
          <w:sz w:val="22"/>
          <w:szCs w:val="22"/>
        </w:rPr>
        <w:t>облигации по требованию их владельцев, заявленным в течение последних 5 (Пяти) рабочих дней</w:t>
      </w:r>
      <w:r>
        <w:rPr>
          <w:bCs/>
          <w:i/>
          <w:iCs/>
          <w:sz w:val="22"/>
          <w:szCs w:val="22"/>
        </w:rPr>
        <w:t xml:space="preserve"> </w:t>
      </w:r>
      <w:r w:rsidR="00DC669E" w:rsidRPr="00381579">
        <w:rPr>
          <w:bCs/>
          <w:i/>
          <w:iCs/>
          <w:sz w:val="22"/>
          <w:szCs w:val="22"/>
        </w:rPr>
        <w:t>купонного периода, непосредственно предшествующего i-му купонному периоду, по которому</w:t>
      </w:r>
      <w:r>
        <w:rPr>
          <w:bCs/>
          <w:i/>
          <w:iCs/>
          <w:sz w:val="22"/>
          <w:szCs w:val="22"/>
        </w:rPr>
        <w:t xml:space="preserve"> </w:t>
      </w:r>
      <w:r w:rsidR="00DC669E" w:rsidRPr="00381579">
        <w:rPr>
          <w:bCs/>
          <w:i/>
          <w:iCs/>
          <w:sz w:val="22"/>
          <w:szCs w:val="22"/>
        </w:rPr>
        <w:t>размер купона или порядок его определения определяется Эмитентом Биржевых облигаций после</w:t>
      </w:r>
      <w:r>
        <w:rPr>
          <w:bCs/>
          <w:i/>
          <w:iCs/>
          <w:sz w:val="22"/>
          <w:szCs w:val="22"/>
        </w:rPr>
        <w:t xml:space="preserve"> </w:t>
      </w:r>
      <w:r w:rsidR="00DC669E" w:rsidRPr="00381579">
        <w:rPr>
          <w:bCs/>
          <w:i/>
          <w:iCs/>
          <w:sz w:val="22"/>
          <w:szCs w:val="22"/>
        </w:rPr>
        <w:t>полной оплаты Биржевых облигаций.</w:t>
      </w:r>
    </w:p>
    <w:p w:rsidR="00DC669E" w:rsidRPr="00381579" w:rsidRDefault="00DC669E" w:rsidP="001F34ED">
      <w:pPr>
        <w:adjustRightInd w:val="0"/>
        <w:ind w:firstLine="567"/>
        <w:jc w:val="both"/>
        <w:rPr>
          <w:bCs/>
          <w:i/>
          <w:iCs/>
          <w:sz w:val="22"/>
          <w:szCs w:val="22"/>
        </w:rPr>
      </w:pPr>
      <w:r w:rsidRPr="00381579">
        <w:rPr>
          <w:bCs/>
          <w:i/>
          <w:iCs/>
          <w:sz w:val="22"/>
          <w:szCs w:val="22"/>
        </w:rPr>
        <w:t>Указанная информация, включая порядковые ном</w:t>
      </w:r>
      <w:r w:rsidR="001F34ED">
        <w:rPr>
          <w:bCs/>
          <w:i/>
          <w:iCs/>
          <w:sz w:val="22"/>
          <w:szCs w:val="22"/>
        </w:rPr>
        <w:t xml:space="preserve">ера купонов, ставка или порядок </w:t>
      </w:r>
      <w:r w:rsidRPr="00381579">
        <w:rPr>
          <w:bCs/>
          <w:i/>
          <w:iCs/>
          <w:sz w:val="22"/>
          <w:szCs w:val="22"/>
        </w:rPr>
        <w:t>определения ставки по которым устанавливается Эмит</w:t>
      </w:r>
      <w:r w:rsidR="001F34ED">
        <w:rPr>
          <w:bCs/>
          <w:i/>
          <w:iCs/>
          <w:sz w:val="22"/>
          <w:szCs w:val="22"/>
        </w:rPr>
        <w:t xml:space="preserve">ентом до даты начала размещения </w:t>
      </w:r>
      <w:r w:rsidRPr="00381579">
        <w:rPr>
          <w:bCs/>
          <w:i/>
          <w:iCs/>
          <w:sz w:val="22"/>
          <w:szCs w:val="22"/>
        </w:rPr>
        <w:t>Биржевых облигаций, а также порядковый номер купонного периода (n), в котором владельцы</w:t>
      </w:r>
      <w:r w:rsidR="001F34ED">
        <w:rPr>
          <w:bCs/>
          <w:i/>
          <w:iCs/>
          <w:sz w:val="22"/>
          <w:szCs w:val="22"/>
        </w:rPr>
        <w:t xml:space="preserve"> </w:t>
      </w:r>
      <w:r w:rsidRPr="00381579">
        <w:rPr>
          <w:bCs/>
          <w:i/>
          <w:iCs/>
          <w:sz w:val="22"/>
          <w:szCs w:val="22"/>
        </w:rPr>
        <w:t>Биржевых облигаций могут требовать приобретени</w:t>
      </w:r>
      <w:r w:rsidR="001F34ED">
        <w:rPr>
          <w:bCs/>
          <w:i/>
          <w:iCs/>
          <w:sz w:val="22"/>
          <w:szCs w:val="22"/>
        </w:rPr>
        <w:t xml:space="preserve">я Биржевых облигаций Эмитентом, </w:t>
      </w:r>
      <w:r w:rsidRPr="00381579">
        <w:rPr>
          <w:bCs/>
          <w:i/>
          <w:iCs/>
          <w:sz w:val="22"/>
          <w:szCs w:val="22"/>
        </w:rPr>
        <w:t>раскрывается Эмитентом в форме сообщения о существенном факте «о начисленных и (или)</w:t>
      </w:r>
      <w:r w:rsidR="001F34ED">
        <w:rPr>
          <w:bCs/>
          <w:i/>
          <w:iCs/>
          <w:sz w:val="22"/>
          <w:szCs w:val="22"/>
        </w:rPr>
        <w:t xml:space="preserve"> </w:t>
      </w:r>
      <w:r w:rsidRPr="00381579">
        <w:rPr>
          <w:bCs/>
          <w:i/>
          <w:iCs/>
          <w:sz w:val="22"/>
          <w:szCs w:val="22"/>
        </w:rPr>
        <w:t>выплаченных доходах по эмиссионным ценным бумагам эмитента» не позднее, чем за 1 (Один)</w:t>
      </w:r>
      <w:r w:rsidR="001F34ED">
        <w:rPr>
          <w:bCs/>
          <w:i/>
          <w:iCs/>
          <w:sz w:val="22"/>
          <w:szCs w:val="22"/>
        </w:rPr>
        <w:t xml:space="preserve"> </w:t>
      </w:r>
      <w:r w:rsidRPr="00381579">
        <w:rPr>
          <w:bCs/>
          <w:i/>
          <w:iCs/>
          <w:sz w:val="22"/>
          <w:szCs w:val="22"/>
        </w:rPr>
        <w:t>день до даты начала размещения Биржевых облигаций и в следующие сроки с даты принятия</w:t>
      </w:r>
      <w:r w:rsidR="001F34ED">
        <w:rPr>
          <w:bCs/>
          <w:i/>
          <w:iCs/>
          <w:sz w:val="22"/>
          <w:szCs w:val="22"/>
        </w:rPr>
        <w:t xml:space="preserve"> </w:t>
      </w:r>
      <w:r w:rsidRPr="00381579">
        <w:rPr>
          <w:bCs/>
          <w:i/>
          <w:iCs/>
          <w:sz w:val="22"/>
          <w:szCs w:val="22"/>
        </w:rPr>
        <w:t>решения о ставке(ах) или порядке определения процентной(ых) ставки(ок) по купону(ам):</w:t>
      </w:r>
    </w:p>
    <w:p w:rsidR="00DC669E" w:rsidRPr="00381579" w:rsidRDefault="00DC669E" w:rsidP="00381579">
      <w:pPr>
        <w:adjustRightInd w:val="0"/>
        <w:ind w:firstLine="567"/>
        <w:jc w:val="both"/>
        <w:rPr>
          <w:bCs/>
          <w:i/>
          <w:iCs/>
          <w:sz w:val="22"/>
          <w:szCs w:val="22"/>
        </w:rPr>
      </w:pPr>
      <w:r w:rsidRPr="00381579">
        <w:rPr>
          <w:bCs/>
          <w:i/>
          <w:iCs/>
          <w:sz w:val="22"/>
          <w:szCs w:val="22"/>
        </w:rPr>
        <w:t>в Ленте новостей – не позднее 1 (Одного) дня;</w:t>
      </w:r>
    </w:p>
    <w:p w:rsidR="00DC669E" w:rsidRPr="00381579" w:rsidRDefault="00DC669E" w:rsidP="00381579">
      <w:pPr>
        <w:adjustRightInd w:val="0"/>
        <w:ind w:firstLine="567"/>
        <w:jc w:val="both"/>
        <w:rPr>
          <w:bCs/>
          <w:i/>
          <w:iCs/>
          <w:sz w:val="22"/>
          <w:szCs w:val="22"/>
        </w:rPr>
      </w:pPr>
      <w:r w:rsidRPr="00381579">
        <w:rPr>
          <w:bCs/>
          <w:i/>
          <w:iCs/>
          <w:sz w:val="22"/>
          <w:szCs w:val="22"/>
        </w:rPr>
        <w:t>на странице в сети Интернет – не позднее 2 (Двух) дней.</w:t>
      </w:r>
    </w:p>
    <w:p w:rsidR="00DC669E" w:rsidRPr="00381579" w:rsidRDefault="00DC669E" w:rsidP="001F34ED">
      <w:pPr>
        <w:adjustRightInd w:val="0"/>
        <w:ind w:firstLine="567"/>
        <w:jc w:val="both"/>
        <w:rPr>
          <w:bCs/>
          <w:i/>
          <w:iCs/>
          <w:sz w:val="22"/>
          <w:szCs w:val="22"/>
        </w:rPr>
      </w:pPr>
      <w:r w:rsidRPr="00381579">
        <w:rPr>
          <w:bCs/>
          <w:i/>
          <w:iCs/>
          <w:sz w:val="22"/>
          <w:szCs w:val="22"/>
        </w:rPr>
        <w:t>При этом публикация на странице в сети Интернет ос</w:t>
      </w:r>
      <w:r w:rsidR="001F34ED">
        <w:rPr>
          <w:bCs/>
          <w:i/>
          <w:iCs/>
          <w:sz w:val="22"/>
          <w:szCs w:val="22"/>
        </w:rPr>
        <w:t xml:space="preserve">уществляется после публикации в </w:t>
      </w:r>
      <w:r w:rsidRPr="00381579">
        <w:rPr>
          <w:bCs/>
          <w:i/>
          <w:iCs/>
          <w:sz w:val="22"/>
          <w:szCs w:val="22"/>
        </w:rPr>
        <w:t>Ленте новостей.</w:t>
      </w:r>
    </w:p>
    <w:p w:rsidR="00DC669E" w:rsidRDefault="00DC669E" w:rsidP="001F34ED">
      <w:pPr>
        <w:adjustRightInd w:val="0"/>
        <w:ind w:firstLine="567"/>
        <w:jc w:val="both"/>
        <w:rPr>
          <w:bCs/>
          <w:i/>
          <w:iCs/>
          <w:sz w:val="22"/>
          <w:szCs w:val="22"/>
        </w:rPr>
      </w:pPr>
      <w:r w:rsidRPr="00381579">
        <w:rPr>
          <w:bCs/>
          <w:i/>
          <w:iCs/>
          <w:sz w:val="22"/>
          <w:szCs w:val="22"/>
        </w:rPr>
        <w:t>Эмитент информирует Биржу о принятых решени</w:t>
      </w:r>
      <w:r w:rsidR="001F34ED">
        <w:rPr>
          <w:bCs/>
          <w:i/>
          <w:iCs/>
          <w:sz w:val="22"/>
          <w:szCs w:val="22"/>
        </w:rPr>
        <w:t xml:space="preserve">ях, в том числе об определенных </w:t>
      </w:r>
      <w:r w:rsidRPr="00381579">
        <w:rPr>
          <w:bCs/>
          <w:i/>
          <w:iCs/>
          <w:sz w:val="22"/>
          <w:szCs w:val="22"/>
        </w:rPr>
        <w:t xml:space="preserve">ставках, либо порядке определения ставок не позднее, чем </w:t>
      </w:r>
      <w:r w:rsidR="001F34ED">
        <w:rPr>
          <w:bCs/>
          <w:i/>
          <w:iCs/>
          <w:sz w:val="22"/>
          <w:szCs w:val="22"/>
        </w:rPr>
        <w:t xml:space="preserve">за 1 (Один) день до даты начала </w:t>
      </w:r>
      <w:r w:rsidRPr="00381579">
        <w:rPr>
          <w:bCs/>
          <w:i/>
          <w:iCs/>
          <w:sz w:val="22"/>
          <w:szCs w:val="22"/>
        </w:rPr>
        <w:t>размещения Биржевых облигаций.</w:t>
      </w:r>
    </w:p>
    <w:p w:rsidR="00D76C23" w:rsidRPr="00D76C23" w:rsidRDefault="00D76C23" w:rsidP="00D76C23">
      <w:pPr>
        <w:adjustRightInd w:val="0"/>
        <w:ind w:firstLine="567"/>
        <w:jc w:val="both"/>
        <w:rPr>
          <w:bCs/>
          <w:i/>
          <w:iCs/>
          <w:sz w:val="22"/>
          <w:szCs w:val="22"/>
        </w:rPr>
      </w:pPr>
      <w:r>
        <w:rPr>
          <w:bCs/>
          <w:i/>
          <w:iCs/>
          <w:sz w:val="22"/>
          <w:szCs w:val="22"/>
        </w:rPr>
        <w:t>2</w:t>
      </w:r>
      <w:r w:rsidRPr="00D76C23">
        <w:rPr>
          <w:bCs/>
          <w:i/>
          <w:iCs/>
          <w:sz w:val="22"/>
          <w:szCs w:val="22"/>
        </w:rPr>
        <w:t>) Процентная ставка или порядок определения размера ставок по купонам, начиная со второго определяется в соответствии с порядком, указанным в п. 9.3.1 Решения о выпуске ценных бумаг и п. 9.1.2 Проспекта ценных бумаг.</w:t>
      </w:r>
    </w:p>
    <w:p w:rsidR="00D76C23" w:rsidRPr="00D76C23" w:rsidRDefault="00D76C23" w:rsidP="00D76C23">
      <w:pPr>
        <w:adjustRightInd w:val="0"/>
        <w:ind w:firstLine="567"/>
        <w:jc w:val="both"/>
        <w:rPr>
          <w:bCs/>
          <w:i/>
          <w:iCs/>
          <w:sz w:val="22"/>
          <w:szCs w:val="22"/>
        </w:rPr>
      </w:pPr>
      <w:r w:rsidRPr="00D76C23">
        <w:rPr>
          <w:bCs/>
          <w:i/>
          <w:iCs/>
          <w:sz w:val="22"/>
          <w:szCs w:val="22"/>
        </w:rPr>
        <w:t xml:space="preserve">Информация об определенных Эмитентом после полной оплаты Биржевых облигаций ставках либо порядке определения ставок по купонам Биржевых облигаций, начиная со второго,  </w:t>
      </w:r>
      <w:r w:rsidR="00EF3421">
        <w:rPr>
          <w:bCs/>
          <w:i/>
          <w:iCs/>
          <w:sz w:val="22"/>
          <w:szCs w:val="22"/>
        </w:rPr>
        <w:t xml:space="preserve">а </w:t>
      </w:r>
      <w:r w:rsidRPr="00D76C23">
        <w:rPr>
          <w:bCs/>
          <w:i/>
          <w:iCs/>
          <w:sz w:val="22"/>
          <w:szCs w:val="22"/>
        </w:rPr>
        <w:t>также порядковый номер купонного периода (n), в котором владельцы Биржевых облигаций могут требовать приобретения Биржевых облигаций Эмитентом, доводится до потенциальных приобретателей путем раскрытия в форме сообщения о существенном факте «о начисленных и (или) выплаченных доходах по эмиссионным ценным бумагам эмитента» не позднее, чем за 5 (Пять) рабочих дней до даты начала i-го купонного периода по Биржевым облигациям и в следующие сроки с Даты установления i-го купона:</w:t>
      </w:r>
    </w:p>
    <w:p w:rsidR="00D76C23" w:rsidRPr="00D76C23" w:rsidRDefault="00D76C23" w:rsidP="00D76C23">
      <w:pPr>
        <w:adjustRightInd w:val="0"/>
        <w:ind w:firstLine="567"/>
        <w:jc w:val="both"/>
        <w:rPr>
          <w:bCs/>
          <w:i/>
          <w:iCs/>
          <w:sz w:val="22"/>
          <w:szCs w:val="22"/>
        </w:rPr>
      </w:pPr>
      <w:r w:rsidRPr="00D76C23">
        <w:rPr>
          <w:bCs/>
          <w:i/>
          <w:iCs/>
          <w:sz w:val="22"/>
          <w:szCs w:val="22"/>
        </w:rPr>
        <w:t>в Ленте новостей – не позднее 1 (Одного) дня;</w:t>
      </w:r>
    </w:p>
    <w:p w:rsidR="00D76C23" w:rsidRPr="00D76C23" w:rsidRDefault="00D76C23" w:rsidP="00D76C23">
      <w:pPr>
        <w:adjustRightInd w:val="0"/>
        <w:ind w:firstLine="567"/>
        <w:jc w:val="both"/>
        <w:rPr>
          <w:bCs/>
          <w:i/>
          <w:iCs/>
          <w:sz w:val="22"/>
          <w:szCs w:val="22"/>
        </w:rPr>
      </w:pPr>
      <w:r w:rsidRPr="00D76C23">
        <w:rPr>
          <w:bCs/>
          <w:i/>
          <w:iCs/>
          <w:sz w:val="22"/>
          <w:szCs w:val="22"/>
        </w:rPr>
        <w:t>на странице в сети Интернет – не позднее 2 (Двух) дней.</w:t>
      </w:r>
    </w:p>
    <w:p w:rsidR="00D76C23" w:rsidRPr="00D76C23" w:rsidRDefault="00D76C23" w:rsidP="00D76C23">
      <w:pPr>
        <w:adjustRightInd w:val="0"/>
        <w:ind w:firstLine="567"/>
        <w:jc w:val="both"/>
        <w:rPr>
          <w:bCs/>
          <w:i/>
          <w:iCs/>
          <w:sz w:val="22"/>
          <w:szCs w:val="22"/>
        </w:rPr>
      </w:pPr>
      <w:r w:rsidRPr="00D76C23">
        <w:rPr>
          <w:bCs/>
          <w:i/>
          <w:iCs/>
          <w:sz w:val="22"/>
          <w:szCs w:val="22"/>
        </w:rPr>
        <w:t>При этом публикация на странице в сети Интернет осуществляется после публикации в Ленте новостей.</w:t>
      </w:r>
    </w:p>
    <w:p w:rsidR="00D76C23" w:rsidRPr="00D76C23" w:rsidRDefault="00D76C23" w:rsidP="00D76C23">
      <w:pPr>
        <w:adjustRightInd w:val="0"/>
        <w:ind w:firstLine="567"/>
        <w:jc w:val="both"/>
        <w:rPr>
          <w:bCs/>
          <w:i/>
          <w:iCs/>
          <w:sz w:val="22"/>
          <w:szCs w:val="22"/>
        </w:rPr>
      </w:pPr>
      <w:r w:rsidRPr="00D76C23">
        <w:rPr>
          <w:bCs/>
          <w:i/>
          <w:iCs/>
          <w:sz w:val="22"/>
          <w:szCs w:val="22"/>
        </w:rPr>
        <w:t>Текст сообщения о существенном факте должен быть доступен на странице в сети Интернет в течение не менее 12 месяцев с даты истечения срока, установленного законодательством Российской Федерации для его опубликования в сети Интернет, а если сообщение опубликовано в сети Интернет после истечения такого срока, – с даты его опубликования в сети Интернет.</w:t>
      </w:r>
    </w:p>
    <w:p w:rsidR="00D76C23" w:rsidRPr="00381579" w:rsidRDefault="00D76C23" w:rsidP="00D76C23">
      <w:pPr>
        <w:adjustRightInd w:val="0"/>
        <w:ind w:firstLine="567"/>
        <w:jc w:val="both"/>
        <w:rPr>
          <w:bCs/>
          <w:i/>
          <w:iCs/>
          <w:sz w:val="22"/>
          <w:szCs w:val="22"/>
        </w:rPr>
      </w:pPr>
      <w:r w:rsidRPr="00D76C23">
        <w:rPr>
          <w:bCs/>
          <w:i/>
          <w:iCs/>
          <w:sz w:val="22"/>
          <w:szCs w:val="22"/>
        </w:rPr>
        <w:t>Эмитент информирует Биржу о принятых решениях, в том числе об определенных ставках, либо порядке определения ставок не позднее, чем за 5 (Пять) рабочих дней до даты окончания n-го купонного периода (периода, в котором определяется процентная ставка по (n+1)-му и последующим купонам).</w:t>
      </w:r>
    </w:p>
    <w:p w:rsidR="00870FC4" w:rsidRDefault="00870FC4" w:rsidP="001F34ED">
      <w:pPr>
        <w:adjustRightInd w:val="0"/>
        <w:ind w:firstLine="567"/>
        <w:jc w:val="both"/>
        <w:rPr>
          <w:bCs/>
          <w:i/>
          <w:iCs/>
          <w:sz w:val="22"/>
          <w:szCs w:val="22"/>
        </w:rPr>
      </w:pPr>
    </w:p>
    <w:p w:rsidR="00DC669E" w:rsidRPr="00381579" w:rsidRDefault="00DC669E" w:rsidP="002F1936">
      <w:pPr>
        <w:adjustRightInd w:val="0"/>
        <w:ind w:firstLine="567"/>
        <w:jc w:val="both"/>
        <w:rPr>
          <w:bCs/>
          <w:i/>
          <w:iCs/>
          <w:sz w:val="22"/>
          <w:szCs w:val="22"/>
        </w:rPr>
      </w:pPr>
      <w:r w:rsidRPr="00EF3421">
        <w:rPr>
          <w:bCs/>
          <w:i/>
          <w:iCs/>
          <w:sz w:val="22"/>
          <w:szCs w:val="22"/>
        </w:rPr>
        <w:t>к)</w:t>
      </w:r>
      <w:r w:rsidRPr="00381579">
        <w:rPr>
          <w:bCs/>
          <w:i/>
          <w:iCs/>
          <w:sz w:val="22"/>
          <w:szCs w:val="22"/>
        </w:rPr>
        <w:t xml:space="preserve"> Эмитент и/или Андеррайтер намерев</w:t>
      </w:r>
      <w:r w:rsidR="002F1936">
        <w:rPr>
          <w:bCs/>
          <w:i/>
          <w:iCs/>
          <w:sz w:val="22"/>
          <w:szCs w:val="22"/>
        </w:rPr>
        <w:t xml:space="preserve">аются заключать предварительные </w:t>
      </w:r>
      <w:r w:rsidRPr="00381579">
        <w:rPr>
          <w:bCs/>
          <w:i/>
          <w:iCs/>
          <w:sz w:val="22"/>
          <w:szCs w:val="22"/>
        </w:rPr>
        <w:t>договоры с потенциальными приобретателями Биржевых облигаций, содержащие обязанность</w:t>
      </w:r>
      <w:r w:rsidR="002F1936">
        <w:rPr>
          <w:bCs/>
          <w:i/>
          <w:iCs/>
          <w:sz w:val="22"/>
          <w:szCs w:val="22"/>
        </w:rPr>
        <w:t xml:space="preserve"> </w:t>
      </w:r>
      <w:r w:rsidRPr="00381579">
        <w:rPr>
          <w:bCs/>
          <w:i/>
          <w:iCs/>
          <w:sz w:val="22"/>
          <w:szCs w:val="22"/>
        </w:rPr>
        <w:t>заключить в будущем с ними или с действующим в их интересах Участником торгов основные</w:t>
      </w:r>
      <w:r w:rsidR="002F1936">
        <w:rPr>
          <w:bCs/>
          <w:i/>
          <w:iCs/>
          <w:sz w:val="22"/>
          <w:szCs w:val="22"/>
        </w:rPr>
        <w:t xml:space="preserve"> </w:t>
      </w:r>
      <w:r w:rsidRPr="00381579">
        <w:rPr>
          <w:bCs/>
          <w:i/>
          <w:iCs/>
          <w:sz w:val="22"/>
          <w:szCs w:val="22"/>
        </w:rPr>
        <w:t>договоры, направленные на отчуждение им размещаемых ценных бумаг, Эмитент раскрывает</w:t>
      </w:r>
      <w:r w:rsidR="002F1936">
        <w:rPr>
          <w:bCs/>
          <w:i/>
          <w:iCs/>
          <w:sz w:val="22"/>
          <w:szCs w:val="22"/>
        </w:rPr>
        <w:t xml:space="preserve"> </w:t>
      </w:r>
      <w:r w:rsidRPr="00381579">
        <w:rPr>
          <w:bCs/>
          <w:i/>
          <w:iCs/>
          <w:sz w:val="22"/>
          <w:szCs w:val="22"/>
        </w:rPr>
        <w:t>следующую информацию:</w:t>
      </w:r>
    </w:p>
    <w:p w:rsidR="00DC669E" w:rsidRPr="00381579" w:rsidRDefault="006D4EA5" w:rsidP="002F1936">
      <w:pPr>
        <w:adjustRightInd w:val="0"/>
        <w:ind w:firstLine="567"/>
        <w:jc w:val="both"/>
        <w:rPr>
          <w:bCs/>
          <w:i/>
          <w:iCs/>
          <w:sz w:val="22"/>
          <w:szCs w:val="22"/>
        </w:rPr>
      </w:pPr>
      <w:r>
        <w:rPr>
          <w:bCs/>
          <w:i/>
          <w:iCs/>
          <w:sz w:val="22"/>
          <w:szCs w:val="22"/>
        </w:rPr>
        <w:t xml:space="preserve">1) </w:t>
      </w:r>
      <w:r w:rsidR="00DC669E" w:rsidRPr="00381579">
        <w:rPr>
          <w:bCs/>
          <w:i/>
          <w:iCs/>
          <w:sz w:val="22"/>
          <w:szCs w:val="22"/>
        </w:rPr>
        <w:t>о сроке для направления оферт от потенциальных прио</w:t>
      </w:r>
      <w:r w:rsidR="002F1936">
        <w:rPr>
          <w:bCs/>
          <w:i/>
          <w:iCs/>
          <w:sz w:val="22"/>
          <w:szCs w:val="22"/>
        </w:rPr>
        <w:t xml:space="preserve">бретателей Биржевых облигаций с </w:t>
      </w:r>
      <w:r w:rsidR="00DC669E" w:rsidRPr="00381579">
        <w:rPr>
          <w:bCs/>
          <w:i/>
          <w:iCs/>
          <w:sz w:val="22"/>
          <w:szCs w:val="22"/>
        </w:rPr>
        <w:t>предложением заключить Предварительные договоры</w:t>
      </w:r>
      <w:r w:rsidR="002F1936">
        <w:rPr>
          <w:bCs/>
          <w:i/>
          <w:iCs/>
          <w:sz w:val="22"/>
          <w:szCs w:val="22"/>
        </w:rPr>
        <w:t xml:space="preserve"> </w:t>
      </w:r>
      <w:r w:rsidR="00DC669E" w:rsidRPr="00381579">
        <w:rPr>
          <w:bCs/>
          <w:i/>
          <w:iCs/>
          <w:sz w:val="22"/>
          <w:szCs w:val="22"/>
        </w:rPr>
        <w:t>Эмитент раскрывает информацию о сроке для н</w:t>
      </w:r>
      <w:r w:rsidR="002F1936">
        <w:rPr>
          <w:bCs/>
          <w:i/>
          <w:iCs/>
          <w:sz w:val="22"/>
          <w:szCs w:val="22"/>
        </w:rPr>
        <w:t xml:space="preserve">аправления оферт с предложением </w:t>
      </w:r>
      <w:r w:rsidR="00DC669E" w:rsidRPr="00381579">
        <w:rPr>
          <w:bCs/>
          <w:i/>
          <w:iCs/>
          <w:sz w:val="22"/>
          <w:szCs w:val="22"/>
        </w:rPr>
        <w:t>заключить Предварительный договор в форме сообщения о существенном факте «о сведениях,</w:t>
      </w:r>
      <w:r w:rsidR="002F1936">
        <w:rPr>
          <w:bCs/>
          <w:i/>
          <w:iCs/>
          <w:sz w:val="22"/>
          <w:szCs w:val="22"/>
        </w:rPr>
        <w:t xml:space="preserve"> </w:t>
      </w:r>
      <w:r w:rsidR="00DC669E" w:rsidRPr="00381579">
        <w:rPr>
          <w:bCs/>
          <w:i/>
          <w:iCs/>
          <w:sz w:val="22"/>
          <w:szCs w:val="22"/>
        </w:rPr>
        <w:t>оказывающих, по мнению эмитента, существенное влиян</w:t>
      </w:r>
      <w:r w:rsidR="002F1936">
        <w:rPr>
          <w:bCs/>
          <w:i/>
          <w:iCs/>
          <w:sz w:val="22"/>
          <w:szCs w:val="22"/>
        </w:rPr>
        <w:t xml:space="preserve">ие на стоимость его эмиссионных </w:t>
      </w:r>
      <w:r w:rsidR="00DC669E" w:rsidRPr="00381579">
        <w:rPr>
          <w:bCs/>
          <w:i/>
          <w:iCs/>
          <w:sz w:val="22"/>
          <w:szCs w:val="22"/>
        </w:rPr>
        <w:t>ценных бумаг», следующим образом:</w:t>
      </w:r>
    </w:p>
    <w:p w:rsidR="00DC669E" w:rsidRPr="00381579" w:rsidRDefault="00DC669E" w:rsidP="002F1936">
      <w:pPr>
        <w:adjustRightInd w:val="0"/>
        <w:ind w:firstLine="567"/>
        <w:jc w:val="both"/>
        <w:rPr>
          <w:bCs/>
          <w:i/>
          <w:iCs/>
          <w:sz w:val="22"/>
          <w:szCs w:val="22"/>
        </w:rPr>
      </w:pPr>
      <w:r w:rsidRPr="00381579">
        <w:rPr>
          <w:bCs/>
          <w:i/>
          <w:iCs/>
          <w:sz w:val="22"/>
          <w:szCs w:val="22"/>
        </w:rPr>
        <w:t>в Ленте новостей - не позднее 1 (Одного) дня с д</w:t>
      </w:r>
      <w:r w:rsidR="002F1936">
        <w:rPr>
          <w:bCs/>
          <w:i/>
          <w:iCs/>
          <w:sz w:val="22"/>
          <w:szCs w:val="22"/>
        </w:rPr>
        <w:t xml:space="preserve">аты составления протокола (даты </w:t>
      </w:r>
      <w:r w:rsidRPr="00381579">
        <w:rPr>
          <w:bCs/>
          <w:i/>
          <w:iCs/>
          <w:sz w:val="22"/>
          <w:szCs w:val="22"/>
        </w:rPr>
        <w:t>истечения срока, установленного законодател</w:t>
      </w:r>
      <w:r w:rsidR="002F1936">
        <w:rPr>
          <w:bCs/>
          <w:i/>
          <w:iCs/>
          <w:sz w:val="22"/>
          <w:szCs w:val="22"/>
        </w:rPr>
        <w:t xml:space="preserve">ьством Российской Федерации для </w:t>
      </w:r>
      <w:r w:rsidRPr="00381579">
        <w:rPr>
          <w:bCs/>
          <w:i/>
          <w:iCs/>
          <w:sz w:val="22"/>
          <w:szCs w:val="22"/>
        </w:rPr>
        <w:t>составления протокола) собрания (заседания) уполномоченного органа управления</w:t>
      </w:r>
      <w:r w:rsidR="002F1936">
        <w:rPr>
          <w:bCs/>
          <w:i/>
          <w:iCs/>
          <w:sz w:val="22"/>
          <w:szCs w:val="22"/>
        </w:rPr>
        <w:t xml:space="preserve"> </w:t>
      </w:r>
      <w:r w:rsidRPr="00381579">
        <w:rPr>
          <w:bCs/>
          <w:i/>
          <w:iCs/>
          <w:sz w:val="22"/>
          <w:szCs w:val="22"/>
        </w:rPr>
        <w:t>Эмитента, на котором принято решение об установлени</w:t>
      </w:r>
      <w:r w:rsidR="002F1936">
        <w:rPr>
          <w:bCs/>
          <w:i/>
          <w:iCs/>
          <w:sz w:val="22"/>
          <w:szCs w:val="22"/>
        </w:rPr>
        <w:t xml:space="preserve">и срока для направления оферт с </w:t>
      </w:r>
      <w:r w:rsidRPr="00381579">
        <w:rPr>
          <w:bCs/>
          <w:i/>
          <w:iCs/>
          <w:sz w:val="22"/>
          <w:szCs w:val="22"/>
        </w:rPr>
        <w:t>предложением заключить Предварительный договор, или</w:t>
      </w:r>
      <w:r w:rsidR="002F1936">
        <w:rPr>
          <w:bCs/>
          <w:i/>
          <w:iCs/>
          <w:sz w:val="22"/>
          <w:szCs w:val="22"/>
        </w:rPr>
        <w:t xml:space="preserve"> с даты принятия такого решения </w:t>
      </w:r>
      <w:r w:rsidRPr="00381579">
        <w:rPr>
          <w:bCs/>
          <w:i/>
          <w:iCs/>
          <w:sz w:val="22"/>
          <w:szCs w:val="22"/>
        </w:rPr>
        <w:t>уполномоченным органом управления Эмитента</w:t>
      </w:r>
      <w:r w:rsidR="002F1936">
        <w:rPr>
          <w:bCs/>
          <w:i/>
          <w:iCs/>
          <w:sz w:val="22"/>
          <w:szCs w:val="22"/>
        </w:rPr>
        <w:t xml:space="preserve">, если составление протокола не </w:t>
      </w:r>
      <w:r w:rsidRPr="00381579">
        <w:rPr>
          <w:bCs/>
          <w:i/>
          <w:iCs/>
          <w:sz w:val="22"/>
          <w:szCs w:val="22"/>
        </w:rPr>
        <w:t>требуется;</w:t>
      </w:r>
    </w:p>
    <w:p w:rsidR="00DC669E" w:rsidRPr="00381579" w:rsidRDefault="00DC669E" w:rsidP="002F1936">
      <w:pPr>
        <w:adjustRightInd w:val="0"/>
        <w:ind w:firstLine="567"/>
        <w:jc w:val="both"/>
        <w:rPr>
          <w:bCs/>
          <w:i/>
          <w:iCs/>
          <w:sz w:val="22"/>
          <w:szCs w:val="22"/>
        </w:rPr>
      </w:pPr>
      <w:r w:rsidRPr="00381579">
        <w:rPr>
          <w:bCs/>
          <w:i/>
          <w:iCs/>
          <w:sz w:val="22"/>
          <w:szCs w:val="22"/>
        </w:rPr>
        <w:t>на странице в сети Интернет - не позднее 2 (Двух) дн</w:t>
      </w:r>
      <w:r w:rsidR="002F1936">
        <w:rPr>
          <w:bCs/>
          <w:i/>
          <w:iCs/>
          <w:sz w:val="22"/>
          <w:szCs w:val="22"/>
        </w:rPr>
        <w:t xml:space="preserve">ей с даты составления протокола </w:t>
      </w:r>
      <w:r w:rsidRPr="00381579">
        <w:rPr>
          <w:bCs/>
          <w:i/>
          <w:iCs/>
          <w:sz w:val="22"/>
          <w:szCs w:val="22"/>
        </w:rPr>
        <w:t>(даты истечения срока, установленного законодател</w:t>
      </w:r>
      <w:r w:rsidR="002F1936">
        <w:rPr>
          <w:bCs/>
          <w:i/>
          <w:iCs/>
          <w:sz w:val="22"/>
          <w:szCs w:val="22"/>
        </w:rPr>
        <w:t xml:space="preserve">ьством Российской Федерации для </w:t>
      </w:r>
      <w:r w:rsidRPr="00381579">
        <w:rPr>
          <w:bCs/>
          <w:i/>
          <w:iCs/>
          <w:sz w:val="22"/>
          <w:szCs w:val="22"/>
        </w:rPr>
        <w:t>составления протокола) собрания (заседания) уп</w:t>
      </w:r>
      <w:r w:rsidR="002F1936">
        <w:rPr>
          <w:bCs/>
          <w:i/>
          <w:iCs/>
          <w:sz w:val="22"/>
          <w:szCs w:val="22"/>
        </w:rPr>
        <w:t xml:space="preserve">олномоченного органа управления </w:t>
      </w:r>
      <w:r w:rsidRPr="00381579">
        <w:rPr>
          <w:bCs/>
          <w:i/>
          <w:iCs/>
          <w:sz w:val="22"/>
          <w:szCs w:val="22"/>
        </w:rPr>
        <w:t>Эмитента, на котором принято решение об установлени</w:t>
      </w:r>
      <w:r w:rsidR="002F1936">
        <w:rPr>
          <w:bCs/>
          <w:i/>
          <w:iCs/>
          <w:sz w:val="22"/>
          <w:szCs w:val="22"/>
        </w:rPr>
        <w:t xml:space="preserve">и срока для направления оферт с </w:t>
      </w:r>
      <w:r w:rsidRPr="00381579">
        <w:rPr>
          <w:bCs/>
          <w:i/>
          <w:iCs/>
          <w:sz w:val="22"/>
          <w:szCs w:val="22"/>
        </w:rPr>
        <w:t>предложением заключить Предварительный договор, или</w:t>
      </w:r>
      <w:r w:rsidR="002F1936">
        <w:rPr>
          <w:bCs/>
          <w:i/>
          <w:iCs/>
          <w:sz w:val="22"/>
          <w:szCs w:val="22"/>
        </w:rPr>
        <w:t xml:space="preserve"> с даты принятия такого решения </w:t>
      </w:r>
      <w:r w:rsidRPr="00381579">
        <w:rPr>
          <w:bCs/>
          <w:i/>
          <w:iCs/>
          <w:sz w:val="22"/>
          <w:szCs w:val="22"/>
        </w:rPr>
        <w:t>уполномоченным органом управления Эмитента</w:t>
      </w:r>
      <w:r w:rsidR="002F1936">
        <w:rPr>
          <w:bCs/>
          <w:i/>
          <w:iCs/>
          <w:sz w:val="22"/>
          <w:szCs w:val="22"/>
        </w:rPr>
        <w:t xml:space="preserve">, если составление протокола не </w:t>
      </w:r>
      <w:r w:rsidRPr="00381579">
        <w:rPr>
          <w:bCs/>
          <w:i/>
          <w:iCs/>
          <w:sz w:val="22"/>
          <w:szCs w:val="22"/>
        </w:rPr>
        <w:t>требуется.</w:t>
      </w:r>
    </w:p>
    <w:p w:rsidR="00DC669E" w:rsidRPr="00381579" w:rsidRDefault="00DC669E" w:rsidP="002F1936">
      <w:pPr>
        <w:adjustRightInd w:val="0"/>
        <w:ind w:firstLine="567"/>
        <w:jc w:val="both"/>
        <w:rPr>
          <w:bCs/>
          <w:i/>
          <w:iCs/>
          <w:sz w:val="22"/>
          <w:szCs w:val="22"/>
        </w:rPr>
      </w:pPr>
      <w:r w:rsidRPr="00381579">
        <w:rPr>
          <w:bCs/>
          <w:i/>
          <w:iCs/>
          <w:sz w:val="22"/>
          <w:szCs w:val="22"/>
        </w:rPr>
        <w:t>При этом публикация на странице в сети Интернет ос</w:t>
      </w:r>
      <w:r w:rsidR="002F1936">
        <w:rPr>
          <w:bCs/>
          <w:i/>
          <w:iCs/>
          <w:sz w:val="22"/>
          <w:szCs w:val="22"/>
        </w:rPr>
        <w:t xml:space="preserve">уществляется после публикации в </w:t>
      </w:r>
      <w:r w:rsidRPr="00381579">
        <w:rPr>
          <w:bCs/>
          <w:i/>
          <w:iCs/>
          <w:sz w:val="22"/>
          <w:szCs w:val="22"/>
        </w:rPr>
        <w:t>Ленте новостей.</w:t>
      </w:r>
    </w:p>
    <w:p w:rsidR="00DC669E" w:rsidRPr="00381579" w:rsidRDefault="00DC669E" w:rsidP="002F1936">
      <w:pPr>
        <w:adjustRightInd w:val="0"/>
        <w:ind w:firstLine="567"/>
        <w:jc w:val="both"/>
        <w:rPr>
          <w:bCs/>
          <w:i/>
          <w:iCs/>
          <w:sz w:val="22"/>
          <w:szCs w:val="22"/>
        </w:rPr>
      </w:pPr>
      <w:r w:rsidRPr="00381579">
        <w:rPr>
          <w:bCs/>
          <w:i/>
          <w:iCs/>
          <w:sz w:val="22"/>
          <w:szCs w:val="22"/>
        </w:rPr>
        <w:t>Указанная информация должна содержать в себе</w:t>
      </w:r>
      <w:r w:rsidR="002F1936">
        <w:rPr>
          <w:bCs/>
          <w:i/>
          <w:iCs/>
          <w:sz w:val="22"/>
          <w:szCs w:val="22"/>
        </w:rPr>
        <w:t xml:space="preserve"> форму оферты от потенциального </w:t>
      </w:r>
      <w:r w:rsidRPr="00381579">
        <w:rPr>
          <w:bCs/>
          <w:i/>
          <w:iCs/>
          <w:sz w:val="22"/>
          <w:szCs w:val="22"/>
        </w:rPr>
        <w:t xml:space="preserve">покупателя с предложением заключить Предварительный </w:t>
      </w:r>
      <w:r w:rsidR="002F1936">
        <w:rPr>
          <w:bCs/>
          <w:i/>
          <w:iCs/>
          <w:sz w:val="22"/>
          <w:szCs w:val="22"/>
        </w:rPr>
        <w:t xml:space="preserve">договор, а также порядок и срок </w:t>
      </w:r>
      <w:r w:rsidRPr="00381579">
        <w:rPr>
          <w:bCs/>
          <w:i/>
          <w:iCs/>
          <w:sz w:val="22"/>
          <w:szCs w:val="22"/>
        </w:rPr>
        <w:t>направления данных оферт.</w:t>
      </w:r>
    </w:p>
    <w:p w:rsidR="00DC669E" w:rsidRPr="00381579" w:rsidRDefault="00DC669E" w:rsidP="002F1936">
      <w:pPr>
        <w:adjustRightInd w:val="0"/>
        <w:ind w:firstLine="567"/>
        <w:jc w:val="both"/>
        <w:rPr>
          <w:bCs/>
          <w:i/>
          <w:iCs/>
          <w:sz w:val="22"/>
          <w:szCs w:val="22"/>
        </w:rPr>
      </w:pPr>
      <w:r w:rsidRPr="00381579">
        <w:rPr>
          <w:bCs/>
          <w:i/>
          <w:iCs/>
          <w:sz w:val="22"/>
          <w:szCs w:val="22"/>
        </w:rPr>
        <w:t xml:space="preserve">Первоначально установленная решением Эмитента дата </w:t>
      </w:r>
      <w:r w:rsidR="002F1936">
        <w:rPr>
          <w:bCs/>
          <w:i/>
          <w:iCs/>
          <w:sz w:val="22"/>
          <w:szCs w:val="22"/>
        </w:rPr>
        <w:t xml:space="preserve">окончания срока для направления </w:t>
      </w:r>
      <w:r w:rsidRPr="00381579">
        <w:rPr>
          <w:bCs/>
          <w:i/>
          <w:iCs/>
          <w:sz w:val="22"/>
          <w:szCs w:val="22"/>
        </w:rPr>
        <w:t>оферт от потенциальных покупателей на заключение Предварительных договоров может быть</w:t>
      </w:r>
      <w:r w:rsidR="002F1936">
        <w:rPr>
          <w:bCs/>
          <w:i/>
          <w:iCs/>
          <w:sz w:val="22"/>
          <w:szCs w:val="22"/>
        </w:rPr>
        <w:t xml:space="preserve"> </w:t>
      </w:r>
      <w:r w:rsidRPr="00381579">
        <w:rPr>
          <w:bCs/>
          <w:i/>
          <w:iCs/>
          <w:sz w:val="22"/>
          <w:szCs w:val="22"/>
        </w:rPr>
        <w:t>изменена решением Эмитента. Информация об этом р</w:t>
      </w:r>
      <w:r w:rsidR="002F1936">
        <w:rPr>
          <w:bCs/>
          <w:i/>
          <w:iCs/>
          <w:sz w:val="22"/>
          <w:szCs w:val="22"/>
        </w:rPr>
        <w:t xml:space="preserve">аскрывается в форме сообщения о </w:t>
      </w:r>
      <w:r w:rsidRPr="00381579">
        <w:rPr>
          <w:bCs/>
          <w:i/>
          <w:iCs/>
          <w:sz w:val="22"/>
          <w:szCs w:val="22"/>
        </w:rPr>
        <w:t>существенном факте «о сведениях, оказывающих, по мнению эмитента, существенное влияние на</w:t>
      </w:r>
      <w:r w:rsidR="002F1936">
        <w:rPr>
          <w:bCs/>
          <w:i/>
          <w:iCs/>
          <w:sz w:val="22"/>
          <w:szCs w:val="22"/>
        </w:rPr>
        <w:t xml:space="preserve"> </w:t>
      </w:r>
      <w:r w:rsidRPr="00381579">
        <w:rPr>
          <w:bCs/>
          <w:i/>
          <w:iCs/>
          <w:sz w:val="22"/>
          <w:szCs w:val="22"/>
        </w:rPr>
        <w:t>стоимость его эмиссионных ценных бумаг» следующим образом:</w:t>
      </w:r>
    </w:p>
    <w:p w:rsidR="00DC669E" w:rsidRPr="00381579" w:rsidRDefault="00DC669E" w:rsidP="002F1936">
      <w:pPr>
        <w:adjustRightInd w:val="0"/>
        <w:ind w:firstLine="567"/>
        <w:jc w:val="both"/>
        <w:rPr>
          <w:bCs/>
          <w:i/>
          <w:iCs/>
          <w:sz w:val="22"/>
          <w:szCs w:val="22"/>
        </w:rPr>
      </w:pPr>
      <w:r w:rsidRPr="00381579">
        <w:rPr>
          <w:bCs/>
          <w:i/>
          <w:iCs/>
          <w:sz w:val="22"/>
          <w:szCs w:val="22"/>
        </w:rPr>
        <w:t>в Ленте новостей - не позднее 1 (Одного) дня с д</w:t>
      </w:r>
      <w:r w:rsidR="002F1936">
        <w:rPr>
          <w:bCs/>
          <w:i/>
          <w:iCs/>
          <w:sz w:val="22"/>
          <w:szCs w:val="22"/>
        </w:rPr>
        <w:t xml:space="preserve">аты составления протокола (даты </w:t>
      </w:r>
      <w:r w:rsidRPr="00381579">
        <w:rPr>
          <w:bCs/>
          <w:i/>
          <w:iCs/>
          <w:sz w:val="22"/>
          <w:szCs w:val="22"/>
        </w:rPr>
        <w:t>истечения срока, установленного законодател</w:t>
      </w:r>
      <w:r w:rsidR="002F1936">
        <w:rPr>
          <w:bCs/>
          <w:i/>
          <w:iCs/>
          <w:sz w:val="22"/>
          <w:szCs w:val="22"/>
        </w:rPr>
        <w:t xml:space="preserve">ьством Российской Федерации для </w:t>
      </w:r>
      <w:r w:rsidRPr="00381579">
        <w:rPr>
          <w:bCs/>
          <w:i/>
          <w:iCs/>
          <w:sz w:val="22"/>
          <w:szCs w:val="22"/>
        </w:rPr>
        <w:t>составления протокола) собрания (заседания) уп</w:t>
      </w:r>
      <w:r w:rsidR="002F1936">
        <w:rPr>
          <w:bCs/>
          <w:i/>
          <w:iCs/>
          <w:sz w:val="22"/>
          <w:szCs w:val="22"/>
        </w:rPr>
        <w:t xml:space="preserve">олномоченного органа управления </w:t>
      </w:r>
      <w:r w:rsidRPr="00381579">
        <w:rPr>
          <w:bCs/>
          <w:i/>
          <w:iCs/>
          <w:sz w:val="22"/>
          <w:szCs w:val="22"/>
        </w:rPr>
        <w:t>Эмитента, на котором принято решение об изм</w:t>
      </w:r>
      <w:r w:rsidR="002F1936">
        <w:rPr>
          <w:bCs/>
          <w:i/>
          <w:iCs/>
          <w:sz w:val="22"/>
          <w:szCs w:val="22"/>
        </w:rPr>
        <w:t xml:space="preserve">енении даты окончания срока для </w:t>
      </w:r>
      <w:r w:rsidRPr="00381579">
        <w:rPr>
          <w:bCs/>
          <w:i/>
          <w:iCs/>
          <w:sz w:val="22"/>
          <w:szCs w:val="22"/>
        </w:rPr>
        <w:t>направления оферт с предложением заключить Предварительн</w:t>
      </w:r>
      <w:r w:rsidR="002F1936">
        <w:rPr>
          <w:bCs/>
          <w:i/>
          <w:iCs/>
          <w:sz w:val="22"/>
          <w:szCs w:val="22"/>
        </w:rPr>
        <w:t xml:space="preserve">ый договор, или с даты </w:t>
      </w:r>
      <w:r w:rsidRPr="00381579">
        <w:rPr>
          <w:bCs/>
          <w:i/>
          <w:iCs/>
          <w:sz w:val="22"/>
          <w:szCs w:val="22"/>
        </w:rPr>
        <w:t>принятия такого решения уполномоченным ор</w:t>
      </w:r>
      <w:r w:rsidR="002F1936">
        <w:rPr>
          <w:bCs/>
          <w:i/>
          <w:iCs/>
          <w:sz w:val="22"/>
          <w:szCs w:val="22"/>
        </w:rPr>
        <w:t xml:space="preserve">ганом управления Эмитента, если </w:t>
      </w:r>
      <w:r w:rsidRPr="00381579">
        <w:rPr>
          <w:bCs/>
          <w:i/>
          <w:iCs/>
          <w:sz w:val="22"/>
          <w:szCs w:val="22"/>
        </w:rPr>
        <w:t>составление протокола не требуется;</w:t>
      </w:r>
    </w:p>
    <w:p w:rsidR="00DC669E" w:rsidRPr="00381579" w:rsidRDefault="00DC669E" w:rsidP="002F1936">
      <w:pPr>
        <w:adjustRightInd w:val="0"/>
        <w:ind w:firstLine="567"/>
        <w:jc w:val="both"/>
        <w:rPr>
          <w:bCs/>
          <w:i/>
          <w:iCs/>
          <w:sz w:val="22"/>
          <w:szCs w:val="22"/>
        </w:rPr>
      </w:pPr>
      <w:r w:rsidRPr="00381579">
        <w:rPr>
          <w:bCs/>
          <w:i/>
          <w:iCs/>
          <w:sz w:val="22"/>
          <w:szCs w:val="22"/>
        </w:rPr>
        <w:t>на странице в сети Интернет - не позднее 2 (Двух) дн</w:t>
      </w:r>
      <w:r w:rsidR="002F1936">
        <w:rPr>
          <w:bCs/>
          <w:i/>
          <w:iCs/>
          <w:sz w:val="22"/>
          <w:szCs w:val="22"/>
        </w:rPr>
        <w:t xml:space="preserve">ей с даты составления протокола </w:t>
      </w:r>
      <w:r w:rsidRPr="00381579">
        <w:rPr>
          <w:bCs/>
          <w:i/>
          <w:iCs/>
          <w:sz w:val="22"/>
          <w:szCs w:val="22"/>
        </w:rPr>
        <w:t>(даты истечения срока, установленного законодател</w:t>
      </w:r>
      <w:r w:rsidR="002F1936">
        <w:rPr>
          <w:bCs/>
          <w:i/>
          <w:iCs/>
          <w:sz w:val="22"/>
          <w:szCs w:val="22"/>
        </w:rPr>
        <w:t xml:space="preserve">ьством Российской Федерации для </w:t>
      </w:r>
      <w:r w:rsidRPr="00381579">
        <w:rPr>
          <w:bCs/>
          <w:i/>
          <w:iCs/>
          <w:sz w:val="22"/>
          <w:szCs w:val="22"/>
        </w:rPr>
        <w:t>составления протокола) собрания (заседания) уп</w:t>
      </w:r>
      <w:r w:rsidR="002F1936">
        <w:rPr>
          <w:bCs/>
          <w:i/>
          <w:iCs/>
          <w:sz w:val="22"/>
          <w:szCs w:val="22"/>
        </w:rPr>
        <w:t xml:space="preserve">олномоченного органа управления </w:t>
      </w:r>
      <w:r w:rsidRPr="00381579">
        <w:rPr>
          <w:bCs/>
          <w:i/>
          <w:iCs/>
          <w:sz w:val="22"/>
          <w:szCs w:val="22"/>
        </w:rPr>
        <w:t>Эмитента, на котором принято решение об изм</w:t>
      </w:r>
      <w:r w:rsidR="002F1936">
        <w:rPr>
          <w:bCs/>
          <w:i/>
          <w:iCs/>
          <w:sz w:val="22"/>
          <w:szCs w:val="22"/>
        </w:rPr>
        <w:t xml:space="preserve">енении даты окончания срока для </w:t>
      </w:r>
      <w:r w:rsidRPr="00381579">
        <w:rPr>
          <w:bCs/>
          <w:i/>
          <w:iCs/>
          <w:sz w:val="22"/>
          <w:szCs w:val="22"/>
        </w:rPr>
        <w:t>направления оферт с предложением заключить Предварительный дог</w:t>
      </w:r>
      <w:r w:rsidR="002F1936">
        <w:rPr>
          <w:bCs/>
          <w:i/>
          <w:iCs/>
          <w:sz w:val="22"/>
          <w:szCs w:val="22"/>
        </w:rPr>
        <w:t xml:space="preserve">овор, или с даты </w:t>
      </w:r>
      <w:r w:rsidRPr="00381579">
        <w:rPr>
          <w:bCs/>
          <w:i/>
          <w:iCs/>
          <w:sz w:val="22"/>
          <w:szCs w:val="22"/>
        </w:rPr>
        <w:t>принятия такого решения уполномоченным ор</w:t>
      </w:r>
      <w:r w:rsidR="002F1936">
        <w:rPr>
          <w:bCs/>
          <w:i/>
          <w:iCs/>
          <w:sz w:val="22"/>
          <w:szCs w:val="22"/>
        </w:rPr>
        <w:t xml:space="preserve">ганом управления Эмитента, если </w:t>
      </w:r>
      <w:r w:rsidRPr="00381579">
        <w:rPr>
          <w:bCs/>
          <w:i/>
          <w:iCs/>
          <w:sz w:val="22"/>
          <w:szCs w:val="22"/>
        </w:rPr>
        <w:t>составление протокола не требуется.</w:t>
      </w:r>
    </w:p>
    <w:p w:rsidR="00DC669E" w:rsidRPr="00381579" w:rsidRDefault="00DC669E" w:rsidP="002F1936">
      <w:pPr>
        <w:adjustRightInd w:val="0"/>
        <w:ind w:firstLine="567"/>
        <w:jc w:val="both"/>
        <w:rPr>
          <w:bCs/>
          <w:i/>
          <w:iCs/>
          <w:sz w:val="22"/>
          <w:szCs w:val="22"/>
        </w:rPr>
      </w:pPr>
      <w:r w:rsidRPr="00381579">
        <w:rPr>
          <w:bCs/>
          <w:i/>
          <w:iCs/>
          <w:sz w:val="22"/>
          <w:szCs w:val="22"/>
        </w:rPr>
        <w:t>При этом публикация на странице в сети Интернет ос</w:t>
      </w:r>
      <w:r w:rsidR="002F1936">
        <w:rPr>
          <w:bCs/>
          <w:i/>
          <w:iCs/>
          <w:sz w:val="22"/>
          <w:szCs w:val="22"/>
        </w:rPr>
        <w:t xml:space="preserve">уществляется после публикации в </w:t>
      </w:r>
      <w:r w:rsidRPr="00381579">
        <w:rPr>
          <w:bCs/>
          <w:i/>
          <w:iCs/>
          <w:sz w:val="22"/>
          <w:szCs w:val="22"/>
        </w:rPr>
        <w:t>Ленте новостей.</w:t>
      </w:r>
    </w:p>
    <w:p w:rsidR="00DC669E" w:rsidRPr="00381579" w:rsidRDefault="006D4EA5" w:rsidP="002F1936">
      <w:pPr>
        <w:adjustRightInd w:val="0"/>
        <w:ind w:firstLine="567"/>
        <w:jc w:val="both"/>
        <w:rPr>
          <w:bCs/>
          <w:i/>
          <w:iCs/>
          <w:sz w:val="22"/>
          <w:szCs w:val="22"/>
        </w:rPr>
      </w:pPr>
      <w:r>
        <w:rPr>
          <w:bCs/>
          <w:i/>
          <w:iCs/>
          <w:sz w:val="22"/>
          <w:szCs w:val="22"/>
        </w:rPr>
        <w:t xml:space="preserve">2) </w:t>
      </w:r>
      <w:r w:rsidR="00DC669E" w:rsidRPr="00381579">
        <w:rPr>
          <w:bCs/>
          <w:i/>
          <w:iCs/>
          <w:sz w:val="22"/>
          <w:szCs w:val="22"/>
        </w:rPr>
        <w:t>об истечении срока для направления оферт потенц</w:t>
      </w:r>
      <w:r w:rsidR="002F1936">
        <w:rPr>
          <w:bCs/>
          <w:i/>
          <w:iCs/>
          <w:sz w:val="22"/>
          <w:szCs w:val="22"/>
        </w:rPr>
        <w:t xml:space="preserve">иальных приобретателей Биржевых </w:t>
      </w:r>
      <w:r w:rsidR="00DC669E" w:rsidRPr="00381579">
        <w:rPr>
          <w:bCs/>
          <w:i/>
          <w:iCs/>
          <w:sz w:val="22"/>
          <w:szCs w:val="22"/>
        </w:rPr>
        <w:t>облигаций с предложением за</w:t>
      </w:r>
      <w:r w:rsidR="002F1936">
        <w:rPr>
          <w:bCs/>
          <w:i/>
          <w:iCs/>
          <w:sz w:val="22"/>
          <w:szCs w:val="22"/>
        </w:rPr>
        <w:t xml:space="preserve">ключить Предварительный договор </w:t>
      </w:r>
      <w:r w:rsidR="00DC669E" w:rsidRPr="00381579">
        <w:rPr>
          <w:bCs/>
          <w:i/>
          <w:iCs/>
          <w:sz w:val="22"/>
          <w:szCs w:val="22"/>
        </w:rPr>
        <w:t>Информация об истечении срока для направления оф</w:t>
      </w:r>
      <w:r w:rsidR="002F1936">
        <w:rPr>
          <w:bCs/>
          <w:i/>
          <w:iCs/>
          <w:sz w:val="22"/>
          <w:szCs w:val="22"/>
        </w:rPr>
        <w:t xml:space="preserve">ерт потенциальных покупателей с </w:t>
      </w:r>
      <w:r w:rsidR="00DC669E" w:rsidRPr="00381579">
        <w:rPr>
          <w:bCs/>
          <w:i/>
          <w:iCs/>
          <w:sz w:val="22"/>
          <w:szCs w:val="22"/>
        </w:rPr>
        <w:t>предложением заключить Предварительный договор раскрывается Эмитент</w:t>
      </w:r>
      <w:r w:rsidR="002F1936">
        <w:rPr>
          <w:bCs/>
          <w:i/>
          <w:iCs/>
          <w:sz w:val="22"/>
          <w:szCs w:val="22"/>
        </w:rPr>
        <w:t xml:space="preserve">ом в форме </w:t>
      </w:r>
      <w:r w:rsidR="00DC669E" w:rsidRPr="00381579">
        <w:rPr>
          <w:bCs/>
          <w:i/>
          <w:iCs/>
          <w:sz w:val="22"/>
          <w:szCs w:val="22"/>
        </w:rPr>
        <w:t>сообщения о существенном факте «о сведениях, о</w:t>
      </w:r>
      <w:r w:rsidR="002F1936">
        <w:rPr>
          <w:bCs/>
          <w:i/>
          <w:iCs/>
          <w:sz w:val="22"/>
          <w:szCs w:val="22"/>
        </w:rPr>
        <w:t xml:space="preserve">казывающих, по мнению эмитента, </w:t>
      </w:r>
      <w:r w:rsidR="00DC669E" w:rsidRPr="00381579">
        <w:rPr>
          <w:bCs/>
          <w:i/>
          <w:iCs/>
          <w:sz w:val="22"/>
          <w:szCs w:val="22"/>
        </w:rPr>
        <w:t>существенное влияние на стоимость его эмиссионных ценных бумаг» следующим образом:</w:t>
      </w:r>
    </w:p>
    <w:p w:rsidR="00DC669E" w:rsidRPr="00381579" w:rsidRDefault="00DC669E" w:rsidP="002F1936">
      <w:pPr>
        <w:adjustRightInd w:val="0"/>
        <w:ind w:firstLine="567"/>
        <w:jc w:val="both"/>
        <w:rPr>
          <w:bCs/>
          <w:i/>
          <w:iCs/>
          <w:sz w:val="22"/>
          <w:szCs w:val="22"/>
        </w:rPr>
      </w:pPr>
      <w:r w:rsidRPr="00381579">
        <w:rPr>
          <w:bCs/>
          <w:i/>
          <w:iCs/>
          <w:sz w:val="22"/>
          <w:szCs w:val="22"/>
        </w:rPr>
        <w:t>в Ленте новостей - не позднее 1 (Одного) дня, сле</w:t>
      </w:r>
      <w:r w:rsidR="002F1936">
        <w:rPr>
          <w:bCs/>
          <w:i/>
          <w:iCs/>
          <w:sz w:val="22"/>
          <w:szCs w:val="22"/>
        </w:rPr>
        <w:t xml:space="preserve">дующего за истечением срока для </w:t>
      </w:r>
      <w:r w:rsidRPr="00381579">
        <w:rPr>
          <w:bCs/>
          <w:i/>
          <w:iCs/>
          <w:sz w:val="22"/>
          <w:szCs w:val="22"/>
        </w:rPr>
        <w:t>направления оферт с предложением заключить Предварительный договор;</w:t>
      </w:r>
    </w:p>
    <w:p w:rsidR="00DC669E" w:rsidRPr="00381579" w:rsidRDefault="00DC669E" w:rsidP="002F1936">
      <w:pPr>
        <w:adjustRightInd w:val="0"/>
        <w:ind w:firstLine="567"/>
        <w:jc w:val="both"/>
        <w:rPr>
          <w:bCs/>
          <w:i/>
          <w:iCs/>
          <w:sz w:val="22"/>
          <w:szCs w:val="22"/>
        </w:rPr>
      </w:pPr>
      <w:r w:rsidRPr="00381579">
        <w:rPr>
          <w:bCs/>
          <w:i/>
          <w:iCs/>
          <w:sz w:val="22"/>
          <w:szCs w:val="22"/>
        </w:rPr>
        <w:t>на странице в сети Интернет - не позднее 2 (Двух) дней</w:t>
      </w:r>
      <w:r w:rsidR="002F1936">
        <w:rPr>
          <w:bCs/>
          <w:i/>
          <w:iCs/>
          <w:sz w:val="22"/>
          <w:szCs w:val="22"/>
        </w:rPr>
        <w:t xml:space="preserve">, следующих за истечением срока </w:t>
      </w:r>
      <w:r w:rsidRPr="00381579">
        <w:rPr>
          <w:bCs/>
          <w:i/>
          <w:iCs/>
          <w:sz w:val="22"/>
          <w:szCs w:val="22"/>
        </w:rPr>
        <w:t>для направления оферт с предложением заключить Предварительный договор.</w:t>
      </w:r>
    </w:p>
    <w:p w:rsidR="00DC669E" w:rsidRPr="00381579" w:rsidRDefault="00DC669E" w:rsidP="002F1936">
      <w:pPr>
        <w:adjustRightInd w:val="0"/>
        <w:ind w:firstLine="567"/>
        <w:jc w:val="both"/>
        <w:rPr>
          <w:bCs/>
          <w:i/>
          <w:iCs/>
          <w:sz w:val="22"/>
          <w:szCs w:val="22"/>
        </w:rPr>
      </w:pPr>
      <w:r w:rsidRPr="00381579">
        <w:rPr>
          <w:bCs/>
          <w:i/>
          <w:iCs/>
          <w:sz w:val="22"/>
          <w:szCs w:val="22"/>
        </w:rPr>
        <w:t>При этом публикация на странице в сети Интернет осуществляется после публикации в</w:t>
      </w:r>
      <w:r w:rsidR="002F1936">
        <w:rPr>
          <w:bCs/>
          <w:i/>
          <w:iCs/>
          <w:sz w:val="22"/>
          <w:szCs w:val="22"/>
        </w:rPr>
        <w:t xml:space="preserve"> </w:t>
      </w:r>
      <w:r w:rsidRPr="00381579">
        <w:rPr>
          <w:bCs/>
          <w:i/>
          <w:iCs/>
          <w:sz w:val="22"/>
          <w:szCs w:val="22"/>
        </w:rPr>
        <w:t>Ленте новостей.</w:t>
      </w:r>
    </w:p>
    <w:p w:rsidR="00DC669E" w:rsidRPr="00381579" w:rsidRDefault="00DC669E" w:rsidP="002F1936">
      <w:pPr>
        <w:adjustRightInd w:val="0"/>
        <w:ind w:firstLine="567"/>
        <w:jc w:val="both"/>
        <w:rPr>
          <w:bCs/>
          <w:i/>
          <w:iCs/>
          <w:sz w:val="22"/>
          <w:szCs w:val="22"/>
        </w:rPr>
      </w:pPr>
      <w:r w:rsidRPr="00381579">
        <w:rPr>
          <w:bCs/>
          <w:i/>
          <w:iCs/>
          <w:sz w:val="22"/>
          <w:szCs w:val="22"/>
        </w:rPr>
        <w:t>Текст сообщения о существенном факте должен б</w:t>
      </w:r>
      <w:r w:rsidR="002F1936">
        <w:rPr>
          <w:bCs/>
          <w:i/>
          <w:iCs/>
          <w:sz w:val="22"/>
          <w:szCs w:val="22"/>
        </w:rPr>
        <w:t xml:space="preserve">ыть доступен на странице в сети </w:t>
      </w:r>
      <w:r w:rsidRPr="00381579">
        <w:rPr>
          <w:bCs/>
          <w:i/>
          <w:iCs/>
          <w:sz w:val="22"/>
          <w:szCs w:val="22"/>
        </w:rPr>
        <w:t xml:space="preserve">Интернет в течение не менее 12 месяцев с даты </w:t>
      </w:r>
      <w:r w:rsidR="002F1936">
        <w:rPr>
          <w:bCs/>
          <w:i/>
          <w:iCs/>
          <w:sz w:val="22"/>
          <w:szCs w:val="22"/>
        </w:rPr>
        <w:t xml:space="preserve">истечения срока, установленного </w:t>
      </w:r>
      <w:r w:rsidRPr="00381579">
        <w:rPr>
          <w:bCs/>
          <w:i/>
          <w:iCs/>
          <w:sz w:val="22"/>
          <w:szCs w:val="22"/>
        </w:rPr>
        <w:t>законодательством Российской Федерации для его опубли</w:t>
      </w:r>
      <w:r w:rsidR="002F1936">
        <w:rPr>
          <w:bCs/>
          <w:i/>
          <w:iCs/>
          <w:sz w:val="22"/>
          <w:szCs w:val="22"/>
        </w:rPr>
        <w:t xml:space="preserve">кования в сети Интернет, а если </w:t>
      </w:r>
      <w:r w:rsidRPr="00381579">
        <w:rPr>
          <w:bCs/>
          <w:i/>
          <w:iCs/>
          <w:sz w:val="22"/>
          <w:szCs w:val="22"/>
        </w:rPr>
        <w:t>сообщение опубликовано в сети Интернет после истеч</w:t>
      </w:r>
      <w:r w:rsidR="002F1936">
        <w:rPr>
          <w:bCs/>
          <w:i/>
          <w:iCs/>
          <w:sz w:val="22"/>
          <w:szCs w:val="22"/>
        </w:rPr>
        <w:t xml:space="preserve">ения такого срока, – с даты его </w:t>
      </w:r>
      <w:r w:rsidRPr="00381579">
        <w:rPr>
          <w:bCs/>
          <w:i/>
          <w:iCs/>
          <w:sz w:val="22"/>
          <w:szCs w:val="22"/>
        </w:rPr>
        <w:t>опубликования в сети Интернет.</w:t>
      </w:r>
    </w:p>
    <w:p w:rsidR="00870FC4" w:rsidRDefault="00870FC4" w:rsidP="002F1936">
      <w:pPr>
        <w:adjustRightInd w:val="0"/>
        <w:ind w:firstLine="567"/>
        <w:jc w:val="both"/>
        <w:rPr>
          <w:bCs/>
          <w:i/>
          <w:iCs/>
          <w:sz w:val="22"/>
          <w:szCs w:val="22"/>
        </w:rPr>
      </w:pPr>
    </w:p>
    <w:p w:rsidR="00DC669E" w:rsidRPr="00381579" w:rsidRDefault="00DC669E" w:rsidP="005353A8">
      <w:pPr>
        <w:adjustRightInd w:val="0"/>
        <w:ind w:firstLine="567"/>
        <w:jc w:val="both"/>
        <w:rPr>
          <w:bCs/>
          <w:i/>
          <w:iCs/>
          <w:sz w:val="22"/>
          <w:szCs w:val="22"/>
        </w:rPr>
      </w:pPr>
    </w:p>
    <w:p w:rsidR="00870FC4" w:rsidRDefault="00870FC4" w:rsidP="002F1936">
      <w:pPr>
        <w:adjustRightInd w:val="0"/>
        <w:ind w:firstLine="567"/>
        <w:jc w:val="both"/>
        <w:rPr>
          <w:bCs/>
          <w:i/>
          <w:iCs/>
          <w:sz w:val="22"/>
          <w:szCs w:val="22"/>
        </w:rPr>
      </w:pPr>
    </w:p>
    <w:p w:rsidR="00DC669E" w:rsidRPr="00381579" w:rsidRDefault="00EF3421" w:rsidP="002F1936">
      <w:pPr>
        <w:adjustRightInd w:val="0"/>
        <w:ind w:firstLine="567"/>
        <w:jc w:val="both"/>
        <w:rPr>
          <w:bCs/>
          <w:i/>
          <w:iCs/>
          <w:sz w:val="22"/>
          <w:szCs w:val="22"/>
        </w:rPr>
      </w:pPr>
      <w:r>
        <w:rPr>
          <w:bCs/>
          <w:i/>
          <w:iCs/>
          <w:sz w:val="22"/>
          <w:szCs w:val="22"/>
        </w:rPr>
        <w:t>л</w:t>
      </w:r>
      <w:r w:rsidR="00DC669E" w:rsidRPr="00381579">
        <w:rPr>
          <w:bCs/>
          <w:i/>
          <w:iCs/>
          <w:sz w:val="22"/>
          <w:szCs w:val="22"/>
        </w:rPr>
        <w:t>) раскрытие информации о досрочном погашении Б</w:t>
      </w:r>
      <w:r w:rsidR="002F1936">
        <w:rPr>
          <w:bCs/>
          <w:i/>
          <w:iCs/>
          <w:sz w:val="22"/>
          <w:szCs w:val="22"/>
        </w:rPr>
        <w:t xml:space="preserve">иржевых облигаций по усмотрению </w:t>
      </w:r>
      <w:r w:rsidR="00DC669E" w:rsidRPr="00381579">
        <w:rPr>
          <w:bCs/>
          <w:i/>
          <w:iCs/>
          <w:sz w:val="22"/>
          <w:szCs w:val="22"/>
        </w:rPr>
        <w:t>Эмитента</w:t>
      </w:r>
      <w:r w:rsidR="006D4EA5">
        <w:rPr>
          <w:bCs/>
          <w:i/>
          <w:iCs/>
          <w:sz w:val="22"/>
          <w:szCs w:val="22"/>
        </w:rPr>
        <w:t>:</w:t>
      </w:r>
    </w:p>
    <w:p w:rsidR="00DC669E" w:rsidRPr="00381579" w:rsidRDefault="00DC669E" w:rsidP="002F1936">
      <w:pPr>
        <w:adjustRightInd w:val="0"/>
        <w:ind w:firstLine="567"/>
        <w:jc w:val="both"/>
        <w:rPr>
          <w:bCs/>
          <w:i/>
          <w:iCs/>
          <w:sz w:val="22"/>
          <w:szCs w:val="22"/>
        </w:rPr>
      </w:pPr>
      <w:r w:rsidRPr="00381579">
        <w:rPr>
          <w:bCs/>
          <w:i/>
          <w:iCs/>
          <w:sz w:val="22"/>
          <w:szCs w:val="22"/>
        </w:rPr>
        <w:t xml:space="preserve">A) Возможность досрочного погашения Биржевых облигаций в течение периода </w:t>
      </w:r>
      <w:r w:rsidR="002F1936">
        <w:rPr>
          <w:bCs/>
          <w:i/>
          <w:iCs/>
          <w:sz w:val="22"/>
          <w:szCs w:val="22"/>
        </w:rPr>
        <w:t xml:space="preserve">их </w:t>
      </w:r>
      <w:r w:rsidRPr="00381579">
        <w:rPr>
          <w:bCs/>
          <w:i/>
          <w:iCs/>
          <w:sz w:val="22"/>
          <w:szCs w:val="22"/>
        </w:rPr>
        <w:t>обращения по усмотрению Эмитента определяется решением единоличного исполнительного</w:t>
      </w:r>
      <w:r w:rsidR="002F1936">
        <w:rPr>
          <w:bCs/>
          <w:i/>
          <w:iCs/>
          <w:sz w:val="22"/>
          <w:szCs w:val="22"/>
        </w:rPr>
        <w:t xml:space="preserve"> </w:t>
      </w:r>
      <w:r w:rsidRPr="00381579">
        <w:rPr>
          <w:bCs/>
          <w:i/>
          <w:iCs/>
          <w:sz w:val="22"/>
          <w:szCs w:val="22"/>
        </w:rPr>
        <w:t>органа Эмитента до даты начала размещения Биржевых облигаций.</w:t>
      </w:r>
    </w:p>
    <w:p w:rsidR="00DC669E" w:rsidRPr="00381579" w:rsidRDefault="00DC669E" w:rsidP="002F1936">
      <w:pPr>
        <w:adjustRightInd w:val="0"/>
        <w:ind w:firstLine="567"/>
        <w:jc w:val="both"/>
        <w:rPr>
          <w:bCs/>
          <w:i/>
          <w:iCs/>
          <w:sz w:val="22"/>
          <w:szCs w:val="22"/>
        </w:rPr>
      </w:pPr>
      <w:r w:rsidRPr="00EF3421">
        <w:rPr>
          <w:bCs/>
          <w:i/>
          <w:iCs/>
          <w:sz w:val="22"/>
          <w:szCs w:val="22"/>
        </w:rPr>
        <w:t>1.</w:t>
      </w:r>
      <w:r w:rsidRPr="00381579">
        <w:rPr>
          <w:bCs/>
          <w:i/>
          <w:iCs/>
          <w:sz w:val="22"/>
          <w:szCs w:val="22"/>
        </w:rPr>
        <w:t xml:space="preserve"> Сообщение о принятии Эмитентом решения о в</w:t>
      </w:r>
      <w:r w:rsidR="002F1936">
        <w:rPr>
          <w:bCs/>
          <w:i/>
          <w:iCs/>
          <w:sz w:val="22"/>
          <w:szCs w:val="22"/>
        </w:rPr>
        <w:t xml:space="preserve">озможности досрочного погашения </w:t>
      </w:r>
      <w:r w:rsidRPr="00381579">
        <w:rPr>
          <w:bCs/>
          <w:i/>
          <w:iCs/>
          <w:sz w:val="22"/>
          <w:szCs w:val="22"/>
        </w:rPr>
        <w:t>Биржевых облигаций по усмотрению Эмитента р</w:t>
      </w:r>
      <w:r w:rsidR="002F1936">
        <w:rPr>
          <w:bCs/>
          <w:i/>
          <w:iCs/>
          <w:sz w:val="22"/>
          <w:szCs w:val="22"/>
        </w:rPr>
        <w:t xml:space="preserve">аскрывается в форме сообщения о </w:t>
      </w:r>
      <w:r w:rsidRPr="00381579">
        <w:rPr>
          <w:bCs/>
          <w:i/>
          <w:iCs/>
          <w:sz w:val="22"/>
          <w:szCs w:val="22"/>
        </w:rPr>
        <w:t>существенном факте в следующем порядке:</w:t>
      </w:r>
    </w:p>
    <w:p w:rsidR="00DC669E" w:rsidRPr="00381579" w:rsidRDefault="00DC669E" w:rsidP="002F1936">
      <w:pPr>
        <w:adjustRightInd w:val="0"/>
        <w:ind w:firstLine="567"/>
        <w:jc w:val="both"/>
        <w:rPr>
          <w:bCs/>
          <w:i/>
          <w:iCs/>
          <w:sz w:val="22"/>
          <w:szCs w:val="22"/>
        </w:rPr>
      </w:pPr>
      <w:r w:rsidRPr="00381579">
        <w:rPr>
          <w:bCs/>
          <w:i/>
          <w:iCs/>
          <w:sz w:val="22"/>
          <w:szCs w:val="22"/>
        </w:rPr>
        <w:t>- в Ленте новостей - не позднее 1 (Одного) дня с даты</w:t>
      </w:r>
      <w:r w:rsidR="002F1936">
        <w:rPr>
          <w:bCs/>
          <w:i/>
          <w:iCs/>
          <w:sz w:val="22"/>
          <w:szCs w:val="22"/>
        </w:rPr>
        <w:t xml:space="preserve"> принятия решения о возможности </w:t>
      </w:r>
      <w:r w:rsidRPr="00381579">
        <w:rPr>
          <w:bCs/>
          <w:i/>
          <w:iCs/>
          <w:sz w:val="22"/>
          <w:szCs w:val="22"/>
        </w:rPr>
        <w:t>досрочного погашения Биржевых облига</w:t>
      </w:r>
      <w:r w:rsidR="002F1936">
        <w:rPr>
          <w:bCs/>
          <w:i/>
          <w:iCs/>
          <w:sz w:val="22"/>
          <w:szCs w:val="22"/>
        </w:rPr>
        <w:t xml:space="preserve">ций и не позднее 1 (Одного) дня </w:t>
      </w:r>
      <w:r w:rsidRPr="00381579">
        <w:rPr>
          <w:bCs/>
          <w:i/>
          <w:iCs/>
          <w:sz w:val="22"/>
          <w:szCs w:val="22"/>
        </w:rPr>
        <w:t>предшествующего дате начала размещения Биржевых облигаций;</w:t>
      </w:r>
    </w:p>
    <w:p w:rsidR="00DC669E" w:rsidRPr="00381579" w:rsidRDefault="00DC669E" w:rsidP="002F1936">
      <w:pPr>
        <w:adjustRightInd w:val="0"/>
        <w:ind w:firstLine="567"/>
        <w:jc w:val="both"/>
        <w:rPr>
          <w:bCs/>
          <w:i/>
          <w:iCs/>
          <w:sz w:val="22"/>
          <w:szCs w:val="22"/>
        </w:rPr>
      </w:pPr>
      <w:r w:rsidRPr="00381579">
        <w:rPr>
          <w:bCs/>
          <w:i/>
          <w:iCs/>
          <w:sz w:val="22"/>
          <w:szCs w:val="22"/>
        </w:rPr>
        <w:t>- на странице в сети Интернет - не позднее 2 (Двух)</w:t>
      </w:r>
      <w:r w:rsidR="002F1936">
        <w:rPr>
          <w:bCs/>
          <w:i/>
          <w:iCs/>
          <w:sz w:val="22"/>
          <w:szCs w:val="22"/>
        </w:rPr>
        <w:t xml:space="preserve"> дней с даты принятия решения о </w:t>
      </w:r>
      <w:r w:rsidRPr="00381579">
        <w:rPr>
          <w:bCs/>
          <w:i/>
          <w:iCs/>
          <w:sz w:val="22"/>
          <w:szCs w:val="22"/>
        </w:rPr>
        <w:t>возможности досрочного погашения Биржевых облига</w:t>
      </w:r>
      <w:r w:rsidR="002F1936">
        <w:rPr>
          <w:bCs/>
          <w:i/>
          <w:iCs/>
          <w:sz w:val="22"/>
          <w:szCs w:val="22"/>
        </w:rPr>
        <w:t xml:space="preserve">ций и не позднее 1 (Одного) дня </w:t>
      </w:r>
      <w:r w:rsidRPr="00381579">
        <w:rPr>
          <w:bCs/>
          <w:i/>
          <w:iCs/>
          <w:sz w:val="22"/>
          <w:szCs w:val="22"/>
        </w:rPr>
        <w:t>предшествующего дате начала размещения Биржевых облигаций.</w:t>
      </w:r>
    </w:p>
    <w:p w:rsidR="00DC669E" w:rsidRPr="00381579" w:rsidRDefault="00DC669E" w:rsidP="00A91636">
      <w:pPr>
        <w:adjustRightInd w:val="0"/>
        <w:ind w:firstLine="567"/>
        <w:jc w:val="both"/>
        <w:rPr>
          <w:bCs/>
          <w:i/>
          <w:iCs/>
          <w:sz w:val="22"/>
          <w:szCs w:val="22"/>
        </w:rPr>
      </w:pPr>
      <w:r w:rsidRPr="00381579">
        <w:rPr>
          <w:bCs/>
          <w:i/>
          <w:iCs/>
          <w:sz w:val="22"/>
          <w:szCs w:val="22"/>
        </w:rPr>
        <w:t>При этом публикация на странице в сети Интернет ос</w:t>
      </w:r>
      <w:r w:rsidR="00A91636">
        <w:rPr>
          <w:bCs/>
          <w:i/>
          <w:iCs/>
          <w:sz w:val="22"/>
          <w:szCs w:val="22"/>
        </w:rPr>
        <w:t xml:space="preserve">уществляется после публикации в </w:t>
      </w:r>
      <w:r w:rsidRPr="00381579">
        <w:rPr>
          <w:bCs/>
          <w:i/>
          <w:iCs/>
          <w:sz w:val="22"/>
          <w:szCs w:val="22"/>
        </w:rPr>
        <w:t>Ленте новостей.</w:t>
      </w:r>
    </w:p>
    <w:p w:rsidR="00DC669E" w:rsidRPr="00381579" w:rsidRDefault="00DC669E" w:rsidP="00A91636">
      <w:pPr>
        <w:adjustRightInd w:val="0"/>
        <w:ind w:firstLine="567"/>
        <w:jc w:val="both"/>
        <w:rPr>
          <w:bCs/>
          <w:i/>
          <w:iCs/>
          <w:sz w:val="22"/>
          <w:szCs w:val="22"/>
        </w:rPr>
      </w:pPr>
      <w:r w:rsidRPr="00381579">
        <w:rPr>
          <w:bCs/>
          <w:i/>
          <w:iCs/>
          <w:sz w:val="22"/>
          <w:szCs w:val="22"/>
        </w:rPr>
        <w:t>Данное сообщение среди прочих сведений должно включат</w:t>
      </w:r>
      <w:r w:rsidR="00A91636">
        <w:rPr>
          <w:bCs/>
          <w:i/>
          <w:iCs/>
          <w:sz w:val="22"/>
          <w:szCs w:val="22"/>
        </w:rPr>
        <w:t xml:space="preserve">ь в себя также порядок </w:t>
      </w:r>
      <w:r w:rsidR="00347354">
        <w:rPr>
          <w:bCs/>
          <w:i/>
          <w:iCs/>
          <w:sz w:val="22"/>
          <w:szCs w:val="22"/>
        </w:rPr>
        <w:t xml:space="preserve">и условия </w:t>
      </w:r>
      <w:r w:rsidR="00A91636">
        <w:rPr>
          <w:bCs/>
          <w:i/>
          <w:iCs/>
          <w:sz w:val="22"/>
          <w:szCs w:val="22"/>
        </w:rPr>
        <w:t xml:space="preserve">принятия </w:t>
      </w:r>
      <w:r w:rsidRPr="00381579">
        <w:rPr>
          <w:bCs/>
          <w:i/>
          <w:iCs/>
          <w:sz w:val="22"/>
          <w:szCs w:val="22"/>
        </w:rPr>
        <w:t>Эмитентом решения о досрочном погашении Биржевых облигаций; срок и порядок раскрытия</w:t>
      </w:r>
      <w:r w:rsidR="00A91636">
        <w:rPr>
          <w:bCs/>
          <w:i/>
          <w:iCs/>
          <w:sz w:val="22"/>
          <w:szCs w:val="22"/>
        </w:rPr>
        <w:t xml:space="preserve"> </w:t>
      </w:r>
      <w:r w:rsidRPr="00381579">
        <w:rPr>
          <w:bCs/>
          <w:i/>
          <w:iCs/>
          <w:sz w:val="22"/>
          <w:szCs w:val="22"/>
        </w:rPr>
        <w:t>информации о принятии решения о досрочном погашении Биржевых облигаций; номер купонного</w:t>
      </w:r>
      <w:r w:rsidR="00A91636">
        <w:rPr>
          <w:bCs/>
          <w:i/>
          <w:iCs/>
          <w:sz w:val="22"/>
          <w:szCs w:val="22"/>
        </w:rPr>
        <w:t xml:space="preserve"> </w:t>
      </w:r>
      <w:r w:rsidRPr="00381579">
        <w:rPr>
          <w:bCs/>
          <w:i/>
          <w:iCs/>
          <w:sz w:val="22"/>
          <w:szCs w:val="22"/>
        </w:rPr>
        <w:t>периода, в дату окончания которого возможно досрочное погашение Биржевых облигаций по</w:t>
      </w:r>
      <w:r w:rsidR="00A91636">
        <w:rPr>
          <w:bCs/>
          <w:i/>
          <w:iCs/>
          <w:sz w:val="22"/>
          <w:szCs w:val="22"/>
        </w:rPr>
        <w:t xml:space="preserve"> </w:t>
      </w:r>
      <w:r w:rsidRPr="00381579">
        <w:rPr>
          <w:bCs/>
          <w:i/>
          <w:iCs/>
          <w:sz w:val="22"/>
          <w:szCs w:val="22"/>
        </w:rPr>
        <w:t>усмотрению Эмитента.</w:t>
      </w:r>
    </w:p>
    <w:p w:rsidR="00DC669E" w:rsidRPr="00381579" w:rsidRDefault="00DC669E" w:rsidP="00A91636">
      <w:pPr>
        <w:adjustRightInd w:val="0"/>
        <w:ind w:firstLine="567"/>
        <w:jc w:val="both"/>
        <w:rPr>
          <w:bCs/>
          <w:i/>
          <w:iCs/>
          <w:sz w:val="22"/>
          <w:szCs w:val="22"/>
        </w:rPr>
      </w:pPr>
      <w:r w:rsidRPr="00381579">
        <w:rPr>
          <w:bCs/>
          <w:i/>
          <w:iCs/>
          <w:sz w:val="22"/>
          <w:szCs w:val="22"/>
        </w:rPr>
        <w:t>О принятом решении о возможности досрочного погаше</w:t>
      </w:r>
      <w:r w:rsidR="00A91636">
        <w:rPr>
          <w:bCs/>
          <w:i/>
          <w:iCs/>
          <w:sz w:val="22"/>
          <w:szCs w:val="22"/>
        </w:rPr>
        <w:t xml:space="preserve">ния в определенные даты Эмитент </w:t>
      </w:r>
      <w:r w:rsidRPr="00381579">
        <w:rPr>
          <w:bCs/>
          <w:i/>
          <w:iCs/>
          <w:sz w:val="22"/>
          <w:szCs w:val="22"/>
        </w:rPr>
        <w:t xml:space="preserve">уведомляет Биржу </w:t>
      </w:r>
      <w:r w:rsidR="00301720" w:rsidRPr="00301720">
        <w:rPr>
          <w:bCs/>
          <w:i/>
          <w:iCs/>
          <w:sz w:val="22"/>
          <w:szCs w:val="22"/>
        </w:rPr>
        <w:t xml:space="preserve">о возможности/невозможности досрочного погашения </w:t>
      </w:r>
      <w:r w:rsidRPr="00381579">
        <w:rPr>
          <w:bCs/>
          <w:i/>
          <w:iCs/>
          <w:sz w:val="22"/>
          <w:szCs w:val="22"/>
        </w:rPr>
        <w:t>не позднее, чем за 1(один) день до даты начала размещения.</w:t>
      </w:r>
    </w:p>
    <w:p w:rsidR="00DC669E" w:rsidRPr="00381579" w:rsidRDefault="00DC669E" w:rsidP="00A92E26">
      <w:pPr>
        <w:adjustRightInd w:val="0"/>
        <w:ind w:firstLine="567"/>
        <w:jc w:val="both"/>
        <w:rPr>
          <w:bCs/>
          <w:i/>
          <w:iCs/>
          <w:sz w:val="22"/>
          <w:szCs w:val="22"/>
        </w:rPr>
      </w:pPr>
      <w:r w:rsidRPr="00EF3421">
        <w:rPr>
          <w:bCs/>
          <w:i/>
          <w:iCs/>
          <w:sz w:val="22"/>
          <w:szCs w:val="22"/>
        </w:rPr>
        <w:t>2.</w:t>
      </w:r>
      <w:r w:rsidRPr="00381579">
        <w:rPr>
          <w:bCs/>
          <w:i/>
          <w:iCs/>
          <w:sz w:val="22"/>
          <w:szCs w:val="22"/>
        </w:rPr>
        <w:t xml:space="preserve"> Информация о принятии Эмитентом решения</w:t>
      </w:r>
      <w:r w:rsidR="00A92E26">
        <w:rPr>
          <w:bCs/>
          <w:i/>
          <w:iCs/>
          <w:sz w:val="22"/>
          <w:szCs w:val="22"/>
        </w:rPr>
        <w:t xml:space="preserve"> о досрочном погашении Биржевых </w:t>
      </w:r>
      <w:r w:rsidRPr="00381579">
        <w:rPr>
          <w:bCs/>
          <w:i/>
          <w:iCs/>
          <w:sz w:val="22"/>
          <w:szCs w:val="22"/>
        </w:rPr>
        <w:t>облигаций публикуется Эмитентом в форме сообщения о существенном ф</w:t>
      </w:r>
      <w:r w:rsidR="00A91636">
        <w:rPr>
          <w:bCs/>
          <w:i/>
          <w:iCs/>
          <w:sz w:val="22"/>
          <w:szCs w:val="22"/>
        </w:rPr>
        <w:t xml:space="preserve">акте в следующие </w:t>
      </w:r>
      <w:r w:rsidRPr="00381579">
        <w:rPr>
          <w:bCs/>
          <w:i/>
          <w:iCs/>
          <w:sz w:val="22"/>
          <w:szCs w:val="22"/>
        </w:rPr>
        <w:t>сроки с даты принятия решения о досрочном погашении Биржевых облигаций:</w:t>
      </w:r>
    </w:p>
    <w:p w:rsidR="00DC669E" w:rsidRPr="00381579" w:rsidRDefault="00DC669E" w:rsidP="00381579">
      <w:pPr>
        <w:adjustRightInd w:val="0"/>
        <w:ind w:firstLine="567"/>
        <w:jc w:val="both"/>
        <w:rPr>
          <w:bCs/>
          <w:i/>
          <w:iCs/>
          <w:sz w:val="22"/>
          <w:szCs w:val="22"/>
        </w:rPr>
      </w:pPr>
      <w:r w:rsidRPr="00381579">
        <w:rPr>
          <w:bCs/>
          <w:i/>
          <w:iCs/>
          <w:sz w:val="22"/>
          <w:szCs w:val="22"/>
        </w:rPr>
        <w:t>- в Ленте новостей - не позднее 1 (Одного) дня;</w:t>
      </w:r>
    </w:p>
    <w:p w:rsidR="00DC669E" w:rsidRPr="00381579" w:rsidRDefault="00DC669E" w:rsidP="00381579">
      <w:pPr>
        <w:adjustRightInd w:val="0"/>
        <w:ind w:firstLine="567"/>
        <w:jc w:val="both"/>
        <w:rPr>
          <w:bCs/>
          <w:i/>
          <w:iCs/>
          <w:sz w:val="22"/>
          <w:szCs w:val="22"/>
        </w:rPr>
      </w:pPr>
      <w:r w:rsidRPr="00381579">
        <w:rPr>
          <w:bCs/>
          <w:i/>
          <w:iCs/>
          <w:sz w:val="22"/>
          <w:szCs w:val="22"/>
        </w:rPr>
        <w:t>- на странице в сети Интернет - не позднее 2 (Двух) дней.</w:t>
      </w:r>
    </w:p>
    <w:p w:rsidR="00DC669E" w:rsidRPr="00381579" w:rsidRDefault="00DC669E" w:rsidP="00A91636">
      <w:pPr>
        <w:adjustRightInd w:val="0"/>
        <w:ind w:firstLine="567"/>
        <w:jc w:val="both"/>
        <w:rPr>
          <w:bCs/>
          <w:i/>
          <w:iCs/>
          <w:sz w:val="22"/>
          <w:szCs w:val="22"/>
        </w:rPr>
      </w:pPr>
      <w:r w:rsidRPr="00381579">
        <w:rPr>
          <w:bCs/>
          <w:i/>
          <w:iCs/>
          <w:sz w:val="22"/>
          <w:szCs w:val="22"/>
        </w:rPr>
        <w:t>При этом публикация на странице в сети Интернет осуществляетс</w:t>
      </w:r>
      <w:r w:rsidR="00A91636">
        <w:rPr>
          <w:bCs/>
          <w:i/>
          <w:iCs/>
          <w:sz w:val="22"/>
          <w:szCs w:val="22"/>
        </w:rPr>
        <w:t xml:space="preserve">я после публикации в </w:t>
      </w:r>
      <w:r w:rsidRPr="00381579">
        <w:rPr>
          <w:bCs/>
          <w:i/>
          <w:iCs/>
          <w:sz w:val="22"/>
          <w:szCs w:val="22"/>
        </w:rPr>
        <w:t>Ленте новостей.</w:t>
      </w:r>
    </w:p>
    <w:p w:rsidR="00DC669E" w:rsidRPr="00381579" w:rsidRDefault="00DC669E" w:rsidP="00A91636">
      <w:pPr>
        <w:adjustRightInd w:val="0"/>
        <w:ind w:firstLine="567"/>
        <w:jc w:val="both"/>
        <w:rPr>
          <w:bCs/>
          <w:i/>
          <w:iCs/>
          <w:sz w:val="22"/>
          <w:szCs w:val="22"/>
        </w:rPr>
      </w:pPr>
      <w:r w:rsidRPr="00381579">
        <w:rPr>
          <w:bCs/>
          <w:i/>
          <w:iCs/>
          <w:sz w:val="22"/>
          <w:szCs w:val="22"/>
        </w:rPr>
        <w:t xml:space="preserve">Данное сообщение среди прочих сведений должно </w:t>
      </w:r>
      <w:r w:rsidR="00A91636">
        <w:rPr>
          <w:bCs/>
          <w:i/>
          <w:iCs/>
          <w:sz w:val="22"/>
          <w:szCs w:val="22"/>
        </w:rPr>
        <w:t xml:space="preserve">включать в себя также стоимость </w:t>
      </w:r>
      <w:r w:rsidRPr="00381579">
        <w:rPr>
          <w:bCs/>
          <w:i/>
          <w:iCs/>
          <w:sz w:val="22"/>
          <w:szCs w:val="22"/>
        </w:rPr>
        <w:t>досрочного погашения, срок, порядок осуществления</w:t>
      </w:r>
      <w:r w:rsidR="00A91636">
        <w:rPr>
          <w:bCs/>
          <w:i/>
          <w:iCs/>
          <w:sz w:val="22"/>
          <w:szCs w:val="22"/>
        </w:rPr>
        <w:t xml:space="preserve"> Эмитентом досрочного погашения </w:t>
      </w:r>
      <w:r w:rsidRPr="00381579">
        <w:rPr>
          <w:bCs/>
          <w:i/>
          <w:iCs/>
          <w:sz w:val="22"/>
          <w:szCs w:val="22"/>
        </w:rPr>
        <w:t>Биржевых облигаций.</w:t>
      </w:r>
    </w:p>
    <w:p w:rsidR="00DC669E" w:rsidRPr="00381579" w:rsidRDefault="00DC669E" w:rsidP="00A91636">
      <w:pPr>
        <w:adjustRightInd w:val="0"/>
        <w:ind w:firstLine="567"/>
        <w:jc w:val="both"/>
        <w:rPr>
          <w:bCs/>
          <w:i/>
          <w:iCs/>
          <w:sz w:val="22"/>
          <w:szCs w:val="22"/>
        </w:rPr>
      </w:pPr>
      <w:r w:rsidRPr="00381579">
        <w:rPr>
          <w:bCs/>
          <w:i/>
          <w:iCs/>
          <w:sz w:val="22"/>
          <w:szCs w:val="22"/>
        </w:rPr>
        <w:t>При этом сообщение о принятии уполномоченным органо</w:t>
      </w:r>
      <w:r w:rsidR="00A91636">
        <w:rPr>
          <w:bCs/>
          <w:i/>
          <w:iCs/>
          <w:sz w:val="22"/>
          <w:szCs w:val="22"/>
        </w:rPr>
        <w:t xml:space="preserve">м управления Эмитента решения о </w:t>
      </w:r>
      <w:r w:rsidRPr="00381579">
        <w:rPr>
          <w:bCs/>
          <w:i/>
          <w:iCs/>
          <w:sz w:val="22"/>
          <w:szCs w:val="22"/>
        </w:rPr>
        <w:t>досрочном погашении Эмитентом Биржевых облигаций должно быть опубликовано не позднее,</w:t>
      </w:r>
      <w:r w:rsidR="00A91636">
        <w:rPr>
          <w:bCs/>
          <w:i/>
          <w:iCs/>
          <w:sz w:val="22"/>
          <w:szCs w:val="22"/>
        </w:rPr>
        <w:t xml:space="preserve"> </w:t>
      </w:r>
      <w:r w:rsidRPr="00381579">
        <w:rPr>
          <w:bCs/>
          <w:i/>
          <w:iCs/>
          <w:sz w:val="22"/>
          <w:szCs w:val="22"/>
        </w:rPr>
        <w:t>чем за 14(Четырнадцать) дней до даты досрочного погашения Биржевых облигаций.</w:t>
      </w:r>
    </w:p>
    <w:p w:rsidR="00DC669E" w:rsidRPr="00381579" w:rsidRDefault="00DC669E" w:rsidP="00A91636">
      <w:pPr>
        <w:adjustRightInd w:val="0"/>
        <w:ind w:firstLine="567"/>
        <w:jc w:val="both"/>
        <w:rPr>
          <w:bCs/>
          <w:i/>
          <w:iCs/>
          <w:sz w:val="22"/>
          <w:szCs w:val="22"/>
        </w:rPr>
      </w:pPr>
      <w:r w:rsidRPr="00381579">
        <w:rPr>
          <w:bCs/>
          <w:i/>
          <w:iCs/>
          <w:sz w:val="22"/>
          <w:szCs w:val="22"/>
        </w:rPr>
        <w:t>О досрочном погашении облигаций Эмитент уведомляе</w:t>
      </w:r>
      <w:r w:rsidR="00A91636">
        <w:rPr>
          <w:bCs/>
          <w:i/>
          <w:iCs/>
          <w:sz w:val="22"/>
          <w:szCs w:val="22"/>
        </w:rPr>
        <w:t xml:space="preserve">т Биржу и НРД в дату принятия </w:t>
      </w:r>
      <w:r w:rsidRPr="00381579">
        <w:rPr>
          <w:bCs/>
          <w:i/>
          <w:iCs/>
          <w:sz w:val="22"/>
          <w:szCs w:val="22"/>
        </w:rPr>
        <w:t>соответствующего решения.</w:t>
      </w:r>
    </w:p>
    <w:p w:rsidR="00DC669E" w:rsidRPr="00381579" w:rsidRDefault="00DC669E" w:rsidP="00A91636">
      <w:pPr>
        <w:adjustRightInd w:val="0"/>
        <w:ind w:firstLine="567"/>
        <w:jc w:val="both"/>
        <w:rPr>
          <w:bCs/>
          <w:i/>
          <w:iCs/>
          <w:sz w:val="22"/>
          <w:szCs w:val="22"/>
        </w:rPr>
      </w:pPr>
      <w:r w:rsidRPr="00EF3421">
        <w:rPr>
          <w:bCs/>
          <w:i/>
          <w:iCs/>
          <w:sz w:val="22"/>
          <w:szCs w:val="22"/>
        </w:rPr>
        <w:t>Б)</w:t>
      </w:r>
      <w:r w:rsidRPr="00381579">
        <w:rPr>
          <w:bCs/>
          <w:i/>
          <w:iCs/>
          <w:sz w:val="22"/>
          <w:szCs w:val="22"/>
        </w:rPr>
        <w:t xml:space="preserve"> До даты начала размещения Биржевых облига</w:t>
      </w:r>
      <w:r w:rsidR="00A91636">
        <w:rPr>
          <w:bCs/>
          <w:i/>
          <w:iCs/>
          <w:sz w:val="22"/>
          <w:szCs w:val="22"/>
        </w:rPr>
        <w:t xml:space="preserve">ций Эмитент имеет право принять </w:t>
      </w:r>
      <w:r w:rsidRPr="00381579">
        <w:rPr>
          <w:bCs/>
          <w:i/>
          <w:iCs/>
          <w:sz w:val="22"/>
          <w:szCs w:val="22"/>
        </w:rPr>
        <w:t>решение о частичном досрочном погашении Бирж</w:t>
      </w:r>
      <w:r w:rsidR="00A91636">
        <w:rPr>
          <w:bCs/>
          <w:i/>
          <w:iCs/>
          <w:sz w:val="22"/>
          <w:szCs w:val="22"/>
        </w:rPr>
        <w:t xml:space="preserve">евых облигаций в дату окончания </w:t>
      </w:r>
      <w:r w:rsidRPr="00381579">
        <w:rPr>
          <w:bCs/>
          <w:i/>
          <w:iCs/>
          <w:sz w:val="22"/>
          <w:szCs w:val="22"/>
        </w:rPr>
        <w:t>очередного(ых) купонного(ых) периода(ов).</w:t>
      </w:r>
    </w:p>
    <w:p w:rsidR="00DC669E" w:rsidRPr="00381579" w:rsidRDefault="00DC669E" w:rsidP="00A91636">
      <w:pPr>
        <w:adjustRightInd w:val="0"/>
        <w:ind w:firstLine="567"/>
        <w:jc w:val="both"/>
        <w:rPr>
          <w:bCs/>
          <w:i/>
          <w:iCs/>
          <w:sz w:val="22"/>
          <w:szCs w:val="22"/>
        </w:rPr>
      </w:pPr>
      <w:r w:rsidRPr="00381579">
        <w:rPr>
          <w:bCs/>
          <w:i/>
          <w:iCs/>
          <w:sz w:val="22"/>
          <w:szCs w:val="22"/>
        </w:rPr>
        <w:t>Сообщение о принятии уполномоченным органо</w:t>
      </w:r>
      <w:r w:rsidR="00A91636">
        <w:rPr>
          <w:bCs/>
          <w:i/>
          <w:iCs/>
          <w:sz w:val="22"/>
          <w:szCs w:val="22"/>
        </w:rPr>
        <w:t xml:space="preserve">м управления Эмитента решения о </w:t>
      </w:r>
      <w:r w:rsidRPr="00381579">
        <w:rPr>
          <w:bCs/>
          <w:i/>
          <w:iCs/>
          <w:sz w:val="22"/>
          <w:szCs w:val="22"/>
        </w:rPr>
        <w:t>частичном досрочном погашении Биржевых облигаци</w:t>
      </w:r>
      <w:r w:rsidR="00A91636">
        <w:rPr>
          <w:bCs/>
          <w:i/>
          <w:iCs/>
          <w:sz w:val="22"/>
          <w:szCs w:val="22"/>
        </w:rPr>
        <w:t xml:space="preserve">й публикуется Эмитентом в форме </w:t>
      </w:r>
      <w:r w:rsidRPr="00381579">
        <w:rPr>
          <w:bCs/>
          <w:i/>
          <w:iCs/>
          <w:sz w:val="22"/>
          <w:szCs w:val="22"/>
        </w:rPr>
        <w:t>сообщения о существенном факте в</w:t>
      </w:r>
      <w:r w:rsidR="00A91636">
        <w:rPr>
          <w:bCs/>
          <w:i/>
          <w:iCs/>
          <w:sz w:val="22"/>
          <w:szCs w:val="22"/>
        </w:rPr>
        <w:t xml:space="preserve"> </w:t>
      </w:r>
      <w:r w:rsidRPr="00381579">
        <w:rPr>
          <w:bCs/>
          <w:i/>
          <w:iCs/>
          <w:sz w:val="22"/>
          <w:szCs w:val="22"/>
        </w:rPr>
        <w:t xml:space="preserve">следующие сроки с даты составления протокола (даты </w:t>
      </w:r>
      <w:r w:rsidR="00A91636">
        <w:rPr>
          <w:bCs/>
          <w:i/>
          <w:iCs/>
          <w:sz w:val="22"/>
          <w:szCs w:val="22"/>
        </w:rPr>
        <w:t xml:space="preserve">истечения срока, установленного </w:t>
      </w:r>
      <w:r w:rsidRPr="00381579">
        <w:rPr>
          <w:bCs/>
          <w:i/>
          <w:iCs/>
          <w:sz w:val="22"/>
          <w:szCs w:val="22"/>
        </w:rPr>
        <w:t>законодательством Российской Федерации для составления протокола) собрания (заседания)</w:t>
      </w:r>
      <w:r w:rsidR="00A91636">
        <w:rPr>
          <w:bCs/>
          <w:i/>
          <w:iCs/>
          <w:sz w:val="22"/>
          <w:szCs w:val="22"/>
        </w:rPr>
        <w:t xml:space="preserve"> </w:t>
      </w:r>
      <w:r w:rsidRPr="00381579">
        <w:rPr>
          <w:bCs/>
          <w:i/>
          <w:iCs/>
          <w:sz w:val="22"/>
          <w:szCs w:val="22"/>
        </w:rPr>
        <w:t>уполномоченного органа управления Эмитента, на кото</w:t>
      </w:r>
      <w:r w:rsidR="00A91636">
        <w:rPr>
          <w:bCs/>
          <w:i/>
          <w:iCs/>
          <w:sz w:val="22"/>
          <w:szCs w:val="22"/>
        </w:rPr>
        <w:t xml:space="preserve">ром принято решение о досрочном </w:t>
      </w:r>
      <w:r w:rsidRPr="00381579">
        <w:rPr>
          <w:bCs/>
          <w:i/>
          <w:iCs/>
          <w:sz w:val="22"/>
          <w:szCs w:val="22"/>
        </w:rPr>
        <w:t>погашении, или с даты принятия такого решения уп</w:t>
      </w:r>
      <w:r w:rsidR="00A91636">
        <w:rPr>
          <w:bCs/>
          <w:i/>
          <w:iCs/>
          <w:sz w:val="22"/>
          <w:szCs w:val="22"/>
        </w:rPr>
        <w:t xml:space="preserve">олномоченным органом управления </w:t>
      </w:r>
      <w:r w:rsidRPr="00381579">
        <w:rPr>
          <w:bCs/>
          <w:i/>
          <w:iCs/>
          <w:sz w:val="22"/>
          <w:szCs w:val="22"/>
        </w:rPr>
        <w:t>Эмитента, если составление протокола не требуется:</w:t>
      </w:r>
    </w:p>
    <w:p w:rsidR="00DC669E" w:rsidRPr="00381579" w:rsidRDefault="00DC669E" w:rsidP="00381579">
      <w:pPr>
        <w:adjustRightInd w:val="0"/>
        <w:ind w:firstLine="567"/>
        <w:jc w:val="both"/>
        <w:rPr>
          <w:bCs/>
          <w:i/>
          <w:iCs/>
          <w:sz w:val="22"/>
          <w:szCs w:val="22"/>
        </w:rPr>
      </w:pPr>
      <w:r w:rsidRPr="00381579">
        <w:rPr>
          <w:bCs/>
          <w:i/>
          <w:iCs/>
          <w:sz w:val="22"/>
          <w:szCs w:val="22"/>
        </w:rPr>
        <w:t>в Ленте новостей - не позднее 1 (Одного);</w:t>
      </w:r>
    </w:p>
    <w:p w:rsidR="00DC669E" w:rsidRPr="00381579" w:rsidRDefault="00DC669E" w:rsidP="00381579">
      <w:pPr>
        <w:adjustRightInd w:val="0"/>
        <w:ind w:firstLine="567"/>
        <w:jc w:val="both"/>
        <w:rPr>
          <w:bCs/>
          <w:i/>
          <w:iCs/>
          <w:sz w:val="22"/>
          <w:szCs w:val="22"/>
        </w:rPr>
      </w:pPr>
      <w:r w:rsidRPr="00381579">
        <w:rPr>
          <w:bCs/>
          <w:i/>
          <w:iCs/>
          <w:sz w:val="22"/>
          <w:szCs w:val="22"/>
        </w:rPr>
        <w:t>на странице в сети Интернет - не позднее 2 (Двух) дней.</w:t>
      </w:r>
    </w:p>
    <w:p w:rsidR="00DC669E" w:rsidRPr="00381579" w:rsidRDefault="00DC669E" w:rsidP="00A91636">
      <w:pPr>
        <w:adjustRightInd w:val="0"/>
        <w:ind w:firstLine="567"/>
        <w:jc w:val="both"/>
        <w:rPr>
          <w:bCs/>
          <w:i/>
          <w:iCs/>
          <w:sz w:val="22"/>
          <w:szCs w:val="22"/>
        </w:rPr>
      </w:pPr>
      <w:r w:rsidRPr="00381579">
        <w:rPr>
          <w:bCs/>
          <w:i/>
          <w:iCs/>
          <w:sz w:val="22"/>
          <w:szCs w:val="22"/>
        </w:rPr>
        <w:t>При этом сообщение о принятии уполномоченным орга</w:t>
      </w:r>
      <w:r w:rsidR="00A91636">
        <w:rPr>
          <w:bCs/>
          <w:i/>
          <w:iCs/>
          <w:sz w:val="22"/>
          <w:szCs w:val="22"/>
        </w:rPr>
        <w:t xml:space="preserve">ном управления Эмитента решения </w:t>
      </w:r>
      <w:r w:rsidRPr="00381579">
        <w:rPr>
          <w:bCs/>
          <w:i/>
          <w:iCs/>
          <w:sz w:val="22"/>
          <w:szCs w:val="22"/>
        </w:rPr>
        <w:t>о частичном досрочном погашении Эмитентом Биржевых облигаций должно быть опубликовано</w:t>
      </w:r>
      <w:r w:rsidR="00A91636">
        <w:rPr>
          <w:bCs/>
          <w:i/>
          <w:iCs/>
          <w:sz w:val="22"/>
          <w:szCs w:val="22"/>
        </w:rPr>
        <w:t xml:space="preserve"> </w:t>
      </w:r>
      <w:r w:rsidRPr="00381579">
        <w:rPr>
          <w:bCs/>
          <w:i/>
          <w:iCs/>
          <w:sz w:val="22"/>
          <w:szCs w:val="22"/>
        </w:rPr>
        <w:t>не позднее, чем за 1 (Один) день до даты начала размещения Биржевых облигаций.</w:t>
      </w:r>
    </w:p>
    <w:p w:rsidR="00DC669E" w:rsidRPr="00381579" w:rsidRDefault="00DC669E" w:rsidP="00A91636">
      <w:pPr>
        <w:adjustRightInd w:val="0"/>
        <w:ind w:firstLine="567"/>
        <w:jc w:val="both"/>
        <w:rPr>
          <w:bCs/>
          <w:i/>
          <w:iCs/>
          <w:sz w:val="22"/>
          <w:szCs w:val="22"/>
        </w:rPr>
      </w:pPr>
      <w:r w:rsidRPr="00381579">
        <w:rPr>
          <w:bCs/>
          <w:i/>
          <w:iCs/>
          <w:sz w:val="22"/>
          <w:szCs w:val="22"/>
        </w:rPr>
        <w:t>При этом публикация на странице в сети Интернет ос</w:t>
      </w:r>
      <w:r w:rsidR="00A91636">
        <w:rPr>
          <w:bCs/>
          <w:i/>
          <w:iCs/>
          <w:sz w:val="22"/>
          <w:szCs w:val="22"/>
        </w:rPr>
        <w:t xml:space="preserve">уществляется после публикации в </w:t>
      </w:r>
      <w:r w:rsidRPr="00381579">
        <w:rPr>
          <w:bCs/>
          <w:i/>
          <w:iCs/>
          <w:sz w:val="22"/>
          <w:szCs w:val="22"/>
        </w:rPr>
        <w:t>Ленте новостей.</w:t>
      </w:r>
    </w:p>
    <w:p w:rsidR="00DC669E" w:rsidRPr="00381579" w:rsidRDefault="00DC669E" w:rsidP="00A91636">
      <w:pPr>
        <w:adjustRightInd w:val="0"/>
        <w:ind w:firstLine="567"/>
        <w:jc w:val="both"/>
        <w:rPr>
          <w:bCs/>
          <w:i/>
          <w:iCs/>
          <w:sz w:val="22"/>
          <w:szCs w:val="22"/>
        </w:rPr>
      </w:pPr>
      <w:r w:rsidRPr="00381579">
        <w:rPr>
          <w:bCs/>
          <w:i/>
          <w:iCs/>
          <w:sz w:val="22"/>
          <w:szCs w:val="22"/>
        </w:rPr>
        <w:t>Текст сообщения о существенном факте должен б</w:t>
      </w:r>
      <w:r w:rsidR="00A91636">
        <w:rPr>
          <w:bCs/>
          <w:i/>
          <w:iCs/>
          <w:sz w:val="22"/>
          <w:szCs w:val="22"/>
        </w:rPr>
        <w:t xml:space="preserve">ыть доступен на странице в сети </w:t>
      </w:r>
      <w:r w:rsidRPr="00381579">
        <w:rPr>
          <w:bCs/>
          <w:i/>
          <w:iCs/>
          <w:sz w:val="22"/>
          <w:szCs w:val="22"/>
        </w:rPr>
        <w:t>Интернет в течение не менее 12 месяцев с даты истечения срока,</w:t>
      </w:r>
      <w:r w:rsidR="00A91636">
        <w:rPr>
          <w:bCs/>
          <w:i/>
          <w:iCs/>
          <w:sz w:val="22"/>
          <w:szCs w:val="22"/>
        </w:rPr>
        <w:t xml:space="preserve"> установленного </w:t>
      </w:r>
      <w:r w:rsidRPr="00381579">
        <w:rPr>
          <w:bCs/>
          <w:i/>
          <w:iCs/>
          <w:sz w:val="22"/>
          <w:szCs w:val="22"/>
        </w:rPr>
        <w:t>законодательством Российской Федерации для его опубли</w:t>
      </w:r>
      <w:r w:rsidR="00A91636">
        <w:rPr>
          <w:bCs/>
          <w:i/>
          <w:iCs/>
          <w:sz w:val="22"/>
          <w:szCs w:val="22"/>
        </w:rPr>
        <w:t xml:space="preserve">кования в сети Интернет, а если </w:t>
      </w:r>
      <w:r w:rsidRPr="00381579">
        <w:rPr>
          <w:bCs/>
          <w:i/>
          <w:iCs/>
          <w:sz w:val="22"/>
          <w:szCs w:val="22"/>
        </w:rPr>
        <w:t>сообщение опубликовано в сети Интернет после истеч</w:t>
      </w:r>
      <w:r w:rsidR="00A91636">
        <w:rPr>
          <w:bCs/>
          <w:i/>
          <w:iCs/>
          <w:sz w:val="22"/>
          <w:szCs w:val="22"/>
        </w:rPr>
        <w:t xml:space="preserve">ения такого срока, – с даты его </w:t>
      </w:r>
      <w:r w:rsidRPr="00381579">
        <w:rPr>
          <w:bCs/>
          <w:i/>
          <w:iCs/>
          <w:sz w:val="22"/>
          <w:szCs w:val="22"/>
        </w:rPr>
        <w:t>опубликования в сети Интернет.</w:t>
      </w:r>
    </w:p>
    <w:p w:rsidR="00DC669E" w:rsidRPr="00381579" w:rsidRDefault="00DC669E" w:rsidP="00381579">
      <w:pPr>
        <w:adjustRightInd w:val="0"/>
        <w:ind w:firstLine="567"/>
        <w:jc w:val="both"/>
        <w:rPr>
          <w:bCs/>
          <w:i/>
          <w:iCs/>
          <w:sz w:val="22"/>
          <w:szCs w:val="22"/>
        </w:rPr>
      </w:pPr>
      <w:r w:rsidRPr="00381579">
        <w:rPr>
          <w:bCs/>
          <w:i/>
          <w:iCs/>
          <w:sz w:val="22"/>
          <w:szCs w:val="22"/>
        </w:rPr>
        <w:t>Данное сообщение среди прочих сведений должно содержать следующую информацию:</w:t>
      </w:r>
    </w:p>
    <w:p w:rsidR="00DC669E" w:rsidRPr="00381579" w:rsidRDefault="00DC669E" w:rsidP="00A91636">
      <w:pPr>
        <w:adjustRightInd w:val="0"/>
        <w:ind w:firstLine="567"/>
        <w:jc w:val="both"/>
        <w:rPr>
          <w:bCs/>
          <w:i/>
          <w:iCs/>
          <w:sz w:val="22"/>
          <w:szCs w:val="22"/>
        </w:rPr>
      </w:pPr>
      <w:r w:rsidRPr="00381579">
        <w:rPr>
          <w:bCs/>
          <w:i/>
          <w:iCs/>
          <w:sz w:val="22"/>
          <w:szCs w:val="22"/>
        </w:rPr>
        <w:t>- номер(а) купонного(ых) периода(ов) в дату</w:t>
      </w:r>
      <w:r w:rsidR="00A91636">
        <w:rPr>
          <w:bCs/>
          <w:i/>
          <w:iCs/>
          <w:sz w:val="22"/>
          <w:szCs w:val="22"/>
        </w:rPr>
        <w:t xml:space="preserve"> окончания которого(ых) Эмитент </w:t>
      </w:r>
      <w:r w:rsidRPr="00381579">
        <w:rPr>
          <w:bCs/>
          <w:i/>
          <w:iCs/>
          <w:sz w:val="22"/>
          <w:szCs w:val="22"/>
        </w:rPr>
        <w:t>осуществляет досрочное погашение определен</w:t>
      </w:r>
      <w:r w:rsidR="00A91636">
        <w:rPr>
          <w:bCs/>
          <w:i/>
          <w:iCs/>
          <w:sz w:val="22"/>
          <w:szCs w:val="22"/>
        </w:rPr>
        <w:t xml:space="preserve">ной части номинальной стоимости </w:t>
      </w:r>
      <w:r w:rsidRPr="00381579">
        <w:rPr>
          <w:bCs/>
          <w:i/>
          <w:iCs/>
          <w:sz w:val="22"/>
          <w:szCs w:val="22"/>
        </w:rPr>
        <w:t>Биржевых облигаций;</w:t>
      </w:r>
    </w:p>
    <w:p w:rsidR="00DC669E" w:rsidRPr="00381579" w:rsidRDefault="00DC669E" w:rsidP="00A91636">
      <w:pPr>
        <w:adjustRightInd w:val="0"/>
        <w:ind w:firstLine="567"/>
        <w:jc w:val="both"/>
        <w:rPr>
          <w:bCs/>
          <w:i/>
          <w:iCs/>
          <w:sz w:val="22"/>
          <w:szCs w:val="22"/>
        </w:rPr>
      </w:pPr>
      <w:r w:rsidRPr="00381579">
        <w:rPr>
          <w:bCs/>
          <w:i/>
          <w:iCs/>
          <w:sz w:val="22"/>
          <w:szCs w:val="22"/>
        </w:rPr>
        <w:t>- процент от номинальной стоимости, подлежащий п</w:t>
      </w:r>
      <w:r w:rsidR="00A91636">
        <w:rPr>
          <w:bCs/>
          <w:i/>
          <w:iCs/>
          <w:sz w:val="22"/>
          <w:szCs w:val="22"/>
        </w:rPr>
        <w:t xml:space="preserve">огашению в дату окончания </w:t>
      </w:r>
      <w:r w:rsidRPr="00381579">
        <w:rPr>
          <w:bCs/>
          <w:i/>
          <w:iCs/>
          <w:sz w:val="22"/>
          <w:szCs w:val="22"/>
        </w:rPr>
        <w:t>указанного(ых) купонного(ых) периода(ов).</w:t>
      </w:r>
    </w:p>
    <w:p w:rsidR="00DC669E" w:rsidRPr="00381579" w:rsidRDefault="00DC669E" w:rsidP="00A91636">
      <w:pPr>
        <w:adjustRightInd w:val="0"/>
        <w:ind w:firstLine="567"/>
        <w:jc w:val="both"/>
        <w:rPr>
          <w:bCs/>
          <w:i/>
          <w:iCs/>
          <w:sz w:val="22"/>
          <w:szCs w:val="22"/>
        </w:rPr>
      </w:pPr>
      <w:r w:rsidRPr="00381579">
        <w:rPr>
          <w:bCs/>
          <w:i/>
          <w:iCs/>
          <w:sz w:val="22"/>
          <w:szCs w:val="22"/>
        </w:rPr>
        <w:t>Эмитент информирует Биржу и НРД о принятии р</w:t>
      </w:r>
      <w:r w:rsidR="00A91636">
        <w:rPr>
          <w:bCs/>
          <w:i/>
          <w:iCs/>
          <w:sz w:val="22"/>
          <w:szCs w:val="22"/>
        </w:rPr>
        <w:t>ешения о возможности</w:t>
      </w:r>
      <w:r w:rsidR="00301720">
        <w:rPr>
          <w:bCs/>
          <w:i/>
          <w:iCs/>
          <w:sz w:val="22"/>
          <w:szCs w:val="22"/>
        </w:rPr>
        <w:t xml:space="preserve"> или о невозможности</w:t>
      </w:r>
      <w:r w:rsidR="00A91636">
        <w:rPr>
          <w:bCs/>
          <w:i/>
          <w:iCs/>
          <w:sz w:val="22"/>
          <w:szCs w:val="22"/>
        </w:rPr>
        <w:t xml:space="preserve">частичного </w:t>
      </w:r>
      <w:r w:rsidRPr="00381579">
        <w:rPr>
          <w:bCs/>
          <w:i/>
          <w:iCs/>
          <w:sz w:val="22"/>
          <w:szCs w:val="22"/>
        </w:rPr>
        <w:t>досрочного погашения Биржевых облигаций, в том чис</w:t>
      </w:r>
      <w:r w:rsidR="00A91636">
        <w:rPr>
          <w:bCs/>
          <w:i/>
          <w:iCs/>
          <w:sz w:val="22"/>
          <w:szCs w:val="22"/>
        </w:rPr>
        <w:t xml:space="preserve">ле о дате и условиях проведения </w:t>
      </w:r>
      <w:r w:rsidRPr="00381579">
        <w:rPr>
          <w:bCs/>
          <w:i/>
          <w:iCs/>
          <w:sz w:val="22"/>
          <w:szCs w:val="22"/>
        </w:rPr>
        <w:t>частичного досрочного погашения Биржевых облигаций,</w:t>
      </w:r>
      <w:r w:rsidR="00A91636">
        <w:rPr>
          <w:bCs/>
          <w:i/>
          <w:iCs/>
          <w:sz w:val="22"/>
          <w:szCs w:val="22"/>
        </w:rPr>
        <w:t xml:space="preserve"> о части номинальной стоимости, </w:t>
      </w:r>
      <w:r w:rsidRPr="00381579">
        <w:rPr>
          <w:bCs/>
          <w:i/>
          <w:iCs/>
          <w:sz w:val="22"/>
          <w:szCs w:val="22"/>
        </w:rPr>
        <w:t>подлежащей погашению и о размере непогашенной части номинальной стоимости Биржевых</w:t>
      </w:r>
      <w:r w:rsidR="00A91636">
        <w:rPr>
          <w:bCs/>
          <w:i/>
          <w:iCs/>
          <w:sz w:val="22"/>
          <w:szCs w:val="22"/>
        </w:rPr>
        <w:t xml:space="preserve"> </w:t>
      </w:r>
      <w:r w:rsidRPr="00381579">
        <w:rPr>
          <w:bCs/>
          <w:i/>
          <w:iCs/>
          <w:sz w:val="22"/>
          <w:szCs w:val="22"/>
        </w:rPr>
        <w:t xml:space="preserve">облигаций </w:t>
      </w:r>
      <w:r w:rsidR="00EF3421" w:rsidRPr="00EF3421">
        <w:rPr>
          <w:bCs/>
          <w:i/>
          <w:iCs/>
          <w:sz w:val="22"/>
          <w:szCs w:val="22"/>
        </w:rPr>
        <w:t>не позднее, чем за 1(один) день до даты начала размещения.</w:t>
      </w:r>
      <w:r w:rsidRPr="00381579">
        <w:rPr>
          <w:bCs/>
          <w:i/>
          <w:iCs/>
          <w:sz w:val="22"/>
          <w:szCs w:val="22"/>
        </w:rPr>
        <w:t>.</w:t>
      </w:r>
    </w:p>
    <w:p w:rsidR="005E0DB7" w:rsidRDefault="005E0DB7" w:rsidP="00A91636">
      <w:pPr>
        <w:adjustRightInd w:val="0"/>
        <w:ind w:firstLine="567"/>
        <w:jc w:val="both"/>
        <w:rPr>
          <w:bCs/>
          <w:i/>
          <w:iCs/>
          <w:sz w:val="22"/>
          <w:szCs w:val="22"/>
        </w:rPr>
      </w:pPr>
    </w:p>
    <w:p w:rsidR="00DC669E" w:rsidRPr="00381579" w:rsidRDefault="00DC669E" w:rsidP="00A91636">
      <w:pPr>
        <w:adjustRightInd w:val="0"/>
        <w:ind w:firstLine="567"/>
        <w:jc w:val="both"/>
        <w:rPr>
          <w:bCs/>
          <w:i/>
          <w:iCs/>
          <w:sz w:val="22"/>
          <w:szCs w:val="22"/>
        </w:rPr>
      </w:pPr>
      <w:r w:rsidRPr="00EF3421">
        <w:rPr>
          <w:bCs/>
          <w:i/>
          <w:iCs/>
          <w:sz w:val="22"/>
          <w:szCs w:val="22"/>
        </w:rPr>
        <w:t>В)</w:t>
      </w:r>
      <w:r w:rsidRPr="00381579">
        <w:rPr>
          <w:bCs/>
          <w:i/>
          <w:iCs/>
          <w:sz w:val="22"/>
          <w:szCs w:val="22"/>
        </w:rPr>
        <w:t xml:space="preserve"> Эмитент имеет право принять решение о досрочном погашении Биржевы</w:t>
      </w:r>
      <w:r w:rsidR="00A91636">
        <w:rPr>
          <w:bCs/>
          <w:i/>
          <w:iCs/>
          <w:sz w:val="22"/>
          <w:szCs w:val="22"/>
        </w:rPr>
        <w:t xml:space="preserve">х облигаций в </w:t>
      </w:r>
      <w:r w:rsidRPr="00381579">
        <w:rPr>
          <w:bCs/>
          <w:i/>
          <w:iCs/>
          <w:sz w:val="22"/>
          <w:szCs w:val="22"/>
        </w:rPr>
        <w:t>дату окончания k-го купонного периода (k&lt;14), предшествующего купонному периоду, процентная</w:t>
      </w:r>
      <w:r w:rsidR="00A91636">
        <w:rPr>
          <w:bCs/>
          <w:i/>
          <w:iCs/>
          <w:sz w:val="22"/>
          <w:szCs w:val="22"/>
        </w:rPr>
        <w:t xml:space="preserve"> </w:t>
      </w:r>
      <w:r w:rsidRPr="00381579">
        <w:rPr>
          <w:bCs/>
          <w:i/>
          <w:iCs/>
          <w:sz w:val="22"/>
          <w:szCs w:val="22"/>
        </w:rPr>
        <w:t>ставка по которому будет определена после полной оплаты Биржевых облигаций.</w:t>
      </w:r>
    </w:p>
    <w:p w:rsidR="00DC669E" w:rsidRPr="00381579" w:rsidRDefault="00DC669E" w:rsidP="00CD0BF9">
      <w:pPr>
        <w:adjustRightInd w:val="0"/>
        <w:ind w:firstLine="567"/>
        <w:jc w:val="both"/>
        <w:rPr>
          <w:bCs/>
          <w:i/>
          <w:iCs/>
          <w:sz w:val="22"/>
          <w:szCs w:val="22"/>
        </w:rPr>
      </w:pPr>
      <w:r w:rsidRPr="00381579">
        <w:rPr>
          <w:bCs/>
          <w:i/>
          <w:iCs/>
          <w:sz w:val="22"/>
          <w:szCs w:val="22"/>
        </w:rPr>
        <w:t>Сообщение о принятии уполномоченным органом управле</w:t>
      </w:r>
      <w:r w:rsidR="00CD0BF9">
        <w:rPr>
          <w:bCs/>
          <w:i/>
          <w:iCs/>
          <w:sz w:val="22"/>
          <w:szCs w:val="22"/>
        </w:rPr>
        <w:t xml:space="preserve">ния Эмитента решения о </w:t>
      </w:r>
      <w:r w:rsidRPr="00381579">
        <w:rPr>
          <w:bCs/>
          <w:i/>
          <w:iCs/>
          <w:sz w:val="22"/>
          <w:szCs w:val="22"/>
        </w:rPr>
        <w:t>досрочном погашении Биржевых облигаций публикуетс</w:t>
      </w:r>
      <w:r w:rsidR="00CD0BF9">
        <w:rPr>
          <w:bCs/>
          <w:i/>
          <w:iCs/>
          <w:sz w:val="22"/>
          <w:szCs w:val="22"/>
        </w:rPr>
        <w:t xml:space="preserve">я Эмитентом в форме сообщения о </w:t>
      </w:r>
      <w:r w:rsidRPr="00381579">
        <w:rPr>
          <w:bCs/>
          <w:i/>
          <w:iCs/>
          <w:sz w:val="22"/>
          <w:szCs w:val="22"/>
        </w:rPr>
        <w:t xml:space="preserve">существенном факте в следующие сроки с даты составления протокола (даты </w:t>
      </w:r>
      <w:r w:rsidR="00CD0BF9">
        <w:rPr>
          <w:bCs/>
          <w:i/>
          <w:iCs/>
          <w:sz w:val="22"/>
          <w:szCs w:val="22"/>
        </w:rPr>
        <w:t xml:space="preserve">истечения срока, установленного </w:t>
      </w:r>
      <w:r w:rsidRPr="00381579">
        <w:rPr>
          <w:bCs/>
          <w:i/>
          <w:iCs/>
          <w:sz w:val="22"/>
          <w:szCs w:val="22"/>
        </w:rPr>
        <w:t>законодательством Российской Федерации для составления протокола) собрания (заседания)</w:t>
      </w:r>
      <w:r w:rsidR="00CD0BF9">
        <w:rPr>
          <w:bCs/>
          <w:i/>
          <w:iCs/>
          <w:sz w:val="22"/>
          <w:szCs w:val="22"/>
        </w:rPr>
        <w:t xml:space="preserve"> </w:t>
      </w:r>
      <w:r w:rsidRPr="00381579">
        <w:rPr>
          <w:bCs/>
          <w:i/>
          <w:iCs/>
          <w:sz w:val="22"/>
          <w:szCs w:val="22"/>
        </w:rPr>
        <w:t>уполномоченного органа управления Эмитента, на котором принято</w:t>
      </w:r>
      <w:r w:rsidR="00CD0BF9">
        <w:rPr>
          <w:bCs/>
          <w:i/>
          <w:iCs/>
          <w:sz w:val="22"/>
          <w:szCs w:val="22"/>
        </w:rPr>
        <w:t xml:space="preserve"> решение о досрочном </w:t>
      </w:r>
      <w:r w:rsidRPr="00381579">
        <w:rPr>
          <w:bCs/>
          <w:i/>
          <w:iCs/>
          <w:sz w:val="22"/>
          <w:szCs w:val="22"/>
        </w:rPr>
        <w:t>погашении, или с даты принятия такого решения уп</w:t>
      </w:r>
      <w:r w:rsidR="00CD0BF9">
        <w:rPr>
          <w:bCs/>
          <w:i/>
          <w:iCs/>
          <w:sz w:val="22"/>
          <w:szCs w:val="22"/>
        </w:rPr>
        <w:t xml:space="preserve">олномоченным органом управления </w:t>
      </w:r>
      <w:r w:rsidRPr="00381579">
        <w:rPr>
          <w:bCs/>
          <w:i/>
          <w:iCs/>
          <w:sz w:val="22"/>
          <w:szCs w:val="22"/>
        </w:rPr>
        <w:t>Эмитента, если составление протокола не требуется:</w:t>
      </w:r>
    </w:p>
    <w:p w:rsidR="00DC669E" w:rsidRPr="00381579" w:rsidRDefault="00DC669E" w:rsidP="00381579">
      <w:pPr>
        <w:adjustRightInd w:val="0"/>
        <w:ind w:firstLine="567"/>
        <w:jc w:val="both"/>
        <w:rPr>
          <w:bCs/>
          <w:i/>
          <w:iCs/>
          <w:sz w:val="22"/>
          <w:szCs w:val="22"/>
        </w:rPr>
      </w:pPr>
      <w:r w:rsidRPr="00381579">
        <w:rPr>
          <w:bCs/>
          <w:i/>
          <w:iCs/>
          <w:sz w:val="22"/>
          <w:szCs w:val="22"/>
        </w:rPr>
        <w:t>в Ленте новостей - не позднее 1 (Одного) дня;</w:t>
      </w:r>
    </w:p>
    <w:p w:rsidR="00DC669E" w:rsidRPr="00381579" w:rsidRDefault="00DC669E" w:rsidP="00381579">
      <w:pPr>
        <w:adjustRightInd w:val="0"/>
        <w:ind w:firstLine="567"/>
        <w:jc w:val="both"/>
        <w:rPr>
          <w:bCs/>
          <w:i/>
          <w:iCs/>
          <w:sz w:val="22"/>
          <w:szCs w:val="22"/>
        </w:rPr>
      </w:pPr>
      <w:r w:rsidRPr="00381579">
        <w:rPr>
          <w:bCs/>
          <w:i/>
          <w:iCs/>
          <w:sz w:val="22"/>
          <w:szCs w:val="22"/>
        </w:rPr>
        <w:t>на странице в сети Интернет - не позднее 2 (Двух) дней.</w:t>
      </w:r>
    </w:p>
    <w:p w:rsidR="00DC669E" w:rsidRPr="00381579" w:rsidRDefault="00DC669E" w:rsidP="00CD0BF9">
      <w:pPr>
        <w:adjustRightInd w:val="0"/>
        <w:ind w:firstLine="567"/>
        <w:jc w:val="both"/>
        <w:rPr>
          <w:bCs/>
          <w:i/>
          <w:iCs/>
          <w:sz w:val="22"/>
          <w:szCs w:val="22"/>
        </w:rPr>
      </w:pPr>
      <w:r w:rsidRPr="00381579">
        <w:rPr>
          <w:bCs/>
          <w:i/>
          <w:iCs/>
          <w:sz w:val="22"/>
          <w:szCs w:val="22"/>
        </w:rPr>
        <w:t>При этом сообщение о принятии уполномоченным орга</w:t>
      </w:r>
      <w:r w:rsidR="00CD0BF9">
        <w:rPr>
          <w:bCs/>
          <w:i/>
          <w:iCs/>
          <w:sz w:val="22"/>
          <w:szCs w:val="22"/>
        </w:rPr>
        <w:t xml:space="preserve">ном управления Эмитента решения </w:t>
      </w:r>
      <w:r w:rsidRPr="00381579">
        <w:rPr>
          <w:bCs/>
          <w:i/>
          <w:iCs/>
          <w:sz w:val="22"/>
          <w:szCs w:val="22"/>
        </w:rPr>
        <w:t>о досрочном погашении Эмитентом Биржевых облигаций должно быть опубликовано не позднее,</w:t>
      </w:r>
      <w:r w:rsidR="00CD0BF9">
        <w:rPr>
          <w:bCs/>
          <w:i/>
          <w:iCs/>
          <w:sz w:val="22"/>
          <w:szCs w:val="22"/>
        </w:rPr>
        <w:t xml:space="preserve"> </w:t>
      </w:r>
      <w:r w:rsidRPr="00381579">
        <w:rPr>
          <w:bCs/>
          <w:i/>
          <w:iCs/>
          <w:sz w:val="22"/>
          <w:szCs w:val="22"/>
        </w:rPr>
        <w:t>чем за 14(Четырнадцать) дней до даты досрочного погашения Биржевых облигаций.</w:t>
      </w:r>
    </w:p>
    <w:p w:rsidR="00DC669E" w:rsidRPr="00381579" w:rsidRDefault="00DC669E" w:rsidP="00CD0BF9">
      <w:pPr>
        <w:adjustRightInd w:val="0"/>
        <w:ind w:firstLine="567"/>
        <w:jc w:val="both"/>
        <w:rPr>
          <w:bCs/>
          <w:i/>
          <w:iCs/>
          <w:sz w:val="22"/>
          <w:szCs w:val="22"/>
        </w:rPr>
      </w:pPr>
      <w:r w:rsidRPr="00381579">
        <w:rPr>
          <w:bCs/>
          <w:i/>
          <w:iCs/>
          <w:sz w:val="22"/>
          <w:szCs w:val="22"/>
        </w:rPr>
        <w:t>При этом публикация на странице в сети Интернет ос</w:t>
      </w:r>
      <w:r w:rsidR="00CD0BF9">
        <w:rPr>
          <w:bCs/>
          <w:i/>
          <w:iCs/>
          <w:sz w:val="22"/>
          <w:szCs w:val="22"/>
        </w:rPr>
        <w:t xml:space="preserve">уществляется после публикации в </w:t>
      </w:r>
      <w:r w:rsidRPr="00381579">
        <w:rPr>
          <w:bCs/>
          <w:i/>
          <w:iCs/>
          <w:sz w:val="22"/>
          <w:szCs w:val="22"/>
        </w:rPr>
        <w:t>Ленте новостей.</w:t>
      </w:r>
    </w:p>
    <w:p w:rsidR="00DC669E" w:rsidRPr="00381579" w:rsidRDefault="00DC669E" w:rsidP="00CD0BF9">
      <w:pPr>
        <w:adjustRightInd w:val="0"/>
        <w:ind w:firstLine="567"/>
        <w:jc w:val="both"/>
        <w:rPr>
          <w:bCs/>
          <w:i/>
          <w:iCs/>
          <w:sz w:val="22"/>
          <w:szCs w:val="22"/>
        </w:rPr>
      </w:pPr>
      <w:r w:rsidRPr="00381579">
        <w:rPr>
          <w:bCs/>
          <w:i/>
          <w:iCs/>
          <w:sz w:val="22"/>
          <w:szCs w:val="22"/>
        </w:rPr>
        <w:t>Текст сообщения о существенном факте должен б</w:t>
      </w:r>
      <w:r w:rsidR="00CD0BF9">
        <w:rPr>
          <w:bCs/>
          <w:i/>
          <w:iCs/>
          <w:sz w:val="22"/>
          <w:szCs w:val="22"/>
        </w:rPr>
        <w:t xml:space="preserve">ыть доступен на странице в сети </w:t>
      </w:r>
      <w:r w:rsidRPr="00381579">
        <w:rPr>
          <w:bCs/>
          <w:i/>
          <w:iCs/>
          <w:sz w:val="22"/>
          <w:szCs w:val="22"/>
        </w:rPr>
        <w:t xml:space="preserve">Интернет в течение не менее 12 месяцев с даты </w:t>
      </w:r>
      <w:r w:rsidR="00CD0BF9">
        <w:rPr>
          <w:bCs/>
          <w:i/>
          <w:iCs/>
          <w:sz w:val="22"/>
          <w:szCs w:val="22"/>
        </w:rPr>
        <w:t xml:space="preserve">истечения срока, установленного </w:t>
      </w:r>
      <w:r w:rsidRPr="00381579">
        <w:rPr>
          <w:bCs/>
          <w:i/>
          <w:iCs/>
          <w:sz w:val="22"/>
          <w:szCs w:val="22"/>
        </w:rPr>
        <w:t>законодательством Российской Федерации для его опубли</w:t>
      </w:r>
      <w:r w:rsidR="00CD0BF9">
        <w:rPr>
          <w:bCs/>
          <w:i/>
          <w:iCs/>
          <w:sz w:val="22"/>
          <w:szCs w:val="22"/>
        </w:rPr>
        <w:t xml:space="preserve">кования в сети Интернет, а если </w:t>
      </w:r>
      <w:r w:rsidRPr="00381579">
        <w:rPr>
          <w:bCs/>
          <w:i/>
          <w:iCs/>
          <w:sz w:val="22"/>
          <w:szCs w:val="22"/>
        </w:rPr>
        <w:t>сообщение опубликовано в сети Интернет после истеч</w:t>
      </w:r>
      <w:r w:rsidR="00CD0BF9">
        <w:rPr>
          <w:bCs/>
          <w:i/>
          <w:iCs/>
          <w:sz w:val="22"/>
          <w:szCs w:val="22"/>
        </w:rPr>
        <w:t xml:space="preserve">ения такого срока, – с даты его </w:t>
      </w:r>
      <w:r w:rsidRPr="00381579">
        <w:rPr>
          <w:bCs/>
          <w:i/>
          <w:iCs/>
          <w:sz w:val="22"/>
          <w:szCs w:val="22"/>
        </w:rPr>
        <w:t>опубликования в сети Интернет.</w:t>
      </w:r>
    </w:p>
    <w:p w:rsidR="00DC669E" w:rsidRPr="00381579" w:rsidRDefault="00DC669E" w:rsidP="00381579">
      <w:pPr>
        <w:adjustRightInd w:val="0"/>
        <w:ind w:firstLine="567"/>
        <w:jc w:val="both"/>
        <w:rPr>
          <w:bCs/>
          <w:i/>
          <w:iCs/>
          <w:sz w:val="22"/>
          <w:szCs w:val="22"/>
        </w:rPr>
      </w:pPr>
      <w:r w:rsidRPr="00381579">
        <w:rPr>
          <w:bCs/>
          <w:i/>
          <w:iCs/>
          <w:sz w:val="22"/>
          <w:szCs w:val="22"/>
        </w:rPr>
        <w:t>Данное сообщение должно содержать следующую информацию:</w:t>
      </w:r>
    </w:p>
    <w:p w:rsidR="00DC669E" w:rsidRPr="00381579" w:rsidRDefault="00DC669E" w:rsidP="00381579">
      <w:pPr>
        <w:adjustRightInd w:val="0"/>
        <w:ind w:firstLine="567"/>
        <w:jc w:val="both"/>
        <w:rPr>
          <w:bCs/>
          <w:i/>
          <w:iCs/>
          <w:sz w:val="22"/>
          <w:szCs w:val="22"/>
        </w:rPr>
      </w:pPr>
      <w:r w:rsidRPr="00381579">
        <w:rPr>
          <w:bCs/>
          <w:i/>
          <w:iCs/>
          <w:sz w:val="22"/>
          <w:szCs w:val="22"/>
        </w:rPr>
        <w:t>- наименование Эмитента;</w:t>
      </w:r>
    </w:p>
    <w:p w:rsidR="00DC669E" w:rsidRPr="00381579" w:rsidRDefault="00DC669E" w:rsidP="00381579">
      <w:pPr>
        <w:adjustRightInd w:val="0"/>
        <w:ind w:firstLine="567"/>
        <w:jc w:val="both"/>
        <w:rPr>
          <w:bCs/>
          <w:i/>
          <w:iCs/>
          <w:sz w:val="22"/>
          <w:szCs w:val="22"/>
        </w:rPr>
      </w:pPr>
      <w:r w:rsidRPr="00381579">
        <w:rPr>
          <w:bCs/>
          <w:i/>
          <w:iCs/>
          <w:sz w:val="22"/>
          <w:szCs w:val="22"/>
        </w:rPr>
        <w:t>- дату досрочного погашения Биржевых облигаций;</w:t>
      </w:r>
    </w:p>
    <w:p w:rsidR="00DC669E" w:rsidRPr="00381579" w:rsidRDefault="00DC669E" w:rsidP="00381579">
      <w:pPr>
        <w:adjustRightInd w:val="0"/>
        <w:ind w:firstLine="567"/>
        <w:jc w:val="both"/>
        <w:rPr>
          <w:bCs/>
          <w:i/>
          <w:iCs/>
          <w:sz w:val="22"/>
          <w:szCs w:val="22"/>
        </w:rPr>
      </w:pPr>
      <w:r w:rsidRPr="00381579">
        <w:rPr>
          <w:bCs/>
          <w:i/>
          <w:iCs/>
          <w:sz w:val="22"/>
          <w:szCs w:val="22"/>
        </w:rPr>
        <w:t>- стоимость досрочного погашения Биржевых облигаций;</w:t>
      </w:r>
    </w:p>
    <w:p w:rsidR="00DC669E" w:rsidRPr="00381579" w:rsidRDefault="00DC669E" w:rsidP="00CD0BF9">
      <w:pPr>
        <w:adjustRightInd w:val="0"/>
        <w:ind w:firstLine="567"/>
        <w:jc w:val="both"/>
        <w:rPr>
          <w:bCs/>
          <w:i/>
          <w:iCs/>
          <w:sz w:val="22"/>
          <w:szCs w:val="22"/>
        </w:rPr>
      </w:pPr>
      <w:r w:rsidRPr="00381579">
        <w:rPr>
          <w:bCs/>
          <w:i/>
          <w:iCs/>
          <w:sz w:val="22"/>
          <w:szCs w:val="22"/>
        </w:rPr>
        <w:t xml:space="preserve">- порядок осуществления Эмитентом досрочного </w:t>
      </w:r>
      <w:r w:rsidR="00CD0BF9">
        <w:rPr>
          <w:bCs/>
          <w:i/>
          <w:iCs/>
          <w:sz w:val="22"/>
          <w:szCs w:val="22"/>
        </w:rPr>
        <w:t xml:space="preserve">погашения Биржевых облигаций по </w:t>
      </w:r>
      <w:r w:rsidRPr="00381579">
        <w:rPr>
          <w:bCs/>
          <w:i/>
          <w:iCs/>
          <w:sz w:val="22"/>
          <w:szCs w:val="22"/>
        </w:rPr>
        <w:t>усмотрению Эмитента.</w:t>
      </w:r>
    </w:p>
    <w:p w:rsidR="00DC669E" w:rsidRPr="00381579" w:rsidRDefault="00DC669E" w:rsidP="00CD0BF9">
      <w:pPr>
        <w:adjustRightInd w:val="0"/>
        <w:ind w:firstLine="567"/>
        <w:jc w:val="both"/>
        <w:rPr>
          <w:bCs/>
          <w:i/>
          <w:iCs/>
          <w:sz w:val="22"/>
          <w:szCs w:val="22"/>
        </w:rPr>
      </w:pPr>
      <w:r w:rsidRPr="00381579">
        <w:rPr>
          <w:bCs/>
          <w:i/>
          <w:iCs/>
          <w:sz w:val="22"/>
          <w:szCs w:val="22"/>
        </w:rPr>
        <w:t>Эмитент информирует Биржу и НРД о принятии решен</w:t>
      </w:r>
      <w:r w:rsidR="00CD0BF9">
        <w:rPr>
          <w:bCs/>
          <w:i/>
          <w:iCs/>
          <w:sz w:val="22"/>
          <w:szCs w:val="22"/>
        </w:rPr>
        <w:t xml:space="preserve">ия о досрочном погашении </w:t>
      </w:r>
      <w:r w:rsidRPr="00381579">
        <w:rPr>
          <w:bCs/>
          <w:i/>
          <w:iCs/>
          <w:sz w:val="22"/>
          <w:szCs w:val="22"/>
        </w:rPr>
        <w:t>Биржевых облигаций по усмотрению Эмитента, в том чис</w:t>
      </w:r>
      <w:r w:rsidR="00CD0BF9">
        <w:rPr>
          <w:bCs/>
          <w:i/>
          <w:iCs/>
          <w:sz w:val="22"/>
          <w:szCs w:val="22"/>
        </w:rPr>
        <w:t xml:space="preserve">ле о дате и условиях проведения </w:t>
      </w:r>
      <w:r w:rsidRPr="00381579">
        <w:rPr>
          <w:bCs/>
          <w:i/>
          <w:iCs/>
          <w:sz w:val="22"/>
          <w:szCs w:val="22"/>
        </w:rPr>
        <w:t>досрочного погашения не позднее 1 (Одного) рабо</w:t>
      </w:r>
      <w:r w:rsidR="00CD0BF9">
        <w:rPr>
          <w:bCs/>
          <w:i/>
          <w:iCs/>
          <w:sz w:val="22"/>
          <w:szCs w:val="22"/>
        </w:rPr>
        <w:t xml:space="preserve">чего дня после даты составления </w:t>
      </w:r>
      <w:r w:rsidRPr="00381579">
        <w:rPr>
          <w:bCs/>
          <w:i/>
          <w:iCs/>
          <w:sz w:val="22"/>
          <w:szCs w:val="22"/>
        </w:rPr>
        <w:t>соответствующего протокола/приказа уполномоченного органа управления Эмитента.</w:t>
      </w:r>
    </w:p>
    <w:p w:rsidR="00DC669E" w:rsidRPr="00381579" w:rsidRDefault="00DC669E" w:rsidP="00CD0BF9">
      <w:pPr>
        <w:adjustRightInd w:val="0"/>
        <w:ind w:firstLine="567"/>
        <w:jc w:val="both"/>
        <w:rPr>
          <w:bCs/>
          <w:i/>
          <w:iCs/>
          <w:sz w:val="22"/>
          <w:szCs w:val="22"/>
        </w:rPr>
      </w:pPr>
      <w:r w:rsidRPr="00381579">
        <w:rPr>
          <w:bCs/>
          <w:i/>
          <w:iCs/>
          <w:sz w:val="22"/>
          <w:szCs w:val="22"/>
        </w:rPr>
        <w:t>Также Эмитент не позднее чем за 14 (Четырнадцать) дн</w:t>
      </w:r>
      <w:r w:rsidR="00CD0BF9">
        <w:rPr>
          <w:bCs/>
          <w:i/>
          <w:iCs/>
          <w:sz w:val="22"/>
          <w:szCs w:val="22"/>
        </w:rPr>
        <w:t xml:space="preserve">ей до даты досрочного погашения </w:t>
      </w:r>
      <w:r w:rsidRPr="00381579">
        <w:rPr>
          <w:bCs/>
          <w:i/>
          <w:iCs/>
          <w:sz w:val="22"/>
          <w:szCs w:val="22"/>
        </w:rPr>
        <w:t>Биржевых облигаций по усмотрению Эмитента, об</w:t>
      </w:r>
      <w:r w:rsidR="00CD0BF9">
        <w:rPr>
          <w:bCs/>
          <w:i/>
          <w:iCs/>
          <w:sz w:val="22"/>
          <w:szCs w:val="22"/>
        </w:rPr>
        <w:t xml:space="preserve">язан направить на Биржу и в НРД </w:t>
      </w:r>
      <w:r w:rsidRPr="00381579">
        <w:rPr>
          <w:bCs/>
          <w:i/>
          <w:iCs/>
          <w:sz w:val="22"/>
          <w:szCs w:val="22"/>
        </w:rPr>
        <w:t>уведомление о том, что Эмитент принял решение о досрочном погашении Биржевых облигаций</w:t>
      </w:r>
      <w:r w:rsidR="00CD0BF9">
        <w:rPr>
          <w:bCs/>
          <w:i/>
          <w:iCs/>
          <w:sz w:val="22"/>
          <w:szCs w:val="22"/>
        </w:rPr>
        <w:t xml:space="preserve"> </w:t>
      </w:r>
      <w:r w:rsidRPr="00381579">
        <w:rPr>
          <w:bCs/>
          <w:i/>
          <w:iCs/>
          <w:sz w:val="22"/>
          <w:szCs w:val="22"/>
        </w:rPr>
        <w:t>по усмотрению Эмитента.</w:t>
      </w:r>
    </w:p>
    <w:p w:rsidR="00870FC4" w:rsidRDefault="00870FC4" w:rsidP="00CD0BF9">
      <w:pPr>
        <w:adjustRightInd w:val="0"/>
        <w:ind w:firstLine="567"/>
        <w:jc w:val="both"/>
        <w:rPr>
          <w:bCs/>
          <w:i/>
          <w:iCs/>
          <w:sz w:val="22"/>
          <w:szCs w:val="22"/>
        </w:rPr>
      </w:pPr>
    </w:p>
    <w:p w:rsidR="00DC669E" w:rsidRPr="00381579" w:rsidRDefault="00EF3421" w:rsidP="00CD0BF9">
      <w:pPr>
        <w:adjustRightInd w:val="0"/>
        <w:ind w:firstLine="567"/>
        <w:jc w:val="both"/>
        <w:rPr>
          <w:bCs/>
          <w:i/>
          <w:iCs/>
          <w:sz w:val="22"/>
          <w:szCs w:val="22"/>
        </w:rPr>
      </w:pPr>
      <w:r>
        <w:rPr>
          <w:bCs/>
          <w:i/>
          <w:iCs/>
          <w:sz w:val="22"/>
          <w:szCs w:val="22"/>
        </w:rPr>
        <w:t>м</w:t>
      </w:r>
      <w:r w:rsidR="00DC669E" w:rsidRPr="006775D0">
        <w:rPr>
          <w:bCs/>
          <w:i/>
          <w:iCs/>
          <w:sz w:val="22"/>
          <w:szCs w:val="22"/>
        </w:rPr>
        <w:t>)</w:t>
      </w:r>
      <w:r w:rsidR="00DC669E" w:rsidRPr="00381579">
        <w:rPr>
          <w:bCs/>
          <w:i/>
          <w:iCs/>
          <w:sz w:val="22"/>
          <w:szCs w:val="22"/>
        </w:rPr>
        <w:t xml:space="preserve"> Информация о начале и завершении размеще</w:t>
      </w:r>
      <w:r w:rsidR="00CD0BF9">
        <w:rPr>
          <w:bCs/>
          <w:i/>
          <w:iCs/>
          <w:sz w:val="22"/>
          <w:szCs w:val="22"/>
        </w:rPr>
        <w:t xml:space="preserve">ния ценных бумаг раскрывается в </w:t>
      </w:r>
      <w:r w:rsidR="00DC669E" w:rsidRPr="00381579">
        <w:rPr>
          <w:bCs/>
          <w:i/>
          <w:iCs/>
          <w:sz w:val="22"/>
          <w:szCs w:val="22"/>
        </w:rPr>
        <w:t>следующем порядке:</w:t>
      </w:r>
    </w:p>
    <w:p w:rsidR="00DC669E" w:rsidRPr="00381579" w:rsidRDefault="00DC669E" w:rsidP="00F11631">
      <w:pPr>
        <w:adjustRightInd w:val="0"/>
        <w:ind w:firstLine="567"/>
        <w:jc w:val="both"/>
        <w:rPr>
          <w:bCs/>
          <w:i/>
          <w:iCs/>
          <w:sz w:val="22"/>
          <w:szCs w:val="22"/>
        </w:rPr>
      </w:pPr>
      <w:r w:rsidRPr="00381579">
        <w:rPr>
          <w:bCs/>
          <w:i/>
          <w:iCs/>
          <w:sz w:val="22"/>
          <w:szCs w:val="22"/>
        </w:rPr>
        <w:t>1) Сообщение о начале размещения ценных бум</w:t>
      </w:r>
      <w:r w:rsidR="00F11631">
        <w:rPr>
          <w:bCs/>
          <w:i/>
          <w:iCs/>
          <w:sz w:val="22"/>
          <w:szCs w:val="22"/>
        </w:rPr>
        <w:t xml:space="preserve">аг раскрывается Эмитентом путем </w:t>
      </w:r>
      <w:r w:rsidRPr="00381579">
        <w:rPr>
          <w:bCs/>
          <w:i/>
          <w:iCs/>
          <w:sz w:val="22"/>
          <w:szCs w:val="22"/>
        </w:rPr>
        <w:t>опубликования в виде сообщения о существенном факте «об этап</w:t>
      </w:r>
      <w:r w:rsidR="00F11631">
        <w:rPr>
          <w:bCs/>
          <w:i/>
          <w:iCs/>
          <w:sz w:val="22"/>
          <w:szCs w:val="22"/>
        </w:rPr>
        <w:t xml:space="preserve">ах процедуры эмиссии </w:t>
      </w:r>
      <w:r w:rsidRPr="00381579">
        <w:rPr>
          <w:bCs/>
          <w:i/>
          <w:iCs/>
          <w:sz w:val="22"/>
          <w:szCs w:val="22"/>
        </w:rPr>
        <w:t>эмиссионных ценных бумаг эмитента» (о начале размещения ценных бумаг) в Ленте новостей и</w:t>
      </w:r>
      <w:r w:rsidR="00F11631">
        <w:rPr>
          <w:bCs/>
          <w:i/>
          <w:iCs/>
          <w:sz w:val="22"/>
          <w:szCs w:val="22"/>
        </w:rPr>
        <w:t xml:space="preserve"> </w:t>
      </w:r>
      <w:r w:rsidRPr="00381579">
        <w:rPr>
          <w:bCs/>
          <w:i/>
          <w:iCs/>
          <w:sz w:val="22"/>
          <w:szCs w:val="22"/>
        </w:rPr>
        <w:t>на странице в сети Интернет.</w:t>
      </w:r>
    </w:p>
    <w:p w:rsidR="00DC669E" w:rsidRPr="00381579" w:rsidRDefault="00DC669E" w:rsidP="00F11631">
      <w:pPr>
        <w:adjustRightInd w:val="0"/>
        <w:ind w:firstLine="567"/>
        <w:jc w:val="both"/>
        <w:rPr>
          <w:bCs/>
          <w:i/>
          <w:iCs/>
          <w:sz w:val="22"/>
          <w:szCs w:val="22"/>
        </w:rPr>
      </w:pPr>
      <w:r w:rsidRPr="00381579">
        <w:rPr>
          <w:bCs/>
          <w:i/>
          <w:iCs/>
          <w:sz w:val="22"/>
          <w:szCs w:val="22"/>
        </w:rPr>
        <w:t xml:space="preserve">Сообщение о начале размещения Биржевых облигаций </w:t>
      </w:r>
      <w:r w:rsidR="00F11631">
        <w:rPr>
          <w:bCs/>
          <w:i/>
          <w:iCs/>
          <w:sz w:val="22"/>
          <w:szCs w:val="22"/>
        </w:rPr>
        <w:t xml:space="preserve">публикуется в следующие сроки с </w:t>
      </w:r>
      <w:r w:rsidRPr="00381579">
        <w:rPr>
          <w:bCs/>
          <w:i/>
          <w:iCs/>
          <w:sz w:val="22"/>
          <w:szCs w:val="22"/>
        </w:rPr>
        <w:t>даты, с которой начинается размещение ценных бумаг:</w:t>
      </w:r>
    </w:p>
    <w:p w:rsidR="00DC669E" w:rsidRPr="00381579" w:rsidRDefault="00DC669E" w:rsidP="00381579">
      <w:pPr>
        <w:adjustRightInd w:val="0"/>
        <w:ind w:firstLine="567"/>
        <w:jc w:val="both"/>
        <w:rPr>
          <w:bCs/>
          <w:i/>
          <w:iCs/>
          <w:sz w:val="22"/>
          <w:szCs w:val="22"/>
        </w:rPr>
      </w:pPr>
      <w:r w:rsidRPr="00381579">
        <w:rPr>
          <w:bCs/>
          <w:i/>
          <w:iCs/>
          <w:sz w:val="22"/>
          <w:szCs w:val="22"/>
        </w:rPr>
        <w:t>в Ленте новостей - не позднее 1 (Одного) дня;</w:t>
      </w:r>
    </w:p>
    <w:p w:rsidR="00DC669E" w:rsidRPr="00381579" w:rsidRDefault="00DC669E" w:rsidP="00381579">
      <w:pPr>
        <w:adjustRightInd w:val="0"/>
        <w:ind w:firstLine="567"/>
        <w:jc w:val="both"/>
        <w:rPr>
          <w:bCs/>
          <w:i/>
          <w:iCs/>
          <w:sz w:val="22"/>
          <w:szCs w:val="22"/>
        </w:rPr>
      </w:pPr>
      <w:r w:rsidRPr="00381579">
        <w:rPr>
          <w:bCs/>
          <w:i/>
          <w:iCs/>
          <w:sz w:val="22"/>
          <w:szCs w:val="22"/>
        </w:rPr>
        <w:t>на странице в сети Интернет - не позднее 2 (Двух) дней.</w:t>
      </w:r>
    </w:p>
    <w:p w:rsidR="00DC669E" w:rsidRPr="00381579" w:rsidRDefault="00DC669E" w:rsidP="00F11631">
      <w:pPr>
        <w:adjustRightInd w:val="0"/>
        <w:ind w:firstLine="567"/>
        <w:jc w:val="both"/>
        <w:rPr>
          <w:bCs/>
          <w:i/>
          <w:iCs/>
          <w:sz w:val="22"/>
          <w:szCs w:val="22"/>
        </w:rPr>
      </w:pPr>
      <w:r w:rsidRPr="00381579">
        <w:rPr>
          <w:bCs/>
          <w:i/>
          <w:iCs/>
          <w:sz w:val="22"/>
          <w:szCs w:val="22"/>
        </w:rPr>
        <w:t>При этом публикация на странице в сети Интернет ос</w:t>
      </w:r>
      <w:r w:rsidR="00F11631">
        <w:rPr>
          <w:bCs/>
          <w:i/>
          <w:iCs/>
          <w:sz w:val="22"/>
          <w:szCs w:val="22"/>
        </w:rPr>
        <w:t xml:space="preserve">уществляется после публикации в </w:t>
      </w:r>
      <w:r w:rsidRPr="00381579">
        <w:rPr>
          <w:bCs/>
          <w:i/>
          <w:iCs/>
          <w:sz w:val="22"/>
          <w:szCs w:val="22"/>
        </w:rPr>
        <w:t>Ленте новостей.</w:t>
      </w:r>
    </w:p>
    <w:p w:rsidR="00DC669E" w:rsidRPr="00381579" w:rsidRDefault="00DC669E" w:rsidP="00F11631">
      <w:pPr>
        <w:adjustRightInd w:val="0"/>
        <w:ind w:firstLine="567"/>
        <w:jc w:val="both"/>
        <w:rPr>
          <w:bCs/>
          <w:i/>
          <w:iCs/>
          <w:sz w:val="22"/>
          <w:szCs w:val="22"/>
        </w:rPr>
      </w:pPr>
      <w:r w:rsidRPr="00381579">
        <w:rPr>
          <w:bCs/>
          <w:i/>
          <w:iCs/>
          <w:sz w:val="22"/>
          <w:szCs w:val="22"/>
        </w:rPr>
        <w:t>Текст сообщения о существенном факте должен б</w:t>
      </w:r>
      <w:r w:rsidR="00F11631">
        <w:rPr>
          <w:bCs/>
          <w:i/>
          <w:iCs/>
          <w:sz w:val="22"/>
          <w:szCs w:val="22"/>
        </w:rPr>
        <w:t xml:space="preserve">ыть доступен на странице в сети </w:t>
      </w:r>
      <w:r w:rsidRPr="00381579">
        <w:rPr>
          <w:bCs/>
          <w:i/>
          <w:iCs/>
          <w:sz w:val="22"/>
          <w:szCs w:val="22"/>
        </w:rPr>
        <w:t xml:space="preserve">Интернет в течение не менее 12 месяцев с даты </w:t>
      </w:r>
      <w:r w:rsidR="00F11631">
        <w:rPr>
          <w:bCs/>
          <w:i/>
          <w:iCs/>
          <w:sz w:val="22"/>
          <w:szCs w:val="22"/>
        </w:rPr>
        <w:t xml:space="preserve">истечения срока, установленного </w:t>
      </w:r>
      <w:r w:rsidRPr="00381579">
        <w:rPr>
          <w:bCs/>
          <w:i/>
          <w:iCs/>
          <w:sz w:val="22"/>
          <w:szCs w:val="22"/>
        </w:rPr>
        <w:t>законодательством Российской Федерации для его опубли</w:t>
      </w:r>
      <w:r w:rsidR="00F11631">
        <w:rPr>
          <w:bCs/>
          <w:i/>
          <w:iCs/>
          <w:sz w:val="22"/>
          <w:szCs w:val="22"/>
        </w:rPr>
        <w:t xml:space="preserve">кования в сети Интернет, а если </w:t>
      </w:r>
      <w:r w:rsidRPr="00381579">
        <w:rPr>
          <w:bCs/>
          <w:i/>
          <w:iCs/>
          <w:sz w:val="22"/>
          <w:szCs w:val="22"/>
        </w:rPr>
        <w:t>сообщение опубликовано в сети Интернет после истечени</w:t>
      </w:r>
      <w:r w:rsidR="00F11631">
        <w:rPr>
          <w:bCs/>
          <w:i/>
          <w:iCs/>
          <w:sz w:val="22"/>
          <w:szCs w:val="22"/>
        </w:rPr>
        <w:t xml:space="preserve">я такого срока, – с даты его </w:t>
      </w:r>
      <w:r w:rsidRPr="00381579">
        <w:rPr>
          <w:bCs/>
          <w:i/>
          <w:iCs/>
          <w:sz w:val="22"/>
          <w:szCs w:val="22"/>
        </w:rPr>
        <w:t>опубликования в сети Интернет.</w:t>
      </w:r>
    </w:p>
    <w:p w:rsidR="00DC669E" w:rsidRPr="00381579" w:rsidRDefault="00DC669E" w:rsidP="00F11631">
      <w:pPr>
        <w:adjustRightInd w:val="0"/>
        <w:ind w:firstLine="567"/>
        <w:jc w:val="both"/>
        <w:rPr>
          <w:bCs/>
          <w:i/>
          <w:iCs/>
          <w:sz w:val="22"/>
          <w:szCs w:val="22"/>
        </w:rPr>
      </w:pPr>
      <w:r w:rsidRPr="00381579">
        <w:rPr>
          <w:bCs/>
          <w:i/>
          <w:iCs/>
          <w:sz w:val="22"/>
          <w:szCs w:val="22"/>
        </w:rPr>
        <w:t>В случае раскрытия Эмитентом сообщения о дате на</w:t>
      </w:r>
      <w:r w:rsidR="00F11631">
        <w:rPr>
          <w:bCs/>
          <w:i/>
          <w:iCs/>
          <w:sz w:val="22"/>
          <w:szCs w:val="22"/>
        </w:rPr>
        <w:t xml:space="preserve">чала размещения (изменении даты </w:t>
      </w:r>
      <w:r w:rsidRPr="00381579">
        <w:rPr>
          <w:bCs/>
          <w:i/>
          <w:iCs/>
          <w:sz w:val="22"/>
          <w:szCs w:val="22"/>
        </w:rPr>
        <w:t>начала размещения) ценных бумаг в соответствии с п.п. ж) 1) п. 11 Решения о выпуске ценных</w:t>
      </w:r>
      <w:r w:rsidR="00F11631">
        <w:rPr>
          <w:bCs/>
          <w:i/>
          <w:iCs/>
          <w:sz w:val="22"/>
          <w:szCs w:val="22"/>
        </w:rPr>
        <w:t xml:space="preserve"> </w:t>
      </w:r>
      <w:r w:rsidRPr="00381579">
        <w:rPr>
          <w:bCs/>
          <w:i/>
          <w:iCs/>
          <w:sz w:val="22"/>
          <w:szCs w:val="22"/>
        </w:rPr>
        <w:t>бумаг и п.п. ж) 1) п. 2.9. Проспекта ценных бумаг, раскрытие сообщения о существенном факте</w:t>
      </w:r>
      <w:r w:rsidR="00F11631">
        <w:rPr>
          <w:bCs/>
          <w:i/>
          <w:iCs/>
          <w:sz w:val="22"/>
          <w:szCs w:val="22"/>
        </w:rPr>
        <w:t xml:space="preserve"> </w:t>
      </w:r>
      <w:r w:rsidRPr="00381579">
        <w:rPr>
          <w:bCs/>
          <w:i/>
          <w:iCs/>
          <w:sz w:val="22"/>
          <w:szCs w:val="22"/>
        </w:rPr>
        <w:t>о начале размещения ценных бумаг не требуется.</w:t>
      </w:r>
    </w:p>
    <w:p w:rsidR="00DC669E" w:rsidRPr="00381579" w:rsidRDefault="00DC669E" w:rsidP="00F11631">
      <w:pPr>
        <w:adjustRightInd w:val="0"/>
        <w:ind w:firstLine="567"/>
        <w:jc w:val="both"/>
        <w:rPr>
          <w:bCs/>
          <w:i/>
          <w:iCs/>
          <w:sz w:val="22"/>
          <w:szCs w:val="22"/>
        </w:rPr>
      </w:pPr>
      <w:r w:rsidRPr="00381579">
        <w:rPr>
          <w:bCs/>
          <w:i/>
          <w:iCs/>
          <w:sz w:val="22"/>
          <w:szCs w:val="22"/>
        </w:rPr>
        <w:t>2) Сообщение о завершении размещения ценных бум</w:t>
      </w:r>
      <w:r w:rsidR="00F11631">
        <w:rPr>
          <w:bCs/>
          <w:i/>
          <w:iCs/>
          <w:sz w:val="22"/>
          <w:szCs w:val="22"/>
        </w:rPr>
        <w:t xml:space="preserve">аг раскрывается Эмитентом путем </w:t>
      </w:r>
      <w:r w:rsidRPr="00381579">
        <w:rPr>
          <w:bCs/>
          <w:i/>
          <w:iCs/>
          <w:sz w:val="22"/>
          <w:szCs w:val="22"/>
        </w:rPr>
        <w:t>опубликования в Ленте новостей и на странице в сети Интернет. С</w:t>
      </w:r>
      <w:r w:rsidR="00F11631">
        <w:rPr>
          <w:bCs/>
          <w:i/>
          <w:iCs/>
          <w:sz w:val="22"/>
          <w:szCs w:val="22"/>
        </w:rPr>
        <w:t xml:space="preserve">ообщение о завершении </w:t>
      </w:r>
      <w:r w:rsidRPr="00381579">
        <w:rPr>
          <w:bCs/>
          <w:i/>
          <w:iCs/>
          <w:sz w:val="22"/>
          <w:szCs w:val="22"/>
        </w:rPr>
        <w:t>размещения Биржевых облигаций публикуется в сл</w:t>
      </w:r>
      <w:r w:rsidR="00F11631">
        <w:rPr>
          <w:bCs/>
          <w:i/>
          <w:iCs/>
          <w:sz w:val="22"/>
          <w:szCs w:val="22"/>
        </w:rPr>
        <w:t xml:space="preserve">едующие сроки с даты, в которую </w:t>
      </w:r>
      <w:r w:rsidRPr="00381579">
        <w:rPr>
          <w:bCs/>
          <w:i/>
          <w:iCs/>
          <w:sz w:val="22"/>
          <w:szCs w:val="22"/>
        </w:rPr>
        <w:t>завершается размещение ценных бумаг, в форме существенного факта «об этапах процедуры</w:t>
      </w:r>
      <w:r w:rsidR="00F11631">
        <w:rPr>
          <w:bCs/>
          <w:i/>
          <w:iCs/>
          <w:sz w:val="22"/>
          <w:szCs w:val="22"/>
        </w:rPr>
        <w:t xml:space="preserve"> </w:t>
      </w:r>
      <w:r w:rsidRPr="00381579">
        <w:rPr>
          <w:bCs/>
          <w:i/>
          <w:iCs/>
          <w:sz w:val="22"/>
          <w:szCs w:val="22"/>
        </w:rPr>
        <w:t>эмиссии эмиссионных ценных бумаг эмитента» («о завершении размещения ценных бумаг»):</w:t>
      </w:r>
    </w:p>
    <w:p w:rsidR="00DC669E" w:rsidRPr="00381579" w:rsidRDefault="00DC669E" w:rsidP="00381579">
      <w:pPr>
        <w:adjustRightInd w:val="0"/>
        <w:ind w:firstLine="567"/>
        <w:jc w:val="both"/>
        <w:rPr>
          <w:bCs/>
          <w:i/>
          <w:iCs/>
          <w:sz w:val="22"/>
          <w:szCs w:val="22"/>
        </w:rPr>
      </w:pPr>
      <w:r w:rsidRPr="00381579">
        <w:rPr>
          <w:bCs/>
          <w:i/>
          <w:iCs/>
          <w:sz w:val="22"/>
          <w:szCs w:val="22"/>
        </w:rPr>
        <w:t>в Ленте новостей - не позднее 1 (Одного) дня;</w:t>
      </w:r>
    </w:p>
    <w:p w:rsidR="00DC669E" w:rsidRPr="00381579" w:rsidRDefault="00DC669E" w:rsidP="00381579">
      <w:pPr>
        <w:adjustRightInd w:val="0"/>
        <w:ind w:firstLine="567"/>
        <w:jc w:val="both"/>
        <w:rPr>
          <w:bCs/>
          <w:i/>
          <w:iCs/>
          <w:sz w:val="22"/>
          <w:szCs w:val="22"/>
        </w:rPr>
      </w:pPr>
      <w:r w:rsidRPr="00381579">
        <w:rPr>
          <w:bCs/>
          <w:i/>
          <w:iCs/>
          <w:sz w:val="22"/>
          <w:szCs w:val="22"/>
        </w:rPr>
        <w:t>на странице в сети Интернет - не позднее 2 (Двух) дней.</w:t>
      </w:r>
    </w:p>
    <w:p w:rsidR="00DC669E" w:rsidRPr="00381579" w:rsidRDefault="00DC669E" w:rsidP="00F11631">
      <w:pPr>
        <w:adjustRightInd w:val="0"/>
        <w:ind w:firstLine="567"/>
        <w:jc w:val="both"/>
        <w:rPr>
          <w:bCs/>
          <w:i/>
          <w:iCs/>
          <w:sz w:val="22"/>
          <w:szCs w:val="22"/>
        </w:rPr>
      </w:pPr>
      <w:r w:rsidRPr="00381579">
        <w:rPr>
          <w:bCs/>
          <w:i/>
          <w:iCs/>
          <w:sz w:val="22"/>
          <w:szCs w:val="22"/>
        </w:rPr>
        <w:t>При этом публикация на странице в сети Интернет ос</w:t>
      </w:r>
      <w:r w:rsidR="00F11631">
        <w:rPr>
          <w:bCs/>
          <w:i/>
          <w:iCs/>
          <w:sz w:val="22"/>
          <w:szCs w:val="22"/>
        </w:rPr>
        <w:t xml:space="preserve">уществляется после публикации в </w:t>
      </w:r>
      <w:r w:rsidRPr="00381579">
        <w:rPr>
          <w:bCs/>
          <w:i/>
          <w:iCs/>
          <w:sz w:val="22"/>
          <w:szCs w:val="22"/>
        </w:rPr>
        <w:t>Ленте новостей.</w:t>
      </w:r>
    </w:p>
    <w:p w:rsidR="00DC669E" w:rsidRPr="00381579" w:rsidRDefault="00DC669E" w:rsidP="00F11631">
      <w:pPr>
        <w:adjustRightInd w:val="0"/>
        <w:ind w:firstLine="567"/>
        <w:jc w:val="both"/>
        <w:rPr>
          <w:bCs/>
          <w:i/>
          <w:iCs/>
          <w:sz w:val="22"/>
          <w:szCs w:val="22"/>
        </w:rPr>
      </w:pPr>
      <w:r w:rsidRPr="00381579">
        <w:rPr>
          <w:bCs/>
          <w:i/>
          <w:iCs/>
          <w:sz w:val="22"/>
          <w:szCs w:val="22"/>
        </w:rPr>
        <w:t>Текст сообщения о существенном факте должен б</w:t>
      </w:r>
      <w:r w:rsidR="00F11631">
        <w:rPr>
          <w:bCs/>
          <w:i/>
          <w:iCs/>
          <w:sz w:val="22"/>
          <w:szCs w:val="22"/>
        </w:rPr>
        <w:t xml:space="preserve">ыть доступен на странице в сети </w:t>
      </w:r>
      <w:r w:rsidRPr="00381579">
        <w:rPr>
          <w:bCs/>
          <w:i/>
          <w:iCs/>
          <w:sz w:val="22"/>
          <w:szCs w:val="22"/>
        </w:rPr>
        <w:t xml:space="preserve">Интернет в течение не менее 12 месяцев с даты </w:t>
      </w:r>
      <w:r w:rsidR="00F11631">
        <w:rPr>
          <w:bCs/>
          <w:i/>
          <w:iCs/>
          <w:sz w:val="22"/>
          <w:szCs w:val="22"/>
        </w:rPr>
        <w:t xml:space="preserve">истечения срока, установленного </w:t>
      </w:r>
      <w:r w:rsidRPr="00381579">
        <w:rPr>
          <w:bCs/>
          <w:i/>
          <w:iCs/>
          <w:sz w:val="22"/>
          <w:szCs w:val="22"/>
        </w:rPr>
        <w:t>законодательством Российской Федерации для его опубли</w:t>
      </w:r>
      <w:r w:rsidR="00F11631">
        <w:rPr>
          <w:bCs/>
          <w:i/>
          <w:iCs/>
          <w:sz w:val="22"/>
          <w:szCs w:val="22"/>
        </w:rPr>
        <w:t xml:space="preserve">кования в сети Интернет, а если </w:t>
      </w:r>
      <w:r w:rsidRPr="00381579">
        <w:rPr>
          <w:bCs/>
          <w:i/>
          <w:iCs/>
          <w:sz w:val="22"/>
          <w:szCs w:val="22"/>
        </w:rPr>
        <w:t>сообщение опубликовано в сети Интернет после истечения та</w:t>
      </w:r>
      <w:r w:rsidR="00F11631">
        <w:rPr>
          <w:bCs/>
          <w:i/>
          <w:iCs/>
          <w:sz w:val="22"/>
          <w:szCs w:val="22"/>
        </w:rPr>
        <w:t xml:space="preserve">кого срока, – с даты его </w:t>
      </w:r>
      <w:r w:rsidRPr="00381579">
        <w:rPr>
          <w:bCs/>
          <w:i/>
          <w:iCs/>
          <w:sz w:val="22"/>
          <w:szCs w:val="22"/>
        </w:rPr>
        <w:t>опубликования в сети Интернет.</w:t>
      </w:r>
    </w:p>
    <w:p w:rsidR="00DC669E" w:rsidRPr="00381579" w:rsidRDefault="00DC669E" w:rsidP="00F11631">
      <w:pPr>
        <w:adjustRightInd w:val="0"/>
        <w:ind w:firstLine="567"/>
        <w:jc w:val="both"/>
        <w:rPr>
          <w:bCs/>
          <w:i/>
          <w:iCs/>
          <w:sz w:val="22"/>
          <w:szCs w:val="22"/>
        </w:rPr>
      </w:pPr>
      <w:r w:rsidRPr="00381579">
        <w:rPr>
          <w:bCs/>
          <w:i/>
          <w:iCs/>
          <w:sz w:val="22"/>
          <w:szCs w:val="22"/>
        </w:rPr>
        <w:t>3) Не позднее следующего дня после окончания срока разм</w:t>
      </w:r>
      <w:r w:rsidR="00F11631">
        <w:rPr>
          <w:bCs/>
          <w:i/>
          <w:iCs/>
          <w:sz w:val="22"/>
          <w:szCs w:val="22"/>
        </w:rPr>
        <w:t xml:space="preserve">ещения Биржевых облигаций, либо </w:t>
      </w:r>
      <w:r w:rsidRPr="00381579">
        <w:rPr>
          <w:bCs/>
          <w:i/>
          <w:iCs/>
          <w:sz w:val="22"/>
          <w:szCs w:val="22"/>
        </w:rPr>
        <w:t>не позднее следующего дня после размещения последней Биржевой облигации в случае, если все</w:t>
      </w:r>
      <w:r w:rsidR="00F11631">
        <w:rPr>
          <w:bCs/>
          <w:i/>
          <w:iCs/>
          <w:sz w:val="22"/>
          <w:szCs w:val="22"/>
        </w:rPr>
        <w:t xml:space="preserve"> </w:t>
      </w:r>
      <w:r w:rsidRPr="00381579">
        <w:rPr>
          <w:bCs/>
          <w:i/>
          <w:iCs/>
          <w:sz w:val="22"/>
          <w:szCs w:val="22"/>
        </w:rPr>
        <w:t>Биржевые облигации размещены до истечения срока размещения, ЗАО «ФБ ММВБ» раскрывает</w:t>
      </w:r>
      <w:r w:rsidR="00F11631">
        <w:rPr>
          <w:bCs/>
          <w:i/>
          <w:iCs/>
          <w:sz w:val="22"/>
          <w:szCs w:val="22"/>
        </w:rPr>
        <w:t xml:space="preserve"> </w:t>
      </w:r>
      <w:r w:rsidRPr="00381579">
        <w:rPr>
          <w:bCs/>
          <w:i/>
          <w:iCs/>
          <w:sz w:val="22"/>
          <w:szCs w:val="22"/>
        </w:rPr>
        <w:t>информацию об итогах выпуска Биржевых облигаций и у</w:t>
      </w:r>
      <w:r w:rsidR="00F11631">
        <w:rPr>
          <w:bCs/>
          <w:i/>
          <w:iCs/>
          <w:sz w:val="22"/>
          <w:szCs w:val="22"/>
        </w:rPr>
        <w:t xml:space="preserve">ведомляет об этом Банк России в </w:t>
      </w:r>
      <w:r w:rsidRPr="00381579">
        <w:rPr>
          <w:bCs/>
          <w:i/>
          <w:iCs/>
          <w:sz w:val="22"/>
          <w:szCs w:val="22"/>
        </w:rPr>
        <w:t xml:space="preserve">установленном им порядке. Раскрываемая информация </w:t>
      </w:r>
      <w:r w:rsidR="00F11631">
        <w:rPr>
          <w:bCs/>
          <w:i/>
          <w:iCs/>
          <w:sz w:val="22"/>
          <w:szCs w:val="22"/>
        </w:rPr>
        <w:t xml:space="preserve">и уведомление об итогах выпуска </w:t>
      </w:r>
      <w:r w:rsidRPr="00381579">
        <w:rPr>
          <w:bCs/>
          <w:i/>
          <w:iCs/>
          <w:sz w:val="22"/>
          <w:szCs w:val="22"/>
        </w:rPr>
        <w:t>Биржевых облигаций должны содержать:</w:t>
      </w:r>
    </w:p>
    <w:p w:rsidR="00DC669E" w:rsidRPr="00381579" w:rsidRDefault="00DC669E" w:rsidP="00381579">
      <w:pPr>
        <w:adjustRightInd w:val="0"/>
        <w:ind w:firstLine="567"/>
        <w:jc w:val="both"/>
        <w:rPr>
          <w:bCs/>
          <w:i/>
          <w:iCs/>
          <w:sz w:val="22"/>
          <w:szCs w:val="22"/>
        </w:rPr>
      </w:pPr>
      <w:r w:rsidRPr="00381579">
        <w:rPr>
          <w:bCs/>
          <w:i/>
          <w:iCs/>
          <w:sz w:val="22"/>
          <w:szCs w:val="22"/>
        </w:rPr>
        <w:t>1) даты начала и окончания размещения Биржевых облигаций;</w:t>
      </w:r>
    </w:p>
    <w:p w:rsidR="00DC669E" w:rsidRPr="00381579" w:rsidRDefault="00DC669E" w:rsidP="00381579">
      <w:pPr>
        <w:adjustRightInd w:val="0"/>
        <w:ind w:firstLine="567"/>
        <w:jc w:val="both"/>
        <w:rPr>
          <w:bCs/>
          <w:i/>
          <w:iCs/>
          <w:sz w:val="22"/>
          <w:szCs w:val="22"/>
        </w:rPr>
      </w:pPr>
      <w:r w:rsidRPr="00381579">
        <w:rPr>
          <w:bCs/>
          <w:i/>
          <w:iCs/>
          <w:sz w:val="22"/>
          <w:szCs w:val="22"/>
        </w:rPr>
        <w:t>2) фактическая цена (цены) размещения Биржевых облигаций;</w:t>
      </w:r>
    </w:p>
    <w:p w:rsidR="00DC669E" w:rsidRPr="00381579" w:rsidRDefault="00DC669E" w:rsidP="00381579">
      <w:pPr>
        <w:adjustRightInd w:val="0"/>
        <w:ind w:firstLine="567"/>
        <w:jc w:val="both"/>
        <w:rPr>
          <w:bCs/>
          <w:i/>
          <w:iCs/>
          <w:sz w:val="22"/>
          <w:szCs w:val="22"/>
        </w:rPr>
      </w:pPr>
      <w:r w:rsidRPr="00381579">
        <w:rPr>
          <w:bCs/>
          <w:i/>
          <w:iCs/>
          <w:sz w:val="22"/>
          <w:szCs w:val="22"/>
        </w:rPr>
        <w:t>3) количество размещенных Биржевых облигаций;</w:t>
      </w:r>
    </w:p>
    <w:p w:rsidR="00DC669E" w:rsidRPr="00381579" w:rsidRDefault="00DC669E" w:rsidP="00381579">
      <w:pPr>
        <w:adjustRightInd w:val="0"/>
        <w:ind w:firstLine="567"/>
        <w:jc w:val="both"/>
        <w:rPr>
          <w:bCs/>
          <w:i/>
          <w:iCs/>
          <w:sz w:val="22"/>
          <w:szCs w:val="22"/>
        </w:rPr>
      </w:pPr>
      <w:r w:rsidRPr="00381579">
        <w:rPr>
          <w:bCs/>
          <w:i/>
          <w:iCs/>
          <w:sz w:val="22"/>
          <w:szCs w:val="22"/>
        </w:rPr>
        <w:t>4) доля размещенных и неразмещенных ценных бумаг выпуска (дополнительного выпуска);</w:t>
      </w:r>
    </w:p>
    <w:p w:rsidR="00DC669E" w:rsidRPr="00381579" w:rsidRDefault="00DC669E" w:rsidP="00F11631">
      <w:pPr>
        <w:adjustRightInd w:val="0"/>
        <w:ind w:firstLine="567"/>
        <w:jc w:val="both"/>
        <w:rPr>
          <w:bCs/>
          <w:i/>
          <w:iCs/>
          <w:sz w:val="22"/>
          <w:szCs w:val="22"/>
        </w:rPr>
      </w:pPr>
      <w:r w:rsidRPr="00381579">
        <w:rPr>
          <w:bCs/>
          <w:i/>
          <w:iCs/>
          <w:sz w:val="22"/>
          <w:szCs w:val="22"/>
        </w:rPr>
        <w:t>5) общая стоимость денежных средств, внесенных в</w:t>
      </w:r>
      <w:r w:rsidR="00F11631">
        <w:rPr>
          <w:bCs/>
          <w:i/>
          <w:iCs/>
          <w:sz w:val="22"/>
          <w:szCs w:val="22"/>
        </w:rPr>
        <w:t xml:space="preserve"> оплату за размещенные Биржевые </w:t>
      </w:r>
      <w:r w:rsidRPr="00381579">
        <w:rPr>
          <w:bCs/>
          <w:i/>
          <w:iCs/>
          <w:sz w:val="22"/>
          <w:szCs w:val="22"/>
        </w:rPr>
        <w:t>облигации</w:t>
      </w:r>
    </w:p>
    <w:p w:rsidR="00DC669E" w:rsidRPr="00381579" w:rsidRDefault="00DC669E" w:rsidP="00F11631">
      <w:pPr>
        <w:adjustRightInd w:val="0"/>
        <w:ind w:firstLine="567"/>
        <w:jc w:val="both"/>
        <w:rPr>
          <w:bCs/>
          <w:i/>
          <w:iCs/>
          <w:sz w:val="22"/>
          <w:szCs w:val="22"/>
        </w:rPr>
      </w:pPr>
      <w:r w:rsidRPr="00381579">
        <w:rPr>
          <w:bCs/>
          <w:i/>
          <w:iCs/>
          <w:sz w:val="22"/>
          <w:szCs w:val="22"/>
        </w:rPr>
        <w:t xml:space="preserve">6) сделки, признаваемые федеральными законами </w:t>
      </w:r>
      <w:r w:rsidR="00F11631">
        <w:rPr>
          <w:bCs/>
          <w:i/>
          <w:iCs/>
          <w:sz w:val="22"/>
          <w:szCs w:val="22"/>
        </w:rPr>
        <w:t xml:space="preserve">крупными сделками и сделками, в </w:t>
      </w:r>
      <w:r w:rsidRPr="00381579">
        <w:rPr>
          <w:bCs/>
          <w:i/>
          <w:iCs/>
          <w:sz w:val="22"/>
          <w:szCs w:val="22"/>
        </w:rPr>
        <w:t>совершении которых имеется заинтересованность и которые совершены в процессе размещения</w:t>
      </w:r>
      <w:r w:rsidR="00F11631">
        <w:rPr>
          <w:bCs/>
          <w:i/>
          <w:iCs/>
          <w:sz w:val="22"/>
          <w:szCs w:val="22"/>
        </w:rPr>
        <w:t xml:space="preserve"> </w:t>
      </w:r>
      <w:r w:rsidRPr="00381579">
        <w:rPr>
          <w:bCs/>
          <w:i/>
          <w:iCs/>
          <w:sz w:val="22"/>
          <w:szCs w:val="22"/>
        </w:rPr>
        <w:t>Биржевых облигаций.</w:t>
      </w:r>
    </w:p>
    <w:p w:rsidR="00DC669E" w:rsidRPr="00381579" w:rsidRDefault="00DC669E" w:rsidP="00F11631">
      <w:pPr>
        <w:adjustRightInd w:val="0"/>
        <w:ind w:firstLine="567"/>
        <w:jc w:val="both"/>
        <w:rPr>
          <w:bCs/>
          <w:i/>
          <w:iCs/>
          <w:sz w:val="22"/>
          <w:szCs w:val="22"/>
        </w:rPr>
      </w:pPr>
      <w:r w:rsidRPr="00381579">
        <w:rPr>
          <w:bCs/>
          <w:i/>
          <w:iCs/>
          <w:sz w:val="22"/>
          <w:szCs w:val="22"/>
        </w:rPr>
        <w:t>Эмитент обязан предоставить Бирже инф</w:t>
      </w:r>
      <w:r w:rsidR="00F11631">
        <w:rPr>
          <w:bCs/>
          <w:i/>
          <w:iCs/>
          <w:sz w:val="22"/>
          <w:szCs w:val="22"/>
        </w:rPr>
        <w:t xml:space="preserve">ормацию о сделках, признаваемых </w:t>
      </w:r>
      <w:r w:rsidRPr="00381579">
        <w:rPr>
          <w:bCs/>
          <w:i/>
          <w:iCs/>
          <w:sz w:val="22"/>
          <w:szCs w:val="22"/>
        </w:rPr>
        <w:t>федеральными законами крупными сделками и сделкам</w:t>
      </w:r>
      <w:r w:rsidR="00F11631">
        <w:rPr>
          <w:bCs/>
          <w:i/>
          <w:iCs/>
          <w:sz w:val="22"/>
          <w:szCs w:val="22"/>
        </w:rPr>
        <w:t xml:space="preserve">и, в совершении которых имеется </w:t>
      </w:r>
      <w:r w:rsidRPr="00381579">
        <w:rPr>
          <w:bCs/>
          <w:i/>
          <w:iCs/>
          <w:sz w:val="22"/>
          <w:szCs w:val="22"/>
        </w:rPr>
        <w:t>заинтересованность и которые совершены в процессе ра</w:t>
      </w:r>
      <w:r w:rsidR="00F11631">
        <w:rPr>
          <w:bCs/>
          <w:i/>
          <w:iCs/>
          <w:sz w:val="22"/>
          <w:szCs w:val="22"/>
        </w:rPr>
        <w:t xml:space="preserve">змещения Биржевых облигаций, не </w:t>
      </w:r>
      <w:r w:rsidRPr="00381579">
        <w:rPr>
          <w:bCs/>
          <w:i/>
          <w:iCs/>
          <w:sz w:val="22"/>
          <w:szCs w:val="22"/>
        </w:rPr>
        <w:t>позднее дня завершения размещения Биржевых облигаций.</w:t>
      </w:r>
    </w:p>
    <w:p w:rsidR="00870FC4" w:rsidRDefault="00870FC4" w:rsidP="00F11631">
      <w:pPr>
        <w:adjustRightInd w:val="0"/>
        <w:ind w:firstLine="567"/>
        <w:jc w:val="both"/>
        <w:rPr>
          <w:bCs/>
          <w:i/>
          <w:iCs/>
          <w:sz w:val="22"/>
          <w:szCs w:val="22"/>
        </w:rPr>
      </w:pPr>
    </w:p>
    <w:p w:rsidR="00DC669E" w:rsidRPr="00381579" w:rsidRDefault="00EF3421" w:rsidP="00347354">
      <w:pPr>
        <w:adjustRightInd w:val="0"/>
        <w:ind w:firstLine="567"/>
        <w:jc w:val="both"/>
        <w:rPr>
          <w:bCs/>
          <w:i/>
          <w:iCs/>
          <w:sz w:val="22"/>
          <w:szCs w:val="22"/>
        </w:rPr>
      </w:pPr>
      <w:r w:rsidRPr="00EF3421">
        <w:rPr>
          <w:bCs/>
          <w:i/>
          <w:iCs/>
          <w:sz w:val="22"/>
          <w:szCs w:val="22"/>
        </w:rPr>
        <w:t>н</w:t>
      </w:r>
      <w:r w:rsidR="00DC669E" w:rsidRPr="00EF3421">
        <w:rPr>
          <w:bCs/>
          <w:i/>
          <w:iCs/>
          <w:sz w:val="22"/>
          <w:szCs w:val="22"/>
        </w:rPr>
        <w:t>)</w:t>
      </w:r>
      <w:r w:rsidR="00DC669E" w:rsidRPr="00381579">
        <w:rPr>
          <w:bCs/>
          <w:i/>
          <w:iCs/>
          <w:sz w:val="22"/>
          <w:szCs w:val="22"/>
        </w:rPr>
        <w:t xml:space="preserve"> Сообщение об исполнении обязательств Эми</w:t>
      </w:r>
      <w:r w:rsidR="00F11631">
        <w:rPr>
          <w:bCs/>
          <w:i/>
          <w:iCs/>
          <w:sz w:val="22"/>
          <w:szCs w:val="22"/>
        </w:rPr>
        <w:t xml:space="preserve">тента по погашению / досрочному </w:t>
      </w:r>
      <w:r w:rsidR="00DC669E" w:rsidRPr="00381579">
        <w:rPr>
          <w:bCs/>
          <w:i/>
          <w:iCs/>
          <w:sz w:val="22"/>
          <w:szCs w:val="22"/>
        </w:rPr>
        <w:t>погашению / частичному досрочному погашению номинальной стоимости Биржевых облигаций</w:t>
      </w:r>
      <w:r w:rsidR="00F11631">
        <w:rPr>
          <w:bCs/>
          <w:i/>
          <w:iCs/>
          <w:sz w:val="22"/>
          <w:szCs w:val="22"/>
        </w:rPr>
        <w:t xml:space="preserve"> </w:t>
      </w:r>
      <w:r w:rsidR="00DC669E" w:rsidRPr="00381579">
        <w:rPr>
          <w:bCs/>
          <w:i/>
          <w:iCs/>
          <w:sz w:val="22"/>
          <w:szCs w:val="22"/>
        </w:rPr>
        <w:t xml:space="preserve">(об итогах досрочного погашения Биржевых облигаций, в </w:t>
      </w:r>
      <w:r w:rsidR="00F11631">
        <w:rPr>
          <w:bCs/>
          <w:i/>
          <w:iCs/>
          <w:sz w:val="22"/>
          <w:szCs w:val="22"/>
        </w:rPr>
        <w:t xml:space="preserve">том числе о количестве досрочно </w:t>
      </w:r>
      <w:r w:rsidR="00DC669E" w:rsidRPr="00381579">
        <w:rPr>
          <w:bCs/>
          <w:i/>
          <w:iCs/>
          <w:sz w:val="22"/>
          <w:szCs w:val="22"/>
        </w:rPr>
        <w:t>погашенных Биржевых облигаций) и/или выплате дохода по ним раскрывается Эмитентом в</w:t>
      </w:r>
      <w:r w:rsidR="00F11631">
        <w:rPr>
          <w:bCs/>
          <w:i/>
          <w:iCs/>
          <w:sz w:val="22"/>
          <w:szCs w:val="22"/>
        </w:rPr>
        <w:t xml:space="preserve"> </w:t>
      </w:r>
      <w:r w:rsidR="00DC669E" w:rsidRPr="00381579">
        <w:rPr>
          <w:bCs/>
          <w:i/>
          <w:iCs/>
          <w:sz w:val="22"/>
          <w:szCs w:val="22"/>
        </w:rPr>
        <w:t xml:space="preserve">порядке раскрытия информации </w:t>
      </w:r>
      <w:r>
        <w:rPr>
          <w:bCs/>
          <w:i/>
          <w:iCs/>
          <w:sz w:val="22"/>
          <w:szCs w:val="22"/>
        </w:rPr>
        <w:t xml:space="preserve">в форме сообщений </w:t>
      </w:r>
      <w:r w:rsidR="00DC669E" w:rsidRPr="00381579">
        <w:rPr>
          <w:bCs/>
          <w:i/>
          <w:iCs/>
          <w:sz w:val="22"/>
          <w:szCs w:val="22"/>
        </w:rPr>
        <w:t>о существенных фактах. Раскрытие информации Эмитентом происходит в следующие сроки:</w:t>
      </w:r>
    </w:p>
    <w:p w:rsidR="00DC669E" w:rsidRPr="00381579" w:rsidRDefault="00DC669E" w:rsidP="00F11631">
      <w:pPr>
        <w:adjustRightInd w:val="0"/>
        <w:ind w:firstLine="567"/>
        <w:jc w:val="both"/>
        <w:rPr>
          <w:bCs/>
          <w:i/>
          <w:iCs/>
          <w:sz w:val="22"/>
          <w:szCs w:val="22"/>
        </w:rPr>
      </w:pPr>
      <w:r w:rsidRPr="00381579">
        <w:rPr>
          <w:bCs/>
          <w:i/>
          <w:iCs/>
          <w:sz w:val="22"/>
          <w:szCs w:val="22"/>
        </w:rPr>
        <w:t>в Ленте новостей - не позднее 1 (Одного) дня с даты ис</w:t>
      </w:r>
      <w:r w:rsidR="00F11631">
        <w:rPr>
          <w:bCs/>
          <w:i/>
          <w:iCs/>
          <w:sz w:val="22"/>
          <w:szCs w:val="22"/>
        </w:rPr>
        <w:t xml:space="preserve">полнения Эмитентом обязательств </w:t>
      </w:r>
      <w:r w:rsidRPr="00381579">
        <w:rPr>
          <w:bCs/>
          <w:i/>
          <w:iCs/>
          <w:sz w:val="22"/>
          <w:szCs w:val="22"/>
        </w:rPr>
        <w:t>по погашению / досрочному погашению / частичному д</w:t>
      </w:r>
      <w:r w:rsidR="00F11631">
        <w:rPr>
          <w:bCs/>
          <w:i/>
          <w:iCs/>
          <w:sz w:val="22"/>
          <w:szCs w:val="22"/>
        </w:rPr>
        <w:t xml:space="preserve">осрочному погашению номинальной </w:t>
      </w:r>
      <w:r w:rsidRPr="00381579">
        <w:rPr>
          <w:bCs/>
          <w:i/>
          <w:iCs/>
          <w:sz w:val="22"/>
          <w:szCs w:val="22"/>
        </w:rPr>
        <w:t>стоимости Биржевых облигаций и/или выплате дохода по ним;</w:t>
      </w:r>
    </w:p>
    <w:p w:rsidR="00DC669E" w:rsidRPr="00381579" w:rsidRDefault="00DC669E" w:rsidP="00F11631">
      <w:pPr>
        <w:adjustRightInd w:val="0"/>
        <w:ind w:firstLine="567"/>
        <w:jc w:val="both"/>
        <w:rPr>
          <w:bCs/>
          <w:i/>
          <w:iCs/>
          <w:sz w:val="22"/>
          <w:szCs w:val="22"/>
        </w:rPr>
      </w:pPr>
      <w:r w:rsidRPr="00381579">
        <w:rPr>
          <w:bCs/>
          <w:i/>
          <w:iCs/>
          <w:sz w:val="22"/>
          <w:szCs w:val="22"/>
        </w:rPr>
        <w:t>на странице в сети Интернет - не позднее 2 (Двух) д</w:t>
      </w:r>
      <w:r w:rsidR="00F11631">
        <w:rPr>
          <w:bCs/>
          <w:i/>
          <w:iCs/>
          <w:sz w:val="22"/>
          <w:szCs w:val="22"/>
        </w:rPr>
        <w:t xml:space="preserve">ней с даты исполнения Эмитентом </w:t>
      </w:r>
      <w:r w:rsidRPr="00381579">
        <w:rPr>
          <w:bCs/>
          <w:i/>
          <w:iCs/>
          <w:sz w:val="22"/>
          <w:szCs w:val="22"/>
        </w:rPr>
        <w:t>обязательств по погашению / досрочному погашению / частичному досрочному погашени</w:t>
      </w:r>
      <w:r w:rsidR="00F11631">
        <w:rPr>
          <w:bCs/>
          <w:i/>
          <w:iCs/>
          <w:sz w:val="22"/>
          <w:szCs w:val="22"/>
        </w:rPr>
        <w:t xml:space="preserve">ю </w:t>
      </w:r>
      <w:r w:rsidRPr="00381579">
        <w:rPr>
          <w:bCs/>
          <w:i/>
          <w:iCs/>
          <w:sz w:val="22"/>
          <w:szCs w:val="22"/>
        </w:rPr>
        <w:t>номинальной стоимости Биржевых облигаций и/или выплате дохода по ним.</w:t>
      </w:r>
    </w:p>
    <w:p w:rsidR="00DC669E" w:rsidRPr="00381579" w:rsidRDefault="00DC669E" w:rsidP="00F11631">
      <w:pPr>
        <w:adjustRightInd w:val="0"/>
        <w:ind w:firstLine="567"/>
        <w:jc w:val="both"/>
        <w:rPr>
          <w:bCs/>
          <w:i/>
          <w:iCs/>
          <w:sz w:val="22"/>
          <w:szCs w:val="22"/>
        </w:rPr>
      </w:pPr>
      <w:r w:rsidRPr="00381579">
        <w:rPr>
          <w:bCs/>
          <w:i/>
          <w:iCs/>
          <w:sz w:val="22"/>
          <w:szCs w:val="22"/>
        </w:rPr>
        <w:t>При этом публикация на странице в сети Интернет ос</w:t>
      </w:r>
      <w:r w:rsidR="00F11631">
        <w:rPr>
          <w:bCs/>
          <w:i/>
          <w:iCs/>
          <w:sz w:val="22"/>
          <w:szCs w:val="22"/>
        </w:rPr>
        <w:t xml:space="preserve">уществляется после публикации в </w:t>
      </w:r>
      <w:r w:rsidRPr="00381579">
        <w:rPr>
          <w:bCs/>
          <w:i/>
          <w:iCs/>
          <w:sz w:val="22"/>
          <w:szCs w:val="22"/>
        </w:rPr>
        <w:t>Ленте новостей.</w:t>
      </w:r>
    </w:p>
    <w:p w:rsidR="00DC669E" w:rsidRPr="00381579" w:rsidRDefault="00DC669E" w:rsidP="00F11631">
      <w:pPr>
        <w:adjustRightInd w:val="0"/>
        <w:ind w:firstLine="567"/>
        <w:jc w:val="both"/>
        <w:rPr>
          <w:bCs/>
          <w:i/>
          <w:iCs/>
          <w:sz w:val="22"/>
          <w:szCs w:val="22"/>
        </w:rPr>
      </w:pPr>
      <w:r w:rsidRPr="00381579">
        <w:rPr>
          <w:bCs/>
          <w:i/>
          <w:iCs/>
          <w:sz w:val="22"/>
          <w:szCs w:val="22"/>
        </w:rPr>
        <w:t>Текст сообщения о существенном факте должен б</w:t>
      </w:r>
      <w:r w:rsidR="00F11631">
        <w:rPr>
          <w:bCs/>
          <w:i/>
          <w:iCs/>
          <w:sz w:val="22"/>
          <w:szCs w:val="22"/>
        </w:rPr>
        <w:t xml:space="preserve">ыть доступен на странице в сети </w:t>
      </w:r>
      <w:r w:rsidRPr="00381579">
        <w:rPr>
          <w:bCs/>
          <w:i/>
          <w:iCs/>
          <w:sz w:val="22"/>
          <w:szCs w:val="22"/>
        </w:rPr>
        <w:t xml:space="preserve">Интернет в течение не менее 12 месяцев с даты </w:t>
      </w:r>
      <w:r w:rsidR="00F11631">
        <w:rPr>
          <w:bCs/>
          <w:i/>
          <w:iCs/>
          <w:sz w:val="22"/>
          <w:szCs w:val="22"/>
        </w:rPr>
        <w:t xml:space="preserve">истечения срока, установленного </w:t>
      </w:r>
      <w:r w:rsidRPr="00381579">
        <w:rPr>
          <w:bCs/>
          <w:i/>
          <w:iCs/>
          <w:sz w:val="22"/>
          <w:szCs w:val="22"/>
        </w:rPr>
        <w:t>законодательством Российской Федерации, а если сообщение опубликовано в сети Интернет</w:t>
      </w:r>
      <w:r w:rsidR="00F11631">
        <w:rPr>
          <w:bCs/>
          <w:i/>
          <w:iCs/>
          <w:sz w:val="22"/>
          <w:szCs w:val="22"/>
        </w:rPr>
        <w:t xml:space="preserve"> </w:t>
      </w:r>
      <w:r w:rsidRPr="00381579">
        <w:rPr>
          <w:bCs/>
          <w:i/>
          <w:iCs/>
          <w:sz w:val="22"/>
          <w:szCs w:val="22"/>
        </w:rPr>
        <w:t>после истечения такого срока, – с даты его опубликования в сети Интернет.</w:t>
      </w:r>
    </w:p>
    <w:p w:rsidR="00870FC4" w:rsidRDefault="00870FC4" w:rsidP="00F11631">
      <w:pPr>
        <w:adjustRightInd w:val="0"/>
        <w:ind w:firstLine="567"/>
        <w:jc w:val="both"/>
        <w:rPr>
          <w:bCs/>
          <w:i/>
          <w:iCs/>
          <w:sz w:val="22"/>
          <w:szCs w:val="22"/>
        </w:rPr>
      </w:pPr>
    </w:p>
    <w:p w:rsidR="00DC669E" w:rsidRPr="00381579" w:rsidRDefault="00EF3421" w:rsidP="00F11631">
      <w:pPr>
        <w:adjustRightInd w:val="0"/>
        <w:ind w:firstLine="567"/>
        <w:jc w:val="both"/>
        <w:rPr>
          <w:bCs/>
          <w:i/>
          <w:iCs/>
          <w:sz w:val="22"/>
          <w:szCs w:val="22"/>
        </w:rPr>
      </w:pPr>
      <w:r>
        <w:rPr>
          <w:bCs/>
          <w:i/>
          <w:iCs/>
          <w:sz w:val="22"/>
          <w:szCs w:val="22"/>
        </w:rPr>
        <w:t>о</w:t>
      </w:r>
      <w:r w:rsidR="00DC669E" w:rsidRPr="00EF3421">
        <w:rPr>
          <w:bCs/>
          <w:i/>
          <w:iCs/>
          <w:sz w:val="22"/>
          <w:szCs w:val="22"/>
        </w:rPr>
        <w:t>)</w:t>
      </w:r>
      <w:r w:rsidR="00DC669E" w:rsidRPr="00381579">
        <w:rPr>
          <w:bCs/>
          <w:i/>
          <w:iCs/>
          <w:sz w:val="22"/>
          <w:szCs w:val="22"/>
        </w:rPr>
        <w:t xml:space="preserve"> В случае неисполнения или ненадлежащего испол</w:t>
      </w:r>
      <w:r w:rsidR="00F11631">
        <w:rPr>
          <w:bCs/>
          <w:i/>
          <w:iCs/>
          <w:sz w:val="22"/>
          <w:szCs w:val="22"/>
        </w:rPr>
        <w:t xml:space="preserve">нения Эмитентом обязательств по </w:t>
      </w:r>
      <w:r w:rsidR="00DC669E" w:rsidRPr="00381579">
        <w:rPr>
          <w:bCs/>
          <w:i/>
          <w:iCs/>
          <w:sz w:val="22"/>
          <w:szCs w:val="22"/>
        </w:rPr>
        <w:t>Биржевым облигациям (технический дефолт), Эмитент публикует информацию о неисполнении</w:t>
      </w:r>
      <w:r w:rsidR="00F11631">
        <w:rPr>
          <w:bCs/>
          <w:i/>
          <w:iCs/>
          <w:sz w:val="22"/>
          <w:szCs w:val="22"/>
        </w:rPr>
        <w:t xml:space="preserve"> </w:t>
      </w:r>
      <w:r w:rsidR="00DC669E" w:rsidRPr="00381579">
        <w:rPr>
          <w:bCs/>
          <w:i/>
          <w:iCs/>
          <w:sz w:val="22"/>
          <w:szCs w:val="22"/>
        </w:rPr>
        <w:t>или ненадлежащем исполнении своих обязательств перед владельцами Биржевых облигаций.</w:t>
      </w:r>
    </w:p>
    <w:p w:rsidR="00580B31" w:rsidRPr="00580B31" w:rsidRDefault="00DC669E" w:rsidP="00580B31">
      <w:pPr>
        <w:adjustRightInd w:val="0"/>
        <w:ind w:firstLine="567"/>
        <w:jc w:val="both"/>
        <w:rPr>
          <w:bCs/>
          <w:i/>
          <w:iCs/>
          <w:sz w:val="22"/>
          <w:szCs w:val="22"/>
        </w:rPr>
      </w:pPr>
      <w:r w:rsidRPr="00381579">
        <w:rPr>
          <w:bCs/>
          <w:i/>
          <w:iCs/>
          <w:sz w:val="22"/>
          <w:szCs w:val="22"/>
        </w:rPr>
        <w:t>Данное сообщение должно включать в себя: объем неис</w:t>
      </w:r>
      <w:r w:rsidR="00F11631">
        <w:rPr>
          <w:bCs/>
          <w:i/>
          <w:iCs/>
          <w:sz w:val="22"/>
          <w:szCs w:val="22"/>
        </w:rPr>
        <w:t xml:space="preserve">полненных обязательств, причину </w:t>
      </w:r>
      <w:r w:rsidRPr="00381579">
        <w:rPr>
          <w:bCs/>
          <w:i/>
          <w:iCs/>
          <w:sz w:val="22"/>
          <w:szCs w:val="22"/>
        </w:rPr>
        <w:t>неисполнения обязательств, перечисление возможных действий владельцев Биржевых облигаций</w:t>
      </w:r>
      <w:r w:rsidR="00F11631">
        <w:rPr>
          <w:bCs/>
          <w:i/>
          <w:iCs/>
          <w:sz w:val="22"/>
          <w:szCs w:val="22"/>
        </w:rPr>
        <w:t xml:space="preserve"> </w:t>
      </w:r>
      <w:r w:rsidRPr="00381579">
        <w:rPr>
          <w:bCs/>
          <w:i/>
          <w:iCs/>
          <w:sz w:val="22"/>
          <w:szCs w:val="22"/>
        </w:rPr>
        <w:t>по удовлетворению своих требований. Раскрытие информации Эмитентом происходит в форме</w:t>
      </w:r>
      <w:r w:rsidR="00F11631">
        <w:rPr>
          <w:bCs/>
          <w:i/>
          <w:iCs/>
          <w:sz w:val="22"/>
          <w:szCs w:val="22"/>
        </w:rPr>
        <w:t xml:space="preserve"> </w:t>
      </w:r>
      <w:r w:rsidRPr="00381579">
        <w:rPr>
          <w:bCs/>
          <w:i/>
          <w:iCs/>
          <w:sz w:val="22"/>
          <w:szCs w:val="22"/>
        </w:rPr>
        <w:t xml:space="preserve">сообщения о существенном факте </w:t>
      </w:r>
      <w:r w:rsidR="00580B31" w:rsidRPr="00580B31">
        <w:rPr>
          <w:bCs/>
          <w:i/>
          <w:iCs/>
          <w:sz w:val="22"/>
          <w:szCs w:val="22"/>
        </w:rPr>
        <w:t>«О неисполнении обязательств эмитента перед владельцами его эмиссионных ценных бумаг»</w:t>
      </w:r>
      <w:r w:rsidR="00580B31">
        <w:rPr>
          <w:bCs/>
          <w:i/>
          <w:iCs/>
          <w:sz w:val="22"/>
          <w:szCs w:val="22"/>
        </w:rPr>
        <w:t xml:space="preserve"> </w:t>
      </w:r>
      <w:r w:rsidR="00580B31" w:rsidRPr="00580B31">
        <w:rPr>
          <w:bCs/>
          <w:i/>
          <w:iCs/>
          <w:sz w:val="22"/>
          <w:szCs w:val="22"/>
        </w:rPr>
        <w:t>в следующие сроки с даты, в которую соответствующее обязательство Эмитента перед владельцами его Биржевых облигаций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rsidR="00580B31" w:rsidRPr="00580B31" w:rsidRDefault="00580B31" w:rsidP="00580B31">
      <w:pPr>
        <w:adjustRightInd w:val="0"/>
        <w:ind w:firstLine="567"/>
        <w:jc w:val="both"/>
        <w:rPr>
          <w:bCs/>
          <w:i/>
          <w:iCs/>
          <w:sz w:val="22"/>
          <w:szCs w:val="22"/>
        </w:rPr>
      </w:pPr>
      <w:r w:rsidRPr="00580B31">
        <w:rPr>
          <w:bCs/>
          <w:i/>
          <w:iCs/>
          <w:sz w:val="22"/>
          <w:szCs w:val="22"/>
        </w:rPr>
        <w:t>в ленте новостей  - не позднее 1 (Одного) дня;</w:t>
      </w:r>
    </w:p>
    <w:p w:rsidR="00DC669E" w:rsidRPr="00381579" w:rsidRDefault="00580B31" w:rsidP="002570BB">
      <w:pPr>
        <w:adjustRightInd w:val="0"/>
        <w:ind w:firstLine="567"/>
        <w:jc w:val="both"/>
        <w:rPr>
          <w:bCs/>
          <w:i/>
          <w:iCs/>
          <w:sz w:val="22"/>
          <w:szCs w:val="22"/>
        </w:rPr>
      </w:pPr>
      <w:r w:rsidRPr="00580B31">
        <w:rPr>
          <w:bCs/>
          <w:i/>
          <w:iCs/>
          <w:sz w:val="22"/>
          <w:szCs w:val="22"/>
        </w:rPr>
        <w:t>на странице Эмитента в сети Интернет - не позднее 2 (Двух) дней.</w:t>
      </w:r>
      <w:r w:rsidR="00DC669E" w:rsidRPr="00381579">
        <w:rPr>
          <w:bCs/>
          <w:i/>
          <w:iCs/>
          <w:sz w:val="22"/>
          <w:szCs w:val="22"/>
        </w:rPr>
        <w:t>При этом публикация на странице в сети Интернет ос</w:t>
      </w:r>
      <w:r w:rsidR="002570BB">
        <w:rPr>
          <w:bCs/>
          <w:i/>
          <w:iCs/>
          <w:sz w:val="22"/>
          <w:szCs w:val="22"/>
        </w:rPr>
        <w:t xml:space="preserve">уществляется после публикации в </w:t>
      </w:r>
      <w:r w:rsidR="00DC669E" w:rsidRPr="00381579">
        <w:rPr>
          <w:bCs/>
          <w:i/>
          <w:iCs/>
          <w:sz w:val="22"/>
          <w:szCs w:val="22"/>
        </w:rPr>
        <w:t>Ленте новостей.</w:t>
      </w:r>
    </w:p>
    <w:p w:rsidR="00DC669E" w:rsidRPr="00381579" w:rsidRDefault="00DC669E" w:rsidP="002570BB">
      <w:pPr>
        <w:adjustRightInd w:val="0"/>
        <w:ind w:firstLine="567"/>
        <w:jc w:val="both"/>
        <w:rPr>
          <w:bCs/>
          <w:i/>
          <w:iCs/>
          <w:sz w:val="22"/>
          <w:szCs w:val="22"/>
        </w:rPr>
      </w:pPr>
      <w:r w:rsidRPr="00381579">
        <w:rPr>
          <w:bCs/>
          <w:i/>
          <w:iCs/>
          <w:sz w:val="22"/>
          <w:szCs w:val="22"/>
        </w:rPr>
        <w:t>Текст сообщения о существенном факте должен б</w:t>
      </w:r>
      <w:r w:rsidR="002570BB">
        <w:rPr>
          <w:bCs/>
          <w:i/>
          <w:iCs/>
          <w:sz w:val="22"/>
          <w:szCs w:val="22"/>
        </w:rPr>
        <w:t xml:space="preserve">ыть доступен на странице в сети </w:t>
      </w:r>
      <w:r w:rsidRPr="00381579">
        <w:rPr>
          <w:bCs/>
          <w:i/>
          <w:iCs/>
          <w:sz w:val="22"/>
          <w:szCs w:val="22"/>
        </w:rPr>
        <w:t xml:space="preserve">Интернет в течение не менее 12 месяцев с даты </w:t>
      </w:r>
      <w:r w:rsidR="002570BB">
        <w:rPr>
          <w:bCs/>
          <w:i/>
          <w:iCs/>
          <w:sz w:val="22"/>
          <w:szCs w:val="22"/>
        </w:rPr>
        <w:t xml:space="preserve">истечения срока, установленного </w:t>
      </w:r>
      <w:r w:rsidRPr="00381579">
        <w:rPr>
          <w:bCs/>
          <w:i/>
          <w:iCs/>
          <w:sz w:val="22"/>
          <w:szCs w:val="22"/>
        </w:rPr>
        <w:t>законодательством Российской Федерации, а если сообщение опубликовано в сети Интернет</w:t>
      </w:r>
      <w:r w:rsidR="002570BB">
        <w:rPr>
          <w:bCs/>
          <w:i/>
          <w:iCs/>
          <w:sz w:val="22"/>
          <w:szCs w:val="22"/>
        </w:rPr>
        <w:t xml:space="preserve"> </w:t>
      </w:r>
      <w:r w:rsidRPr="00381579">
        <w:rPr>
          <w:bCs/>
          <w:i/>
          <w:iCs/>
          <w:sz w:val="22"/>
          <w:szCs w:val="22"/>
        </w:rPr>
        <w:t>после истечения такого срока, – с даты его опубликования в сети Интернет.</w:t>
      </w:r>
    </w:p>
    <w:p w:rsidR="00870FC4" w:rsidRDefault="00870FC4" w:rsidP="002570BB">
      <w:pPr>
        <w:adjustRightInd w:val="0"/>
        <w:ind w:firstLine="567"/>
        <w:jc w:val="both"/>
        <w:rPr>
          <w:bCs/>
          <w:i/>
          <w:iCs/>
          <w:sz w:val="22"/>
          <w:szCs w:val="22"/>
        </w:rPr>
      </w:pPr>
    </w:p>
    <w:p w:rsidR="00661133" w:rsidRPr="00661133" w:rsidRDefault="00EF3421" w:rsidP="00661133">
      <w:pPr>
        <w:adjustRightInd w:val="0"/>
        <w:ind w:firstLine="567"/>
        <w:jc w:val="both"/>
        <w:rPr>
          <w:bCs/>
          <w:i/>
          <w:iCs/>
          <w:sz w:val="22"/>
          <w:szCs w:val="22"/>
        </w:rPr>
      </w:pPr>
      <w:r>
        <w:rPr>
          <w:bCs/>
          <w:i/>
          <w:iCs/>
          <w:sz w:val="22"/>
          <w:szCs w:val="22"/>
        </w:rPr>
        <w:t>п</w:t>
      </w:r>
      <w:r w:rsidR="00DC669E" w:rsidRPr="00381579">
        <w:rPr>
          <w:bCs/>
          <w:i/>
          <w:iCs/>
          <w:sz w:val="22"/>
          <w:szCs w:val="22"/>
        </w:rPr>
        <w:t>) В случае неисполнения или ненадлежащего испол</w:t>
      </w:r>
      <w:r w:rsidR="002570BB">
        <w:rPr>
          <w:bCs/>
          <w:i/>
          <w:iCs/>
          <w:sz w:val="22"/>
          <w:szCs w:val="22"/>
        </w:rPr>
        <w:t xml:space="preserve">нения Эмитентом обязательств по </w:t>
      </w:r>
      <w:r w:rsidR="00DC669E" w:rsidRPr="00381579">
        <w:rPr>
          <w:bCs/>
          <w:i/>
          <w:iCs/>
          <w:sz w:val="22"/>
          <w:szCs w:val="22"/>
        </w:rPr>
        <w:t>Биржевым облигациям (дефолт), Эмитент публикует информацию о неиспо</w:t>
      </w:r>
      <w:r w:rsidR="002570BB">
        <w:rPr>
          <w:bCs/>
          <w:i/>
          <w:iCs/>
          <w:sz w:val="22"/>
          <w:szCs w:val="22"/>
        </w:rPr>
        <w:t xml:space="preserve">лнении или </w:t>
      </w:r>
      <w:r w:rsidR="00DC669E" w:rsidRPr="00381579">
        <w:rPr>
          <w:bCs/>
          <w:i/>
          <w:iCs/>
          <w:sz w:val="22"/>
          <w:szCs w:val="22"/>
        </w:rPr>
        <w:t>ненадлежащем исполнении своих обязательств перед владельцами Биржевых облигаций. Данное</w:t>
      </w:r>
      <w:r w:rsidR="002570BB">
        <w:rPr>
          <w:bCs/>
          <w:i/>
          <w:iCs/>
          <w:sz w:val="22"/>
          <w:szCs w:val="22"/>
        </w:rPr>
        <w:t xml:space="preserve"> </w:t>
      </w:r>
      <w:r w:rsidR="00DC669E" w:rsidRPr="00381579">
        <w:rPr>
          <w:bCs/>
          <w:i/>
          <w:iCs/>
          <w:sz w:val="22"/>
          <w:szCs w:val="22"/>
        </w:rPr>
        <w:t>сообщение должно включать в себя: объем неисполненных обязательств, причину неисполнения</w:t>
      </w:r>
      <w:r w:rsidR="002570BB">
        <w:rPr>
          <w:bCs/>
          <w:i/>
          <w:iCs/>
          <w:sz w:val="22"/>
          <w:szCs w:val="22"/>
        </w:rPr>
        <w:t xml:space="preserve"> </w:t>
      </w:r>
      <w:r w:rsidR="00DC669E" w:rsidRPr="00381579">
        <w:rPr>
          <w:bCs/>
          <w:i/>
          <w:iCs/>
          <w:sz w:val="22"/>
          <w:szCs w:val="22"/>
        </w:rPr>
        <w:t>обязательств, перечисление возможных действий владельцев Биржевых об</w:t>
      </w:r>
      <w:r w:rsidR="002570BB">
        <w:rPr>
          <w:bCs/>
          <w:i/>
          <w:iCs/>
          <w:sz w:val="22"/>
          <w:szCs w:val="22"/>
        </w:rPr>
        <w:t xml:space="preserve">лигаций по </w:t>
      </w:r>
      <w:r w:rsidR="00DC669E" w:rsidRPr="00381579">
        <w:rPr>
          <w:bCs/>
          <w:i/>
          <w:iCs/>
          <w:sz w:val="22"/>
          <w:szCs w:val="22"/>
        </w:rPr>
        <w:t>удовлетворению своих требований. Раскрытие информации Эмитентом происходит в форме</w:t>
      </w:r>
      <w:r w:rsidR="002570BB">
        <w:rPr>
          <w:bCs/>
          <w:i/>
          <w:iCs/>
          <w:sz w:val="22"/>
          <w:szCs w:val="22"/>
        </w:rPr>
        <w:t xml:space="preserve"> </w:t>
      </w:r>
      <w:r w:rsidR="00DC669E" w:rsidRPr="00381579">
        <w:rPr>
          <w:bCs/>
          <w:i/>
          <w:iCs/>
          <w:sz w:val="22"/>
          <w:szCs w:val="22"/>
        </w:rPr>
        <w:t xml:space="preserve">сообщения о существенном факте </w:t>
      </w:r>
      <w:r w:rsidR="00661133" w:rsidRPr="00661133">
        <w:rPr>
          <w:bCs/>
          <w:i/>
          <w:iCs/>
          <w:sz w:val="22"/>
          <w:szCs w:val="22"/>
        </w:rPr>
        <w:t>«О неисполнении обязательств эмитента перед владельцами его эмиссионных ценных бумаг» в следующие сроки с даты, в которую соответствующее обязательство Эмитента перед владельцами его Биржевых облигаций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rsidR="00661133" w:rsidRPr="00661133" w:rsidRDefault="00661133" w:rsidP="00661133">
      <w:pPr>
        <w:adjustRightInd w:val="0"/>
        <w:ind w:firstLine="567"/>
        <w:jc w:val="both"/>
        <w:rPr>
          <w:bCs/>
          <w:i/>
          <w:iCs/>
          <w:sz w:val="22"/>
          <w:szCs w:val="22"/>
        </w:rPr>
      </w:pPr>
      <w:r w:rsidRPr="00661133">
        <w:rPr>
          <w:bCs/>
          <w:i/>
          <w:iCs/>
          <w:sz w:val="22"/>
          <w:szCs w:val="22"/>
        </w:rPr>
        <w:t>в ленте новостей  - не позднее 1 (Одного) дня;</w:t>
      </w:r>
    </w:p>
    <w:p w:rsidR="00DC669E" w:rsidRPr="00381579" w:rsidRDefault="00661133" w:rsidP="002570BB">
      <w:pPr>
        <w:adjustRightInd w:val="0"/>
        <w:ind w:firstLine="567"/>
        <w:jc w:val="both"/>
        <w:rPr>
          <w:bCs/>
          <w:i/>
          <w:iCs/>
          <w:sz w:val="22"/>
          <w:szCs w:val="22"/>
        </w:rPr>
      </w:pPr>
      <w:r w:rsidRPr="00661133">
        <w:rPr>
          <w:bCs/>
          <w:i/>
          <w:iCs/>
          <w:sz w:val="22"/>
          <w:szCs w:val="22"/>
        </w:rPr>
        <w:t>на странице Эмитента в сети Интернет - не позднее 2 (Двух) дней.</w:t>
      </w:r>
      <w:r w:rsidR="00DC669E" w:rsidRPr="00381579">
        <w:rPr>
          <w:bCs/>
          <w:i/>
          <w:iCs/>
          <w:sz w:val="22"/>
          <w:szCs w:val="22"/>
        </w:rPr>
        <w:t>При этом публикация на странице в сети Интернет ос</w:t>
      </w:r>
      <w:r w:rsidR="002570BB">
        <w:rPr>
          <w:bCs/>
          <w:i/>
          <w:iCs/>
          <w:sz w:val="22"/>
          <w:szCs w:val="22"/>
        </w:rPr>
        <w:t xml:space="preserve">уществляется после публикации в </w:t>
      </w:r>
      <w:r w:rsidR="00DC669E" w:rsidRPr="00381579">
        <w:rPr>
          <w:bCs/>
          <w:i/>
          <w:iCs/>
          <w:sz w:val="22"/>
          <w:szCs w:val="22"/>
        </w:rPr>
        <w:t>Ленте новостей.</w:t>
      </w:r>
    </w:p>
    <w:p w:rsidR="00DC669E" w:rsidRPr="00381579" w:rsidRDefault="00DC669E" w:rsidP="002570BB">
      <w:pPr>
        <w:adjustRightInd w:val="0"/>
        <w:ind w:firstLine="567"/>
        <w:jc w:val="both"/>
        <w:rPr>
          <w:bCs/>
          <w:i/>
          <w:iCs/>
          <w:sz w:val="22"/>
          <w:szCs w:val="22"/>
        </w:rPr>
      </w:pPr>
      <w:r w:rsidRPr="00381579">
        <w:rPr>
          <w:bCs/>
          <w:i/>
          <w:iCs/>
          <w:sz w:val="22"/>
          <w:szCs w:val="22"/>
        </w:rPr>
        <w:t>Текст сообщения о существенном факте должен б</w:t>
      </w:r>
      <w:r w:rsidR="002570BB">
        <w:rPr>
          <w:bCs/>
          <w:i/>
          <w:iCs/>
          <w:sz w:val="22"/>
          <w:szCs w:val="22"/>
        </w:rPr>
        <w:t xml:space="preserve">ыть доступен на странице в сети </w:t>
      </w:r>
      <w:r w:rsidRPr="00381579">
        <w:rPr>
          <w:bCs/>
          <w:i/>
          <w:iCs/>
          <w:sz w:val="22"/>
          <w:szCs w:val="22"/>
        </w:rPr>
        <w:t>Интернет в течение не менее 12 месяцев с даты истечения</w:t>
      </w:r>
      <w:r w:rsidR="002570BB">
        <w:rPr>
          <w:bCs/>
          <w:i/>
          <w:iCs/>
          <w:sz w:val="22"/>
          <w:szCs w:val="22"/>
        </w:rPr>
        <w:t xml:space="preserve"> срока, установленного </w:t>
      </w:r>
      <w:r w:rsidRPr="00381579">
        <w:rPr>
          <w:bCs/>
          <w:i/>
          <w:iCs/>
          <w:sz w:val="22"/>
          <w:szCs w:val="22"/>
        </w:rPr>
        <w:t>законодательством Российской Федерации, а если сообщение опубликовано в сети Интернет</w:t>
      </w:r>
      <w:r w:rsidR="002570BB">
        <w:rPr>
          <w:bCs/>
          <w:i/>
          <w:iCs/>
          <w:sz w:val="22"/>
          <w:szCs w:val="22"/>
        </w:rPr>
        <w:t xml:space="preserve"> </w:t>
      </w:r>
      <w:r w:rsidRPr="00381579">
        <w:rPr>
          <w:bCs/>
          <w:i/>
          <w:iCs/>
          <w:sz w:val="22"/>
          <w:szCs w:val="22"/>
        </w:rPr>
        <w:t>после истечения такого срока, – с даты его опубликования в сети Интернет.</w:t>
      </w:r>
    </w:p>
    <w:p w:rsidR="00580B31" w:rsidRDefault="00580B31" w:rsidP="002570BB">
      <w:pPr>
        <w:adjustRightInd w:val="0"/>
        <w:ind w:firstLine="567"/>
        <w:jc w:val="both"/>
        <w:rPr>
          <w:bCs/>
          <w:i/>
          <w:iCs/>
          <w:sz w:val="22"/>
          <w:szCs w:val="22"/>
          <w:highlight w:val="cyan"/>
        </w:rPr>
      </w:pPr>
    </w:p>
    <w:p w:rsidR="00DC669E" w:rsidRPr="00381579" w:rsidRDefault="00EF3421" w:rsidP="002570BB">
      <w:pPr>
        <w:adjustRightInd w:val="0"/>
        <w:ind w:firstLine="567"/>
        <w:jc w:val="both"/>
        <w:rPr>
          <w:bCs/>
          <w:i/>
          <w:iCs/>
          <w:sz w:val="22"/>
          <w:szCs w:val="22"/>
        </w:rPr>
      </w:pPr>
      <w:r>
        <w:rPr>
          <w:bCs/>
          <w:i/>
          <w:iCs/>
          <w:sz w:val="22"/>
          <w:szCs w:val="22"/>
        </w:rPr>
        <w:t>р</w:t>
      </w:r>
      <w:r w:rsidR="00DC669E" w:rsidRPr="006775D0">
        <w:rPr>
          <w:bCs/>
          <w:i/>
          <w:iCs/>
          <w:sz w:val="22"/>
          <w:szCs w:val="22"/>
        </w:rPr>
        <w:t>)</w:t>
      </w:r>
      <w:r w:rsidR="00DC669E" w:rsidRPr="00381579">
        <w:rPr>
          <w:bCs/>
          <w:i/>
          <w:iCs/>
          <w:sz w:val="22"/>
          <w:szCs w:val="22"/>
        </w:rPr>
        <w:t xml:space="preserve"> Информация о назначении Эмитентом Пл</w:t>
      </w:r>
      <w:r w:rsidR="002570BB">
        <w:rPr>
          <w:bCs/>
          <w:i/>
          <w:iCs/>
          <w:sz w:val="22"/>
          <w:szCs w:val="22"/>
        </w:rPr>
        <w:t xml:space="preserve">атежного агента и отмене такого </w:t>
      </w:r>
      <w:r w:rsidR="00DC669E" w:rsidRPr="00381579">
        <w:rPr>
          <w:bCs/>
          <w:i/>
          <w:iCs/>
          <w:sz w:val="22"/>
          <w:szCs w:val="22"/>
        </w:rPr>
        <w:t>на</w:t>
      </w:r>
      <w:r w:rsidR="002570BB">
        <w:rPr>
          <w:bCs/>
          <w:i/>
          <w:iCs/>
          <w:sz w:val="22"/>
          <w:szCs w:val="22"/>
        </w:rPr>
        <w:t xml:space="preserve">значения </w:t>
      </w:r>
      <w:r w:rsidR="00DC669E" w:rsidRPr="00381579">
        <w:rPr>
          <w:bCs/>
          <w:i/>
          <w:iCs/>
          <w:sz w:val="22"/>
          <w:szCs w:val="22"/>
        </w:rPr>
        <w:t>раскрывается Эмитентом в форме сообщения о существенном факте в следующие сроки с даты</w:t>
      </w:r>
      <w:r w:rsidR="002570BB">
        <w:rPr>
          <w:bCs/>
          <w:i/>
          <w:iCs/>
          <w:sz w:val="22"/>
          <w:szCs w:val="22"/>
        </w:rPr>
        <w:t xml:space="preserve"> </w:t>
      </w:r>
      <w:r w:rsidR="00DC669E" w:rsidRPr="00381579">
        <w:rPr>
          <w:bCs/>
          <w:i/>
          <w:iCs/>
          <w:sz w:val="22"/>
          <w:szCs w:val="22"/>
        </w:rPr>
        <w:t>совершения таких назначений либо их отмены:</w:t>
      </w:r>
    </w:p>
    <w:p w:rsidR="00DC669E" w:rsidRPr="00381579" w:rsidRDefault="00DC669E" w:rsidP="00381579">
      <w:pPr>
        <w:adjustRightInd w:val="0"/>
        <w:ind w:firstLine="567"/>
        <w:jc w:val="both"/>
        <w:rPr>
          <w:bCs/>
          <w:i/>
          <w:iCs/>
          <w:sz w:val="22"/>
          <w:szCs w:val="22"/>
        </w:rPr>
      </w:pPr>
      <w:r w:rsidRPr="00381579">
        <w:rPr>
          <w:bCs/>
          <w:i/>
          <w:iCs/>
          <w:sz w:val="22"/>
          <w:szCs w:val="22"/>
        </w:rPr>
        <w:t>- в Ленте новостей – не позднее 1 (Одного) дня;</w:t>
      </w:r>
    </w:p>
    <w:p w:rsidR="00DC669E" w:rsidRPr="00381579" w:rsidRDefault="00DC669E" w:rsidP="00381579">
      <w:pPr>
        <w:adjustRightInd w:val="0"/>
        <w:ind w:firstLine="567"/>
        <w:jc w:val="both"/>
        <w:rPr>
          <w:bCs/>
          <w:i/>
          <w:iCs/>
          <w:sz w:val="22"/>
          <w:szCs w:val="22"/>
        </w:rPr>
      </w:pPr>
      <w:r w:rsidRPr="00381579">
        <w:rPr>
          <w:bCs/>
          <w:i/>
          <w:iCs/>
          <w:sz w:val="22"/>
          <w:szCs w:val="22"/>
        </w:rPr>
        <w:t>- на странице в сети Интернет – не позднее 2 (Двух) дней.</w:t>
      </w:r>
    </w:p>
    <w:p w:rsidR="00DC669E" w:rsidRPr="00381579" w:rsidRDefault="00DC669E" w:rsidP="002570BB">
      <w:pPr>
        <w:adjustRightInd w:val="0"/>
        <w:ind w:firstLine="567"/>
        <w:jc w:val="both"/>
        <w:rPr>
          <w:bCs/>
          <w:i/>
          <w:iCs/>
          <w:sz w:val="22"/>
          <w:szCs w:val="22"/>
        </w:rPr>
      </w:pPr>
      <w:r w:rsidRPr="00381579">
        <w:rPr>
          <w:bCs/>
          <w:i/>
          <w:iCs/>
          <w:sz w:val="22"/>
          <w:szCs w:val="22"/>
        </w:rPr>
        <w:t>При этом публикация на странице в сети Интернет ос</w:t>
      </w:r>
      <w:r w:rsidR="002570BB">
        <w:rPr>
          <w:bCs/>
          <w:i/>
          <w:iCs/>
          <w:sz w:val="22"/>
          <w:szCs w:val="22"/>
        </w:rPr>
        <w:t xml:space="preserve">уществляется после публикации в </w:t>
      </w:r>
      <w:r w:rsidRPr="00381579">
        <w:rPr>
          <w:bCs/>
          <w:i/>
          <w:iCs/>
          <w:sz w:val="22"/>
          <w:szCs w:val="22"/>
        </w:rPr>
        <w:t>Ленте новостей.</w:t>
      </w:r>
    </w:p>
    <w:p w:rsidR="00DC669E" w:rsidRPr="00381579" w:rsidRDefault="00DC669E" w:rsidP="002570BB">
      <w:pPr>
        <w:adjustRightInd w:val="0"/>
        <w:ind w:firstLine="567"/>
        <w:jc w:val="both"/>
        <w:rPr>
          <w:bCs/>
          <w:i/>
          <w:iCs/>
          <w:sz w:val="22"/>
          <w:szCs w:val="22"/>
        </w:rPr>
      </w:pPr>
      <w:r w:rsidRPr="00381579">
        <w:rPr>
          <w:bCs/>
          <w:i/>
          <w:iCs/>
          <w:sz w:val="22"/>
          <w:szCs w:val="22"/>
        </w:rPr>
        <w:t>В сообщении о назначении/отмене назначения Платежн</w:t>
      </w:r>
      <w:r w:rsidR="002570BB">
        <w:rPr>
          <w:bCs/>
          <w:i/>
          <w:iCs/>
          <w:sz w:val="22"/>
          <w:szCs w:val="22"/>
        </w:rPr>
        <w:t xml:space="preserve">ого агента указываются полное и </w:t>
      </w:r>
      <w:r w:rsidRPr="00381579">
        <w:rPr>
          <w:bCs/>
          <w:i/>
          <w:iCs/>
          <w:sz w:val="22"/>
          <w:szCs w:val="22"/>
        </w:rPr>
        <w:t>сокращенное фирменные наименования, место нахождени</w:t>
      </w:r>
      <w:r w:rsidR="002570BB">
        <w:rPr>
          <w:bCs/>
          <w:i/>
          <w:iCs/>
          <w:sz w:val="22"/>
          <w:szCs w:val="22"/>
        </w:rPr>
        <w:t xml:space="preserve">я и почтовый адрес назначенного </w:t>
      </w:r>
      <w:r w:rsidRPr="00381579">
        <w:rPr>
          <w:bCs/>
          <w:i/>
          <w:iCs/>
          <w:sz w:val="22"/>
          <w:szCs w:val="22"/>
        </w:rPr>
        <w:t>Платежного агента, номер и дата лицензии, на основан</w:t>
      </w:r>
      <w:r w:rsidR="002570BB">
        <w:rPr>
          <w:bCs/>
          <w:i/>
          <w:iCs/>
          <w:sz w:val="22"/>
          <w:szCs w:val="22"/>
        </w:rPr>
        <w:t xml:space="preserve">ии которой указанное лицо может </w:t>
      </w:r>
      <w:r w:rsidRPr="00381579">
        <w:rPr>
          <w:bCs/>
          <w:i/>
          <w:iCs/>
          <w:sz w:val="22"/>
          <w:szCs w:val="22"/>
        </w:rPr>
        <w:t>осуществлять функции Платежного агента, и орган, выдавший указанную лицензию, а также</w:t>
      </w:r>
      <w:r w:rsidR="002570BB">
        <w:rPr>
          <w:bCs/>
          <w:i/>
          <w:iCs/>
          <w:sz w:val="22"/>
          <w:szCs w:val="22"/>
        </w:rPr>
        <w:t xml:space="preserve"> </w:t>
      </w:r>
      <w:r w:rsidRPr="00381579">
        <w:rPr>
          <w:bCs/>
          <w:i/>
          <w:iCs/>
          <w:sz w:val="22"/>
          <w:szCs w:val="22"/>
        </w:rPr>
        <w:t>дата, начиная с которой указанное лицо начинает (п</w:t>
      </w:r>
      <w:r w:rsidR="002570BB">
        <w:rPr>
          <w:bCs/>
          <w:i/>
          <w:iCs/>
          <w:sz w:val="22"/>
          <w:szCs w:val="22"/>
        </w:rPr>
        <w:t xml:space="preserve">рекращает) осуществлять функции </w:t>
      </w:r>
      <w:r w:rsidRPr="00381579">
        <w:rPr>
          <w:bCs/>
          <w:i/>
          <w:iCs/>
          <w:sz w:val="22"/>
          <w:szCs w:val="22"/>
        </w:rPr>
        <w:t>Платежного агента.</w:t>
      </w:r>
    </w:p>
    <w:p w:rsidR="00870FC4" w:rsidRDefault="00870FC4" w:rsidP="002570BB">
      <w:pPr>
        <w:adjustRightInd w:val="0"/>
        <w:ind w:firstLine="567"/>
        <w:jc w:val="both"/>
        <w:rPr>
          <w:bCs/>
          <w:i/>
          <w:iCs/>
          <w:sz w:val="22"/>
          <w:szCs w:val="22"/>
        </w:rPr>
      </w:pPr>
    </w:p>
    <w:p w:rsidR="00DC669E" w:rsidRPr="00381579" w:rsidRDefault="00EF3421" w:rsidP="002570BB">
      <w:pPr>
        <w:adjustRightInd w:val="0"/>
        <w:ind w:firstLine="567"/>
        <w:jc w:val="both"/>
        <w:rPr>
          <w:bCs/>
          <w:i/>
          <w:iCs/>
          <w:sz w:val="22"/>
          <w:szCs w:val="22"/>
        </w:rPr>
      </w:pPr>
      <w:r>
        <w:rPr>
          <w:bCs/>
          <w:i/>
          <w:iCs/>
          <w:sz w:val="22"/>
          <w:szCs w:val="22"/>
        </w:rPr>
        <w:t>с</w:t>
      </w:r>
      <w:r w:rsidR="00DC669E" w:rsidRPr="00EF3421">
        <w:rPr>
          <w:bCs/>
          <w:i/>
          <w:iCs/>
          <w:sz w:val="22"/>
          <w:szCs w:val="22"/>
        </w:rPr>
        <w:t>)</w:t>
      </w:r>
      <w:r w:rsidR="00DC669E" w:rsidRPr="00381579">
        <w:rPr>
          <w:bCs/>
          <w:i/>
          <w:iCs/>
          <w:sz w:val="22"/>
          <w:szCs w:val="22"/>
        </w:rPr>
        <w:t xml:space="preserve"> Сообщение о назначении Эмитентом иных А</w:t>
      </w:r>
      <w:r w:rsidR="002570BB">
        <w:rPr>
          <w:bCs/>
          <w:i/>
          <w:iCs/>
          <w:sz w:val="22"/>
          <w:szCs w:val="22"/>
        </w:rPr>
        <w:t xml:space="preserve">гентов по приобретению Биржевых </w:t>
      </w:r>
      <w:r w:rsidR="00DC669E" w:rsidRPr="00381579">
        <w:rPr>
          <w:bCs/>
          <w:i/>
          <w:iCs/>
          <w:sz w:val="22"/>
          <w:szCs w:val="22"/>
        </w:rPr>
        <w:t>облигаций и отмене таких назначений в соответствии с п. 10.1. раскрывается Эмитентом в</w:t>
      </w:r>
      <w:r w:rsidR="002570BB">
        <w:rPr>
          <w:bCs/>
          <w:i/>
          <w:iCs/>
          <w:sz w:val="22"/>
          <w:szCs w:val="22"/>
        </w:rPr>
        <w:t xml:space="preserve"> </w:t>
      </w:r>
      <w:r w:rsidR="00DC669E" w:rsidRPr="00381579">
        <w:rPr>
          <w:bCs/>
          <w:i/>
          <w:iCs/>
          <w:sz w:val="22"/>
          <w:szCs w:val="22"/>
        </w:rPr>
        <w:t>форме сообщения о существенном факте «о привлечении или замене организаций, оказывающих</w:t>
      </w:r>
      <w:r w:rsidR="002570BB">
        <w:rPr>
          <w:bCs/>
          <w:i/>
          <w:iCs/>
          <w:sz w:val="22"/>
          <w:szCs w:val="22"/>
        </w:rPr>
        <w:t xml:space="preserve"> </w:t>
      </w:r>
      <w:r w:rsidR="00DC669E" w:rsidRPr="00381579">
        <w:rPr>
          <w:bCs/>
          <w:i/>
          <w:iCs/>
          <w:sz w:val="22"/>
          <w:szCs w:val="22"/>
        </w:rPr>
        <w:t>эмитенту услуги посредника при исполнении эмитентом обязательств по облигациям или иным</w:t>
      </w:r>
      <w:r w:rsidR="002570BB">
        <w:rPr>
          <w:bCs/>
          <w:i/>
          <w:iCs/>
          <w:sz w:val="22"/>
          <w:szCs w:val="22"/>
        </w:rPr>
        <w:t xml:space="preserve"> </w:t>
      </w:r>
      <w:r w:rsidR="00DC669E" w:rsidRPr="00381579">
        <w:rPr>
          <w:bCs/>
          <w:i/>
          <w:iCs/>
          <w:sz w:val="22"/>
          <w:szCs w:val="22"/>
        </w:rPr>
        <w:t xml:space="preserve">эмиссионным ценным бумагам эмитента, а также об </w:t>
      </w:r>
      <w:r w:rsidR="002570BB">
        <w:rPr>
          <w:bCs/>
          <w:i/>
          <w:iCs/>
          <w:sz w:val="22"/>
          <w:szCs w:val="22"/>
        </w:rPr>
        <w:t xml:space="preserve">изменении сведений об указанных </w:t>
      </w:r>
      <w:r w:rsidR="00DC669E" w:rsidRPr="00381579">
        <w:rPr>
          <w:bCs/>
          <w:i/>
          <w:iCs/>
          <w:sz w:val="22"/>
          <w:szCs w:val="22"/>
        </w:rPr>
        <w:t>организациях» следующим образом:</w:t>
      </w:r>
    </w:p>
    <w:p w:rsidR="00DC669E" w:rsidRPr="00381579" w:rsidRDefault="00DC669E" w:rsidP="002570BB">
      <w:pPr>
        <w:adjustRightInd w:val="0"/>
        <w:ind w:firstLine="567"/>
        <w:jc w:val="both"/>
        <w:rPr>
          <w:bCs/>
          <w:i/>
          <w:iCs/>
          <w:sz w:val="22"/>
          <w:szCs w:val="22"/>
        </w:rPr>
      </w:pPr>
      <w:r w:rsidRPr="00381579">
        <w:rPr>
          <w:bCs/>
          <w:i/>
          <w:iCs/>
          <w:sz w:val="22"/>
          <w:szCs w:val="22"/>
        </w:rPr>
        <w:t>в Ленте новостей - в течение 1 (Одного) дня с даты сове</w:t>
      </w:r>
      <w:r w:rsidR="002570BB">
        <w:rPr>
          <w:bCs/>
          <w:i/>
          <w:iCs/>
          <w:sz w:val="22"/>
          <w:szCs w:val="22"/>
        </w:rPr>
        <w:t xml:space="preserve">ршения таких назначений либо их </w:t>
      </w:r>
      <w:r w:rsidRPr="00381579">
        <w:rPr>
          <w:bCs/>
          <w:i/>
          <w:iCs/>
          <w:sz w:val="22"/>
          <w:szCs w:val="22"/>
        </w:rPr>
        <w:t xml:space="preserve">отмены и не позднее, чем за </w:t>
      </w:r>
      <w:r w:rsidR="00FF38CB">
        <w:rPr>
          <w:bCs/>
          <w:i/>
          <w:iCs/>
          <w:sz w:val="22"/>
          <w:szCs w:val="22"/>
        </w:rPr>
        <w:t>7</w:t>
      </w:r>
      <w:r w:rsidRPr="00381579">
        <w:rPr>
          <w:bCs/>
          <w:i/>
          <w:iCs/>
          <w:sz w:val="22"/>
          <w:szCs w:val="22"/>
        </w:rPr>
        <w:t xml:space="preserve"> (</w:t>
      </w:r>
      <w:r w:rsidR="00FF38CB">
        <w:rPr>
          <w:bCs/>
          <w:i/>
          <w:iCs/>
          <w:sz w:val="22"/>
          <w:szCs w:val="22"/>
        </w:rPr>
        <w:t>Семь</w:t>
      </w:r>
      <w:r w:rsidRPr="00381579">
        <w:rPr>
          <w:bCs/>
          <w:i/>
          <w:iCs/>
          <w:sz w:val="22"/>
          <w:szCs w:val="22"/>
        </w:rPr>
        <w:t>) рабочих дней до начала Периода предъявления</w:t>
      </w:r>
    </w:p>
    <w:p w:rsidR="00DC669E" w:rsidRPr="00381579" w:rsidRDefault="00DC669E" w:rsidP="002570BB">
      <w:pPr>
        <w:adjustRightInd w:val="0"/>
        <w:ind w:firstLine="567"/>
        <w:jc w:val="both"/>
        <w:rPr>
          <w:bCs/>
          <w:i/>
          <w:iCs/>
          <w:sz w:val="22"/>
          <w:szCs w:val="22"/>
        </w:rPr>
      </w:pPr>
      <w:r w:rsidRPr="00381579">
        <w:rPr>
          <w:bCs/>
          <w:i/>
          <w:iCs/>
          <w:sz w:val="22"/>
          <w:szCs w:val="22"/>
        </w:rPr>
        <w:t>Биржевых обли</w:t>
      </w:r>
      <w:r w:rsidR="002570BB">
        <w:rPr>
          <w:bCs/>
          <w:i/>
          <w:iCs/>
          <w:sz w:val="22"/>
          <w:szCs w:val="22"/>
        </w:rPr>
        <w:t xml:space="preserve">гаций к приобретению Эмитентом; </w:t>
      </w:r>
      <w:r w:rsidRPr="00381579">
        <w:rPr>
          <w:bCs/>
          <w:i/>
          <w:iCs/>
          <w:sz w:val="22"/>
          <w:szCs w:val="22"/>
        </w:rPr>
        <w:t>на странице в сети Интернет - в течение 2 (Дву</w:t>
      </w:r>
      <w:r w:rsidR="002570BB">
        <w:rPr>
          <w:bCs/>
          <w:i/>
          <w:iCs/>
          <w:sz w:val="22"/>
          <w:szCs w:val="22"/>
        </w:rPr>
        <w:t xml:space="preserve">х) дней с даты совершения таких </w:t>
      </w:r>
      <w:r w:rsidRPr="00381579">
        <w:rPr>
          <w:bCs/>
          <w:i/>
          <w:iCs/>
          <w:sz w:val="22"/>
          <w:szCs w:val="22"/>
        </w:rPr>
        <w:t xml:space="preserve">назначений либо их отмены и не позднее, чем за </w:t>
      </w:r>
      <w:r w:rsidR="00954DFC">
        <w:rPr>
          <w:bCs/>
          <w:i/>
          <w:iCs/>
          <w:sz w:val="22"/>
          <w:szCs w:val="22"/>
        </w:rPr>
        <w:t>7</w:t>
      </w:r>
      <w:r w:rsidRPr="00381579">
        <w:rPr>
          <w:bCs/>
          <w:i/>
          <w:iCs/>
          <w:sz w:val="22"/>
          <w:szCs w:val="22"/>
        </w:rPr>
        <w:t xml:space="preserve"> (</w:t>
      </w:r>
      <w:r w:rsidR="00954DFC">
        <w:rPr>
          <w:bCs/>
          <w:i/>
          <w:iCs/>
          <w:sz w:val="22"/>
          <w:szCs w:val="22"/>
        </w:rPr>
        <w:t>Семь</w:t>
      </w:r>
      <w:r w:rsidRPr="00381579">
        <w:rPr>
          <w:bCs/>
          <w:i/>
          <w:iCs/>
          <w:sz w:val="22"/>
          <w:szCs w:val="22"/>
        </w:rPr>
        <w:t>)</w:t>
      </w:r>
      <w:r w:rsidR="002570BB">
        <w:rPr>
          <w:bCs/>
          <w:i/>
          <w:iCs/>
          <w:sz w:val="22"/>
          <w:szCs w:val="22"/>
        </w:rPr>
        <w:t xml:space="preserve"> рабочих дней до начала Периода </w:t>
      </w:r>
      <w:r w:rsidRPr="00381579">
        <w:rPr>
          <w:bCs/>
          <w:i/>
          <w:iCs/>
          <w:sz w:val="22"/>
          <w:szCs w:val="22"/>
        </w:rPr>
        <w:t>предъявления Биржевых облигаций к приобретению Эмитентом.</w:t>
      </w:r>
    </w:p>
    <w:p w:rsidR="00DC669E" w:rsidRPr="00381579" w:rsidRDefault="00DC669E" w:rsidP="002570BB">
      <w:pPr>
        <w:adjustRightInd w:val="0"/>
        <w:ind w:firstLine="567"/>
        <w:jc w:val="both"/>
        <w:rPr>
          <w:bCs/>
          <w:i/>
          <w:iCs/>
          <w:sz w:val="22"/>
          <w:szCs w:val="22"/>
        </w:rPr>
      </w:pPr>
      <w:r w:rsidRPr="00381579">
        <w:rPr>
          <w:bCs/>
          <w:i/>
          <w:iCs/>
          <w:sz w:val="22"/>
          <w:szCs w:val="22"/>
        </w:rPr>
        <w:t>Сообщение о назначении иных Агентов по приобрете</w:t>
      </w:r>
      <w:r w:rsidR="002570BB">
        <w:rPr>
          <w:bCs/>
          <w:i/>
          <w:iCs/>
          <w:sz w:val="22"/>
          <w:szCs w:val="22"/>
        </w:rPr>
        <w:t xml:space="preserve">нию Биржевых облигаций и отмене </w:t>
      </w:r>
      <w:r w:rsidRPr="00381579">
        <w:rPr>
          <w:bCs/>
          <w:i/>
          <w:iCs/>
          <w:sz w:val="22"/>
          <w:szCs w:val="22"/>
        </w:rPr>
        <w:t>таких назначений публикуется Эмитентом на странице в сети Интернет после публикации в</w:t>
      </w:r>
      <w:r w:rsidR="002570BB">
        <w:rPr>
          <w:bCs/>
          <w:i/>
          <w:iCs/>
          <w:sz w:val="22"/>
          <w:szCs w:val="22"/>
        </w:rPr>
        <w:t xml:space="preserve"> </w:t>
      </w:r>
      <w:r w:rsidRPr="00381579">
        <w:rPr>
          <w:bCs/>
          <w:i/>
          <w:iCs/>
          <w:sz w:val="22"/>
          <w:szCs w:val="22"/>
        </w:rPr>
        <w:t>Ленте новостей.</w:t>
      </w:r>
    </w:p>
    <w:p w:rsidR="00DC669E" w:rsidRPr="00381579" w:rsidRDefault="00DC669E" w:rsidP="002570BB">
      <w:pPr>
        <w:adjustRightInd w:val="0"/>
        <w:ind w:firstLine="567"/>
        <w:jc w:val="both"/>
        <w:rPr>
          <w:bCs/>
          <w:i/>
          <w:iCs/>
          <w:sz w:val="22"/>
          <w:szCs w:val="22"/>
        </w:rPr>
      </w:pPr>
      <w:r w:rsidRPr="00381579">
        <w:rPr>
          <w:bCs/>
          <w:i/>
          <w:iCs/>
          <w:sz w:val="22"/>
          <w:szCs w:val="22"/>
        </w:rPr>
        <w:t xml:space="preserve">Сообщение о назначении Эмитентом иных Агентов по </w:t>
      </w:r>
      <w:r w:rsidR="002570BB">
        <w:rPr>
          <w:bCs/>
          <w:i/>
          <w:iCs/>
          <w:sz w:val="22"/>
          <w:szCs w:val="22"/>
        </w:rPr>
        <w:t xml:space="preserve">приобретению Биржевых облигаций </w:t>
      </w:r>
      <w:r w:rsidRPr="00381579">
        <w:rPr>
          <w:bCs/>
          <w:i/>
          <w:iCs/>
          <w:sz w:val="22"/>
          <w:szCs w:val="22"/>
        </w:rPr>
        <w:t>и отмене таких назначений в соответствии с п. 10.2.</w:t>
      </w:r>
      <w:r w:rsidR="002570BB">
        <w:rPr>
          <w:bCs/>
          <w:i/>
          <w:iCs/>
          <w:sz w:val="22"/>
          <w:szCs w:val="22"/>
        </w:rPr>
        <w:t xml:space="preserve"> раскрывается Эмитентом в форме </w:t>
      </w:r>
      <w:r w:rsidRPr="00381579">
        <w:rPr>
          <w:bCs/>
          <w:i/>
          <w:iCs/>
          <w:sz w:val="22"/>
          <w:szCs w:val="22"/>
        </w:rPr>
        <w:t xml:space="preserve">сообщения о существенном факте «о привлечении или </w:t>
      </w:r>
      <w:r w:rsidR="002570BB">
        <w:rPr>
          <w:bCs/>
          <w:i/>
          <w:iCs/>
          <w:sz w:val="22"/>
          <w:szCs w:val="22"/>
        </w:rPr>
        <w:t xml:space="preserve">замене организаций, оказывающих </w:t>
      </w:r>
      <w:r w:rsidRPr="00381579">
        <w:rPr>
          <w:bCs/>
          <w:i/>
          <w:iCs/>
          <w:sz w:val="22"/>
          <w:szCs w:val="22"/>
        </w:rPr>
        <w:t>эмитенту услуги посредника при исполнении эмитентом обязательств по облигациям или иным</w:t>
      </w:r>
      <w:r w:rsidR="002570BB">
        <w:rPr>
          <w:bCs/>
          <w:i/>
          <w:iCs/>
          <w:sz w:val="22"/>
          <w:szCs w:val="22"/>
        </w:rPr>
        <w:t xml:space="preserve"> </w:t>
      </w:r>
      <w:r w:rsidRPr="00381579">
        <w:rPr>
          <w:bCs/>
          <w:i/>
          <w:iCs/>
          <w:sz w:val="22"/>
          <w:szCs w:val="22"/>
        </w:rPr>
        <w:t xml:space="preserve">эмиссионным ценным бумагам эмитента, а также об </w:t>
      </w:r>
      <w:r w:rsidR="002570BB">
        <w:rPr>
          <w:bCs/>
          <w:i/>
          <w:iCs/>
          <w:sz w:val="22"/>
          <w:szCs w:val="22"/>
        </w:rPr>
        <w:t xml:space="preserve">изменении сведений об указанных </w:t>
      </w:r>
      <w:r w:rsidRPr="00381579">
        <w:rPr>
          <w:bCs/>
          <w:i/>
          <w:iCs/>
          <w:sz w:val="22"/>
          <w:szCs w:val="22"/>
        </w:rPr>
        <w:t>организациях» следующим образом:</w:t>
      </w:r>
    </w:p>
    <w:p w:rsidR="00DC669E" w:rsidRPr="00381579" w:rsidRDefault="00DC669E" w:rsidP="002570BB">
      <w:pPr>
        <w:adjustRightInd w:val="0"/>
        <w:ind w:firstLine="567"/>
        <w:jc w:val="both"/>
        <w:rPr>
          <w:bCs/>
          <w:i/>
          <w:iCs/>
          <w:sz w:val="22"/>
          <w:szCs w:val="22"/>
        </w:rPr>
      </w:pPr>
      <w:r w:rsidRPr="00381579">
        <w:rPr>
          <w:bCs/>
          <w:i/>
          <w:iCs/>
          <w:sz w:val="22"/>
          <w:szCs w:val="22"/>
        </w:rPr>
        <w:t>в Ленте новостей - в течение 1 (Одного) дня с даты сове</w:t>
      </w:r>
      <w:r w:rsidR="002570BB">
        <w:rPr>
          <w:bCs/>
          <w:i/>
          <w:iCs/>
          <w:sz w:val="22"/>
          <w:szCs w:val="22"/>
        </w:rPr>
        <w:t xml:space="preserve">ршения таких назначений либо их </w:t>
      </w:r>
      <w:r w:rsidRPr="00381579">
        <w:rPr>
          <w:bCs/>
          <w:i/>
          <w:iCs/>
          <w:sz w:val="22"/>
          <w:szCs w:val="22"/>
        </w:rPr>
        <w:t>отмены, и не позднее 7 (Семи) рабочих дней до нача</w:t>
      </w:r>
      <w:r w:rsidR="002570BB">
        <w:rPr>
          <w:bCs/>
          <w:i/>
          <w:iCs/>
          <w:sz w:val="22"/>
          <w:szCs w:val="22"/>
        </w:rPr>
        <w:t xml:space="preserve">ла срока принятия предложения о </w:t>
      </w:r>
      <w:r w:rsidRPr="00381579">
        <w:rPr>
          <w:bCs/>
          <w:i/>
          <w:iCs/>
          <w:sz w:val="22"/>
          <w:szCs w:val="22"/>
        </w:rPr>
        <w:t>приобретении Биржевых облигаций;</w:t>
      </w:r>
    </w:p>
    <w:p w:rsidR="00DC669E" w:rsidRPr="00381579" w:rsidRDefault="00DC669E" w:rsidP="002570BB">
      <w:pPr>
        <w:adjustRightInd w:val="0"/>
        <w:ind w:firstLine="567"/>
        <w:jc w:val="both"/>
        <w:rPr>
          <w:bCs/>
          <w:i/>
          <w:iCs/>
          <w:sz w:val="22"/>
          <w:szCs w:val="22"/>
        </w:rPr>
      </w:pPr>
      <w:r w:rsidRPr="00381579">
        <w:rPr>
          <w:bCs/>
          <w:i/>
          <w:iCs/>
          <w:sz w:val="22"/>
          <w:szCs w:val="22"/>
        </w:rPr>
        <w:t>на странице в сети Интернет - в течение 2 (Двух) дней с даты</w:t>
      </w:r>
      <w:r w:rsidR="002570BB">
        <w:rPr>
          <w:bCs/>
          <w:i/>
          <w:iCs/>
          <w:sz w:val="22"/>
          <w:szCs w:val="22"/>
        </w:rPr>
        <w:t xml:space="preserve"> совершения таких </w:t>
      </w:r>
      <w:r w:rsidRPr="00381579">
        <w:rPr>
          <w:bCs/>
          <w:i/>
          <w:iCs/>
          <w:sz w:val="22"/>
          <w:szCs w:val="22"/>
        </w:rPr>
        <w:t>назначений либо их отмены, и не позднее 7 (Семи) рабочи</w:t>
      </w:r>
      <w:r w:rsidR="002570BB">
        <w:rPr>
          <w:bCs/>
          <w:i/>
          <w:iCs/>
          <w:sz w:val="22"/>
          <w:szCs w:val="22"/>
        </w:rPr>
        <w:t xml:space="preserve">х дней до начала срока принятия </w:t>
      </w:r>
      <w:r w:rsidRPr="00381579">
        <w:rPr>
          <w:bCs/>
          <w:i/>
          <w:iCs/>
          <w:sz w:val="22"/>
          <w:szCs w:val="22"/>
        </w:rPr>
        <w:t>предложения о приобретении Биржевых облигаций.</w:t>
      </w:r>
    </w:p>
    <w:p w:rsidR="00DC669E" w:rsidRPr="00381579" w:rsidRDefault="00DC669E" w:rsidP="002570BB">
      <w:pPr>
        <w:adjustRightInd w:val="0"/>
        <w:ind w:firstLine="567"/>
        <w:jc w:val="both"/>
        <w:rPr>
          <w:bCs/>
          <w:i/>
          <w:iCs/>
          <w:sz w:val="22"/>
          <w:szCs w:val="22"/>
        </w:rPr>
      </w:pPr>
      <w:r w:rsidRPr="00381579">
        <w:rPr>
          <w:bCs/>
          <w:i/>
          <w:iCs/>
          <w:sz w:val="22"/>
          <w:szCs w:val="22"/>
        </w:rPr>
        <w:t>Сообщение о назначении или отмене назначения А</w:t>
      </w:r>
      <w:r w:rsidR="002570BB">
        <w:rPr>
          <w:bCs/>
          <w:i/>
          <w:iCs/>
          <w:sz w:val="22"/>
          <w:szCs w:val="22"/>
        </w:rPr>
        <w:t xml:space="preserve">гентов по приобретению Биржевых </w:t>
      </w:r>
      <w:r w:rsidRPr="00381579">
        <w:rPr>
          <w:bCs/>
          <w:i/>
          <w:iCs/>
          <w:sz w:val="22"/>
          <w:szCs w:val="22"/>
        </w:rPr>
        <w:t>облигаций публикуется Эмитентом на странице в сети Интернет после публикации в Ленте</w:t>
      </w:r>
      <w:r w:rsidR="002570BB">
        <w:rPr>
          <w:bCs/>
          <w:i/>
          <w:iCs/>
          <w:sz w:val="22"/>
          <w:szCs w:val="22"/>
        </w:rPr>
        <w:t xml:space="preserve"> </w:t>
      </w:r>
      <w:r w:rsidRPr="00381579">
        <w:rPr>
          <w:bCs/>
          <w:i/>
          <w:iCs/>
          <w:sz w:val="22"/>
          <w:szCs w:val="22"/>
        </w:rPr>
        <w:t>новостей.</w:t>
      </w:r>
    </w:p>
    <w:p w:rsidR="00870FC4" w:rsidRDefault="00870FC4" w:rsidP="002570BB">
      <w:pPr>
        <w:adjustRightInd w:val="0"/>
        <w:ind w:firstLine="567"/>
        <w:jc w:val="both"/>
        <w:rPr>
          <w:bCs/>
          <w:i/>
          <w:iCs/>
          <w:sz w:val="22"/>
          <w:szCs w:val="22"/>
        </w:rPr>
      </w:pPr>
    </w:p>
    <w:p w:rsidR="00DC669E" w:rsidRPr="00381579" w:rsidRDefault="00DC669E" w:rsidP="005353A8">
      <w:pPr>
        <w:adjustRightInd w:val="0"/>
        <w:ind w:firstLine="567"/>
        <w:jc w:val="both"/>
        <w:rPr>
          <w:bCs/>
          <w:i/>
          <w:iCs/>
          <w:sz w:val="22"/>
          <w:szCs w:val="22"/>
        </w:rPr>
      </w:pPr>
    </w:p>
    <w:p w:rsidR="00DC669E" w:rsidRPr="00381579" w:rsidRDefault="00EF3421" w:rsidP="003B260D">
      <w:pPr>
        <w:adjustRightInd w:val="0"/>
        <w:ind w:firstLine="567"/>
        <w:jc w:val="both"/>
        <w:rPr>
          <w:bCs/>
          <w:i/>
          <w:iCs/>
          <w:sz w:val="22"/>
          <w:szCs w:val="22"/>
        </w:rPr>
      </w:pPr>
      <w:r>
        <w:rPr>
          <w:bCs/>
          <w:i/>
          <w:iCs/>
          <w:sz w:val="22"/>
          <w:szCs w:val="22"/>
        </w:rPr>
        <w:t xml:space="preserve">т) </w:t>
      </w:r>
      <w:r w:rsidR="00DC669E" w:rsidRPr="006775D0">
        <w:rPr>
          <w:bCs/>
          <w:i/>
          <w:iCs/>
          <w:sz w:val="22"/>
          <w:szCs w:val="22"/>
        </w:rPr>
        <w:t>В случае принятия Эмитентом решения о при</w:t>
      </w:r>
      <w:r w:rsidR="002570BB" w:rsidRPr="006775D0">
        <w:rPr>
          <w:bCs/>
          <w:i/>
          <w:iCs/>
          <w:sz w:val="22"/>
          <w:szCs w:val="22"/>
        </w:rPr>
        <w:t xml:space="preserve">обретении Биржевых облигаций по </w:t>
      </w:r>
      <w:r w:rsidR="00DC669E" w:rsidRPr="006775D0">
        <w:rPr>
          <w:bCs/>
          <w:i/>
          <w:iCs/>
          <w:sz w:val="22"/>
          <w:szCs w:val="22"/>
        </w:rPr>
        <w:t>соглашению с их владельцем (владельцами),</w:t>
      </w:r>
      <w:r w:rsidR="00DC669E" w:rsidRPr="00381579">
        <w:rPr>
          <w:bCs/>
          <w:i/>
          <w:iCs/>
          <w:sz w:val="22"/>
          <w:szCs w:val="22"/>
        </w:rPr>
        <w:t xml:space="preserve"> в том числе на основании публичных безотзывных</w:t>
      </w:r>
      <w:r w:rsidR="002570BB">
        <w:rPr>
          <w:bCs/>
          <w:i/>
          <w:iCs/>
          <w:sz w:val="22"/>
          <w:szCs w:val="22"/>
        </w:rPr>
        <w:t xml:space="preserve"> </w:t>
      </w:r>
      <w:r w:rsidR="00DC669E" w:rsidRPr="00381579">
        <w:rPr>
          <w:bCs/>
          <w:i/>
          <w:iCs/>
          <w:sz w:val="22"/>
          <w:szCs w:val="22"/>
        </w:rPr>
        <w:t>оферт, сообщение о соответствующем решении раскрывается:</w:t>
      </w:r>
    </w:p>
    <w:p w:rsidR="00DC669E" w:rsidRPr="00381579" w:rsidRDefault="00DC669E" w:rsidP="003B260D">
      <w:pPr>
        <w:adjustRightInd w:val="0"/>
        <w:ind w:firstLine="567"/>
        <w:jc w:val="both"/>
        <w:rPr>
          <w:bCs/>
          <w:i/>
          <w:iCs/>
          <w:sz w:val="22"/>
          <w:szCs w:val="22"/>
        </w:rPr>
      </w:pPr>
      <w:r w:rsidRPr="00381579">
        <w:rPr>
          <w:bCs/>
          <w:i/>
          <w:iCs/>
          <w:sz w:val="22"/>
          <w:szCs w:val="22"/>
        </w:rPr>
        <w:t>в Ленте новостей – не позднее 1 (Одного) дня;</w:t>
      </w:r>
    </w:p>
    <w:p w:rsidR="00DC669E" w:rsidRPr="00381579" w:rsidRDefault="00DC669E" w:rsidP="003B260D">
      <w:pPr>
        <w:adjustRightInd w:val="0"/>
        <w:ind w:firstLine="567"/>
        <w:jc w:val="both"/>
        <w:rPr>
          <w:bCs/>
          <w:i/>
          <w:iCs/>
          <w:sz w:val="22"/>
          <w:szCs w:val="22"/>
        </w:rPr>
      </w:pPr>
      <w:r w:rsidRPr="00381579">
        <w:rPr>
          <w:bCs/>
          <w:i/>
          <w:iCs/>
          <w:sz w:val="22"/>
          <w:szCs w:val="22"/>
        </w:rPr>
        <w:t>на странице в сети Интернет – не позднее 2 (Двух) дней.</w:t>
      </w:r>
    </w:p>
    <w:p w:rsidR="00DC669E" w:rsidRPr="00381579" w:rsidRDefault="00DC669E" w:rsidP="003B260D">
      <w:pPr>
        <w:adjustRightInd w:val="0"/>
        <w:ind w:firstLine="567"/>
        <w:jc w:val="both"/>
        <w:rPr>
          <w:bCs/>
          <w:i/>
          <w:iCs/>
          <w:sz w:val="22"/>
          <w:szCs w:val="22"/>
        </w:rPr>
      </w:pPr>
      <w:r w:rsidRPr="00381579">
        <w:rPr>
          <w:bCs/>
          <w:i/>
          <w:iCs/>
          <w:sz w:val="22"/>
          <w:szCs w:val="22"/>
        </w:rPr>
        <w:t>с даты составления протокола заседания уполномоченного органа Эмитента, на котором</w:t>
      </w:r>
    </w:p>
    <w:p w:rsidR="00DC669E" w:rsidRPr="00381579" w:rsidRDefault="00DC669E" w:rsidP="003B260D">
      <w:pPr>
        <w:adjustRightInd w:val="0"/>
        <w:ind w:firstLine="567"/>
        <w:jc w:val="both"/>
        <w:rPr>
          <w:bCs/>
          <w:i/>
          <w:iCs/>
          <w:sz w:val="22"/>
          <w:szCs w:val="22"/>
        </w:rPr>
      </w:pPr>
      <w:r w:rsidRPr="00381579">
        <w:rPr>
          <w:bCs/>
          <w:i/>
          <w:iCs/>
          <w:sz w:val="22"/>
          <w:szCs w:val="22"/>
        </w:rPr>
        <w:t>Эмитентом принято решение о приобретении Биржевых облигаций, но не позднее 7 (Семи)</w:t>
      </w:r>
    </w:p>
    <w:p w:rsidR="00DC669E" w:rsidRPr="00381579" w:rsidRDefault="00DC669E" w:rsidP="003B260D">
      <w:pPr>
        <w:adjustRightInd w:val="0"/>
        <w:ind w:firstLine="567"/>
        <w:jc w:val="both"/>
        <w:rPr>
          <w:bCs/>
          <w:i/>
          <w:iCs/>
          <w:sz w:val="22"/>
          <w:szCs w:val="22"/>
        </w:rPr>
      </w:pPr>
      <w:r w:rsidRPr="00381579">
        <w:rPr>
          <w:bCs/>
          <w:i/>
          <w:iCs/>
          <w:sz w:val="22"/>
          <w:szCs w:val="22"/>
        </w:rPr>
        <w:t>рабочих дней до начала срока принятия предложения о приобретении Биржевых облигаций.</w:t>
      </w:r>
    </w:p>
    <w:p w:rsidR="00DC669E" w:rsidRPr="00381579" w:rsidRDefault="00DC669E" w:rsidP="003B260D">
      <w:pPr>
        <w:adjustRightInd w:val="0"/>
        <w:ind w:firstLine="567"/>
        <w:jc w:val="both"/>
        <w:rPr>
          <w:bCs/>
          <w:i/>
          <w:iCs/>
          <w:sz w:val="22"/>
          <w:szCs w:val="22"/>
        </w:rPr>
      </w:pPr>
      <w:r w:rsidRPr="00381579">
        <w:rPr>
          <w:bCs/>
          <w:i/>
          <w:iCs/>
          <w:sz w:val="22"/>
          <w:szCs w:val="22"/>
        </w:rPr>
        <w:t>Данное сообщение включает в себя следующую информацию:</w:t>
      </w:r>
    </w:p>
    <w:p w:rsidR="00DC669E" w:rsidRPr="00381579" w:rsidRDefault="00DC669E" w:rsidP="003B260D">
      <w:pPr>
        <w:adjustRightInd w:val="0"/>
        <w:ind w:firstLine="567"/>
        <w:jc w:val="both"/>
        <w:rPr>
          <w:bCs/>
          <w:i/>
          <w:iCs/>
          <w:sz w:val="22"/>
          <w:szCs w:val="22"/>
        </w:rPr>
      </w:pPr>
      <w:r w:rsidRPr="00381579">
        <w:rPr>
          <w:bCs/>
          <w:i/>
          <w:iCs/>
          <w:sz w:val="22"/>
          <w:szCs w:val="22"/>
        </w:rPr>
        <w:t>- дату принятия решения о приобретении Биржевых облигаций выпуска;</w:t>
      </w:r>
    </w:p>
    <w:p w:rsidR="00DC669E" w:rsidRPr="002F1936" w:rsidRDefault="00DC669E" w:rsidP="003B260D">
      <w:pPr>
        <w:adjustRightInd w:val="0"/>
        <w:ind w:firstLine="567"/>
        <w:jc w:val="both"/>
        <w:rPr>
          <w:bCs/>
          <w:i/>
          <w:iCs/>
          <w:sz w:val="22"/>
          <w:szCs w:val="22"/>
        </w:rPr>
      </w:pPr>
      <w:r w:rsidRPr="002F1936">
        <w:rPr>
          <w:bCs/>
          <w:i/>
          <w:iCs/>
          <w:sz w:val="22"/>
          <w:szCs w:val="22"/>
        </w:rPr>
        <w:t>- серию и форму Биржевых облигаций, идентиф</w:t>
      </w:r>
      <w:r w:rsidR="003B260D">
        <w:rPr>
          <w:bCs/>
          <w:i/>
          <w:iCs/>
          <w:sz w:val="22"/>
          <w:szCs w:val="22"/>
        </w:rPr>
        <w:t xml:space="preserve">икационный номер и дату допуска </w:t>
      </w:r>
      <w:r w:rsidRPr="002F1936">
        <w:rPr>
          <w:bCs/>
          <w:i/>
          <w:iCs/>
          <w:sz w:val="22"/>
          <w:szCs w:val="22"/>
        </w:rPr>
        <w:t>Биржевых облигаций к торгам на бирже в процессе размещения;</w:t>
      </w:r>
    </w:p>
    <w:p w:rsidR="00DC669E" w:rsidRPr="002F1936" w:rsidRDefault="00DC669E" w:rsidP="003B260D">
      <w:pPr>
        <w:adjustRightInd w:val="0"/>
        <w:ind w:firstLine="567"/>
        <w:jc w:val="both"/>
        <w:rPr>
          <w:bCs/>
          <w:i/>
          <w:iCs/>
          <w:sz w:val="22"/>
          <w:szCs w:val="22"/>
        </w:rPr>
      </w:pPr>
      <w:r w:rsidRPr="002F1936">
        <w:rPr>
          <w:bCs/>
          <w:i/>
          <w:iCs/>
          <w:sz w:val="22"/>
          <w:szCs w:val="22"/>
        </w:rPr>
        <w:t>- количество приобретаемых Биржевых облигаций;</w:t>
      </w:r>
    </w:p>
    <w:p w:rsidR="00301720" w:rsidRPr="00301720" w:rsidRDefault="00DC669E" w:rsidP="00301720">
      <w:pPr>
        <w:adjustRightInd w:val="0"/>
        <w:ind w:firstLine="567"/>
        <w:jc w:val="both"/>
        <w:rPr>
          <w:bCs/>
          <w:i/>
          <w:iCs/>
          <w:sz w:val="22"/>
          <w:szCs w:val="22"/>
        </w:rPr>
      </w:pPr>
      <w:r w:rsidRPr="002F1936">
        <w:rPr>
          <w:bCs/>
          <w:i/>
          <w:iCs/>
          <w:sz w:val="22"/>
          <w:szCs w:val="22"/>
        </w:rPr>
        <w:t xml:space="preserve">- срок, в течение которого держатель Биржевых </w:t>
      </w:r>
      <w:r w:rsidR="003B260D">
        <w:rPr>
          <w:bCs/>
          <w:i/>
          <w:iCs/>
          <w:sz w:val="22"/>
          <w:szCs w:val="22"/>
        </w:rPr>
        <w:t xml:space="preserve">облигаций может передать Агенту </w:t>
      </w:r>
      <w:r w:rsidRPr="002F1936">
        <w:rPr>
          <w:bCs/>
          <w:i/>
          <w:iCs/>
          <w:sz w:val="22"/>
          <w:szCs w:val="22"/>
        </w:rPr>
        <w:t>Эмитента письменное уведомление о намерении продать Эмитенту определенное количество</w:t>
      </w:r>
      <w:r w:rsidR="003B260D">
        <w:rPr>
          <w:bCs/>
          <w:i/>
          <w:iCs/>
          <w:sz w:val="22"/>
          <w:szCs w:val="22"/>
        </w:rPr>
        <w:t xml:space="preserve"> </w:t>
      </w:r>
      <w:r w:rsidRPr="002F1936">
        <w:rPr>
          <w:bCs/>
          <w:i/>
          <w:iCs/>
          <w:sz w:val="22"/>
          <w:szCs w:val="22"/>
        </w:rPr>
        <w:t>Биржевых облигаций на установленных в решении Э</w:t>
      </w:r>
      <w:r w:rsidR="003B260D">
        <w:rPr>
          <w:bCs/>
          <w:i/>
          <w:iCs/>
          <w:sz w:val="22"/>
          <w:szCs w:val="22"/>
        </w:rPr>
        <w:t xml:space="preserve">митента о приобретении Биржевых </w:t>
      </w:r>
      <w:r w:rsidRPr="002F1936">
        <w:rPr>
          <w:bCs/>
          <w:i/>
          <w:iCs/>
          <w:sz w:val="22"/>
          <w:szCs w:val="22"/>
        </w:rPr>
        <w:t xml:space="preserve">облигаций и изложенных в опубликованном сообщении о </w:t>
      </w:r>
      <w:r w:rsidR="003B260D">
        <w:rPr>
          <w:bCs/>
          <w:i/>
          <w:iCs/>
          <w:sz w:val="22"/>
          <w:szCs w:val="22"/>
        </w:rPr>
        <w:t xml:space="preserve">приобретении Биржевых облигаций </w:t>
      </w:r>
      <w:r w:rsidRPr="002F1936">
        <w:rPr>
          <w:bCs/>
          <w:i/>
          <w:iCs/>
          <w:sz w:val="22"/>
          <w:szCs w:val="22"/>
        </w:rPr>
        <w:t>условиях</w:t>
      </w:r>
    </w:p>
    <w:p w:rsidR="00301720" w:rsidRPr="00301720" w:rsidRDefault="00301720" w:rsidP="00301720">
      <w:pPr>
        <w:adjustRightInd w:val="0"/>
        <w:ind w:firstLine="567"/>
        <w:jc w:val="both"/>
        <w:rPr>
          <w:bCs/>
          <w:i/>
          <w:iCs/>
          <w:sz w:val="22"/>
          <w:szCs w:val="22"/>
        </w:rPr>
      </w:pPr>
      <w:r w:rsidRPr="00301720">
        <w:rPr>
          <w:bCs/>
          <w:i/>
          <w:iCs/>
          <w:sz w:val="22"/>
          <w:szCs w:val="22"/>
        </w:rPr>
        <w:t>и который не может быть менее 5 (пяти) рабочих дней.</w:t>
      </w:r>
    </w:p>
    <w:p w:rsidR="00301720" w:rsidRPr="00301720" w:rsidRDefault="00301720" w:rsidP="00301720">
      <w:pPr>
        <w:adjustRightInd w:val="0"/>
        <w:ind w:firstLine="567"/>
        <w:jc w:val="both"/>
        <w:rPr>
          <w:bCs/>
          <w:i/>
          <w:iCs/>
          <w:sz w:val="22"/>
          <w:szCs w:val="22"/>
        </w:rPr>
      </w:pPr>
      <w:r w:rsidRPr="00301720">
        <w:rPr>
          <w:bCs/>
          <w:i/>
          <w:iCs/>
          <w:sz w:val="22"/>
          <w:szCs w:val="22"/>
        </w:rPr>
        <w:t>- дату начала приобретения Эмитентом Биржевых облигаций выпуска;</w:t>
      </w:r>
    </w:p>
    <w:p w:rsidR="00301720" w:rsidRPr="00301720" w:rsidRDefault="00301720" w:rsidP="00301720">
      <w:pPr>
        <w:adjustRightInd w:val="0"/>
        <w:ind w:firstLine="567"/>
        <w:jc w:val="both"/>
        <w:rPr>
          <w:bCs/>
          <w:i/>
          <w:iCs/>
          <w:sz w:val="22"/>
          <w:szCs w:val="22"/>
        </w:rPr>
      </w:pPr>
      <w:r w:rsidRPr="00301720">
        <w:rPr>
          <w:bCs/>
          <w:i/>
          <w:iCs/>
          <w:sz w:val="22"/>
          <w:szCs w:val="22"/>
        </w:rPr>
        <w:t>- дату окончания приобретения Биржевых облигаций выпуска;</w:t>
      </w:r>
    </w:p>
    <w:p w:rsidR="00301720" w:rsidRPr="00301720" w:rsidRDefault="00301720" w:rsidP="00301720">
      <w:pPr>
        <w:adjustRightInd w:val="0"/>
        <w:ind w:firstLine="567"/>
        <w:jc w:val="both"/>
        <w:rPr>
          <w:bCs/>
          <w:i/>
          <w:iCs/>
          <w:sz w:val="22"/>
          <w:szCs w:val="22"/>
        </w:rPr>
      </w:pPr>
      <w:r w:rsidRPr="00301720">
        <w:rPr>
          <w:bCs/>
          <w:i/>
          <w:iCs/>
          <w:sz w:val="22"/>
          <w:szCs w:val="22"/>
        </w:rPr>
        <w:t>- цену приобретения Биржевых облигаций выпуска или порядок ее определения;</w:t>
      </w:r>
    </w:p>
    <w:p w:rsidR="00DC669E" w:rsidRPr="002F1936" w:rsidRDefault="00301720" w:rsidP="003B260D">
      <w:pPr>
        <w:adjustRightInd w:val="0"/>
        <w:ind w:firstLine="567"/>
        <w:jc w:val="both"/>
        <w:rPr>
          <w:bCs/>
          <w:i/>
          <w:iCs/>
          <w:sz w:val="22"/>
          <w:szCs w:val="22"/>
        </w:rPr>
      </w:pPr>
      <w:r w:rsidRPr="00301720">
        <w:rPr>
          <w:bCs/>
          <w:i/>
          <w:iCs/>
          <w:sz w:val="22"/>
          <w:szCs w:val="22"/>
        </w:rPr>
        <w:t>- порядок приобретения Биржевых облигаций выпуска, в том числе порядок напрвления эмитентом предложения о приобретении Биржевых облигаций, порядок и срок принятия такого предложения владельцами Биржевых облигаций;</w:t>
      </w:r>
      <w:r w:rsidR="00DC669E" w:rsidRPr="002F1936">
        <w:rPr>
          <w:bCs/>
          <w:i/>
          <w:iCs/>
          <w:sz w:val="22"/>
          <w:szCs w:val="22"/>
        </w:rPr>
        <w:t>- форму и срок оплаты;</w:t>
      </w:r>
    </w:p>
    <w:p w:rsidR="00DC669E" w:rsidRPr="002F1936" w:rsidRDefault="00DC669E" w:rsidP="003B260D">
      <w:pPr>
        <w:adjustRightInd w:val="0"/>
        <w:ind w:firstLine="567"/>
        <w:jc w:val="both"/>
        <w:rPr>
          <w:bCs/>
          <w:i/>
          <w:iCs/>
          <w:sz w:val="22"/>
          <w:szCs w:val="22"/>
        </w:rPr>
      </w:pPr>
      <w:r w:rsidRPr="002F1936">
        <w:rPr>
          <w:bCs/>
          <w:i/>
          <w:iCs/>
          <w:sz w:val="22"/>
          <w:szCs w:val="22"/>
        </w:rPr>
        <w:t>- наименование Агента, уполномоченного Эмитентом на приобрете</w:t>
      </w:r>
      <w:r w:rsidR="003B260D">
        <w:rPr>
          <w:bCs/>
          <w:i/>
          <w:iCs/>
          <w:sz w:val="22"/>
          <w:szCs w:val="22"/>
        </w:rPr>
        <w:t xml:space="preserve">ние Биржевых </w:t>
      </w:r>
      <w:r w:rsidRPr="002F1936">
        <w:rPr>
          <w:bCs/>
          <w:i/>
          <w:iCs/>
          <w:sz w:val="22"/>
          <w:szCs w:val="22"/>
        </w:rPr>
        <w:t>облигаций, его место нахождения, сведения о реквизитах</w:t>
      </w:r>
      <w:r w:rsidR="003B260D">
        <w:rPr>
          <w:bCs/>
          <w:i/>
          <w:iCs/>
          <w:sz w:val="22"/>
          <w:szCs w:val="22"/>
        </w:rPr>
        <w:t xml:space="preserve"> его лицензии профессионального </w:t>
      </w:r>
      <w:r w:rsidRPr="002F1936">
        <w:rPr>
          <w:bCs/>
          <w:i/>
          <w:iCs/>
          <w:sz w:val="22"/>
          <w:szCs w:val="22"/>
        </w:rPr>
        <w:t>участника рынка ценных бумаг.</w:t>
      </w:r>
    </w:p>
    <w:p w:rsidR="00DC669E" w:rsidRPr="002F1936" w:rsidRDefault="00301720" w:rsidP="003B260D">
      <w:pPr>
        <w:adjustRightInd w:val="0"/>
        <w:ind w:firstLine="567"/>
        <w:jc w:val="both"/>
        <w:rPr>
          <w:bCs/>
          <w:i/>
          <w:iCs/>
          <w:sz w:val="22"/>
          <w:szCs w:val="22"/>
        </w:rPr>
      </w:pPr>
      <w:r>
        <w:rPr>
          <w:bCs/>
          <w:i/>
          <w:iCs/>
          <w:sz w:val="22"/>
          <w:szCs w:val="22"/>
        </w:rPr>
        <w:t>у</w:t>
      </w:r>
      <w:r w:rsidR="00DC669E" w:rsidRPr="006775D0">
        <w:rPr>
          <w:bCs/>
          <w:i/>
          <w:iCs/>
          <w:sz w:val="22"/>
          <w:szCs w:val="22"/>
        </w:rPr>
        <w:t>)</w:t>
      </w:r>
      <w:r w:rsidR="00DC669E" w:rsidRPr="002F1936">
        <w:rPr>
          <w:bCs/>
          <w:i/>
          <w:iCs/>
          <w:sz w:val="22"/>
          <w:szCs w:val="22"/>
        </w:rPr>
        <w:t xml:space="preserve"> Сообщение об итогах приобретения Биржевых обли</w:t>
      </w:r>
      <w:r w:rsidR="003B260D">
        <w:rPr>
          <w:bCs/>
          <w:i/>
          <w:iCs/>
          <w:sz w:val="22"/>
          <w:szCs w:val="22"/>
        </w:rPr>
        <w:t xml:space="preserve">гаций, в том числе о количестве </w:t>
      </w:r>
      <w:r w:rsidR="00DC669E" w:rsidRPr="002F1936">
        <w:rPr>
          <w:bCs/>
          <w:i/>
          <w:iCs/>
          <w:sz w:val="22"/>
          <w:szCs w:val="22"/>
        </w:rPr>
        <w:t>приобретенных Биржевых облигаций, раскрывается в форме сообщения о существенном факте</w:t>
      </w:r>
      <w:r w:rsidR="003B260D">
        <w:rPr>
          <w:bCs/>
          <w:i/>
          <w:iCs/>
          <w:sz w:val="22"/>
          <w:szCs w:val="22"/>
        </w:rPr>
        <w:t xml:space="preserve"> </w:t>
      </w:r>
      <w:r w:rsidR="00DC669E" w:rsidRPr="002F1936">
        <w:rPr>
          <w:bCs/>
          <w:i/>
          <w:iCs/>
          <w:sz w:val="22"/>
          <w:szCs w:val="22"/>
        </w:rPr>
        <w:t>в следующие сроки:</w:t>
      </w:r>
    </w:p>
    <w:p w:rsidR="00DC669E" w:rsidRPr="002F1936" w:rsidRDefault="00DC669E" w:rsidP="003B260D">
      <w:pPr>
        <w:adjustRightInd w:val="0"/>
        <w:ind w:firstLine="567"/>
        <w:jc w:val="both"/>
        <w:rPr>
          <w:bCs/>
          <w:i/>
          <w:iCs/>
          <w:sz w:val="22"/>
          <w:szCs w:val="22"/>
        </w:rPr>
      </w:pPr>
      <w:r w:rsidRPr="002F1936">
        <w:rPr>
          <w:bCs/>
          <w:i/>
          <w:iCs/>
          <w:sz w:val="22"/>
          <w:szCs w:val="22"/>
        </w:rPr>
        <w:t>в Ленте новостей - не позднее 1 (Одного) дня с даты</w:t>
      </w:r>
      <w:r w:rsidR="003B260D">
        <w:rPr>
          <w:bCs/>
          <w:i/>
          <w:iCs/>
          <w:sz w:val="22"/>
          <w:szCs w:val="22"/>
        </w:rPr>
        <w:t xml:space="preserve"> окончания установленного срока </w:t>
      </w:r>
      <w:r w:rsidRPr="002F1936">
        <w:rPr>
          <w:bCs/>
          <w:i/>
          <w:iCs/>
          <w:sz w:val="22"/>
          <w:szCs w:val="22"/>
        </w:rPr>
        <w:t>приобретения Биржевых облигаций;</w:t>
      </w:r>
    </w:p>
    <w:p w:rsidR="00DC669E" w:rsidRPr="002F1936" w:rsidRDefault="00DC669E" w:rsidP="003B260D">
      <w:pPr>
        <w:adjustRightInd w:val="0"/>
        <w:ind w:firstLine="567"/>
        <w:jc w:val="both"/>
        <w:rPr>
          <w:bCs/>
          <w:i/>
          <w:iCs/>
          <w:sz w:val="22"/>
          <w:szCs w:val="22"/>
        </w:rPr>
      </w:pPr>
      <w:r w:rsidRPr="002F1936">
        <w:rPr>
          <w:bCs/>
          <w:i/>
          <w:iCs/>
          <w:sz w:val="22"/>
          <w:szCs w:val="22"/>
        </w:rPr>
        <w:t xml:space="preserve">на странице в сети Интернет - не позднее 2 (Двух) дней </w:t>
      </w:r>
      <w:r w:rsidR="003B260D">
        <w:rPr>
          <w:bCs/>
          <w:i/>
          <w:iCs/>
          <w:sz w:val="22"/>
          <w:szCs w:val="22"/>
        </w:rPr>
        <w:t xml:space="preserve">с даты окончания установленного </w:t>
      </w:r>
      <w:r w:rsidRPr="002F1936">
        <w:rPr>
          <w:bCs/>
          <w:i/>
          <w:iCs/>
          <w:sz w:val="22"/>
          <w:szCs w:val="22"/>
        </w:rPr>
        <w:t>срока приобретения Биржевых облигаций.</w:t>
      </w:r>
    </w:p>
    <w:p w:rsidR="00DC669E" w:rsidRPr="002F1936" w:rsidRDefault="00DC669E" w:rsidP="003B260D">
      <w:pPr>
        <w:adjustRightInd w:val="0"/>
        <w:ind w:firstLine="567"/>
        <w:jc w:val="both"/>
        <w:rPr>
          <w:bCs/>
          <w:i/>
          <w:iCs/>
          <w:sz w:val="22"/>
          <w:szCs w:val="22"/>
        </w:rPr>
      </w:pPr>
      <w:r w:rsidRPr="002F1936">
        <w:rPr>
          <w:bCs/>
          <w:i/>
          <w:iCs/>
          <w:sz w:val="22"/>
          <w:szCs w:val="22"/>
        </w:rPr>
        <w:t>При этом публикация на странице в сети Интернет ос</w:t>
      </w:r>
      <w:r w:rsidR="003B260D">
        <w:rPr>
          <w:bCs/>
          <w:i/>
          <w:iCs/>
          <w:sz w:val="22"/>
          <w:szCs w:val="22"/>
        </w:rPr>
        <w:t xml:space="preserve">уществляется после публикации в </w:t>
      </w:r>
      <w:r w:rsidRPr="002F1936">
        <w:rPr>
          <w:bCs/>
          <w:i/>
          <w:iCs/>
          <w:sz w:val="22"/>
          <w:szCs w:val="22"/>
        </w:rPr>
        <w:t>Ленте новостей.</w:t>
      </w:r>
    </w:p>
    <w:p w:rsidR="00DC669E" w:rsidRPr="002F1936" w:rsidRDefault="00DC669E" w:rsidP="003B260D">
      <w:pPr>
        <w:adjustRightInd w:val="0"/>
        <w:ind w:firstLine="567"/>
        <w:jc w:val="both"/>
        <w:rPr>
          <w:bCs/>
          <w:i/>
          <w:iCs/>
          <w:sz w:val="22"/>
          <w:szCs w:val="22"/>
        </w:rPr>
      </w:pPr>
      <w:r w:rsidRPr="002F1936">
        <w:rPr>
          <w:bCs/>
          <w:i/>
          <w:iCs/>
          <w:sz w:val="22"/>
          <w:szCs w:val="22"/>
        </w:rPr>
        <w:t>Текст сообщения о существенном факте должен б</w:t>
      </w:r>
      <w:r w:rsidR="003B260D">
        <w:rPr>
          <w:bCs/>
          <w:i/>
          <w:iCs/>
          <w:sz w:val="22"/>
          <w:szCs w:val="22"/>
        </w:rPr>
        <w:t xml:space="preserve">ыть доступен на странице в сети </w:t>
      </w:r>
      <w:r w:rsidRPr="002F1936">
        <w:rPr>
          <w:bCs/>
          <w:i/>
          <w:iCs/>
          <w:sz w:val="22"/>
          <w:szCs w:val="22"/>
        </w:rPr>
        <w:t xml:space="preserve">Интернет в течение не менее 12 месяцев с даты </w:t>
      </w:r>
      <w:r w:rsidR="003B260D">
        <w:rPr>
          <w:bCs/>
          <w:i/>
          <w:iCs/>
          <w:sz w:val="22"/>
          <w:szCs w:val="22"/>
        </w:rPr>
        <w:t xml:space="preserve">истечения срока, установленного </w:t>
      </w:r>
      <w:r w:rsidRPr="002F1936">
        <w:rPr>
          <w:bCs/>
          <w:i/>
          <w:iCs/>
          <w:sz w:val="22"/>
          <w:szCs w:val="22"/>
        </w:rPr>
        <w:t>законодательством Российской Федерации для его опубли</w:t>
      </w:r>
      <w:r w:rsidR="003B260D">
        <w:rPr>
          <w:bCs/>
          <w:i/>
          <w:iCs/>
          <w:sz w:val="22"/>
          <w:szCs w:val="22"/>
        </w:rPr>
        <w:t xml:space="preserve">кования в сети Интернет, а если </w:t>
      </w:r>
      <w:r w:rsidRPr="002F1936">
        <w:rPr>
          <w:bCs/>
          <w:i/>
          <w:iCs/>
          <w:sz w:val="22"/>
          <w:szCs w:val="22"/>
        </w:rPr>
        <w:t>сообщение опубликовано в сети Интернет после истеч</w:t>
      </w:r>
      <w:r w:rsidR="003B260D">
        <w:rPr>
          <w:bCs/>
          <w:i/>
          <w:iCs/>
          <w:sz w:val="22"/>
          <w:szCs w:val="22"/>
        </w:rPr>
        <w:t xml:space="preserve">ения такого срока, – с даты его </w:t>
      </w:r>
      <w:r w:rsidRPr="002F1936">
        <w:rPr>
          <w:bCs/>
          <w:i/>
          <w:iCs/>
          <w:sz w:val="22"/>
          <w:szCs w:val="22"/>
        </w:rPr>
        <w:t>опубликования в сети Интернет.</w:t>
      </w:r>
    </w:p>
    <w:p w:rsidR="00DC669E" w:rsidRPr="002F1936" w:rsidRDefault="00301720" w:rsidP="003B260D">
      <w:pPr>
        <w:adjustRightInd w:val="0"/>
        <w:ind w:firstLine="567"/>
        <w:jc w:val="both"/>
        <w:rPr>
          <w:bCs/>
          <w:i/>
          <w:iCs/>
          <w:sz w:val="22"/>
          <w:szCs w:val="22"/>
        </w:rPr>
      </w:pPr>
      <w:r>
        <w:rPr>
          <w:bCs/>
          <w:i/>
          <w:iCs/>
          <w:sz w:val="22"/>
          <w:szCs w:val="22"/>
        </w:rPr>
        <w:t>ф</w:t>
      </w:r>
      <w:r w:rsidR="00DC669E" w:rsidRPr="006775D0">
        <w:rPr>
          <w:bCs/>
          <w:i/>
          <w:iCs/>
          <w:sz w:val="22"/>
          <w:szCs w:val="22"/>
        </w:rPr>
        <w:t>)</w:t>
      </w:r>
      <w:r w:rsidR="00DC669E" w:rsidRPr="002F1936">
        <w:rPr>
          <w:bCs/>
          <w:i/>
          <w:iCs/>
          <w:sz w:val="22"/>
          <w:szCs w:val="22"/>
        </w:rPr>
        <w:t xml:space="preserve"> Раскрытие информации о дос</w:t>
      </w:r>
      <w:r w:rsidR="003B260D">
        <w:rPr>
          <w:bCs/>
          <w:i/>
          <w:iCs/>
          <w:sz w:val="22"/>
          <w:szCs w:val="22"/>
        </w:rPr>
        <w:t>рочно</w:t>
      </w:r>
      <w:r w:rsidR="00347354">
        <w:rPr>
          <w:bCs/>
          <w:i/>
          <w:iCs/>
          <w:sz w:val="22"/>
          <w:szCs w:val="22"/>
        </w:rPr>
        <w:t>м</w:t>
      </w:r>
      <w:r w:rsidR="003B260D">
        <w:rPr>
          <w:bCs/>
          <w:i/>
          <w:iCs/>
          <w:sz w:val="22"/>
          <w:szCs w:val="22"/>
        </w:rPr>
        <w:t xml:space="preserve"> погашени</w:t>
      </w:r>
      <w:r w:rsidR="00347354">
        <w:rPr>
          <w:bCs/>
          <w:i/>
          <w:iCs/>
          <w:sz w:val="22"/>
          <w:szCs w:val="22"/>
        </w:rPr>
        <w:t>и</w:t>
      </w:r>
      <w:r w:rsidR="003B260D">
        <w:rPr>
          <w:bCs/>
          <w:i/>
          <w:iCs/>
          <w:sz w:val="22"/>
          <w:szCs w:val="22"/>
        </w:rPr>
        <w:t xml:space="preserve"> по требованию </w:t>
      </w:r>
      <w:r w:rsidR="00DC669E" w:rsidRPr="002F1936">
        <w:rPr>
          <w:bCs/>
          <w:i/>
          <w:iCs/>
          <w:sz w:val="22"/>
          <w:szCs w:val="22"/>
        </w:rPr>
        <w:t>владельцев:</w:t>
      </w:r>
    </w:p>
    <w:p w:rsidR="00DC669E" w:rsidRPr="002F1936" w:rsidRDefault="00DC669E" w:rsidP="003B260D">
      <w:pPr>
        <w:adjustRightInd w:val="0"/>
        <w:ind w:firstLine="567"/>
        <w:jc w:val="both"/>
        <w:rPr>
          <w:bCs/>
          <w:i/>
          <w:iCs/>
          <w:sz w:val="22"/>
          <w:szCs w:val="22"/>
        </w:rPr>
      </w:pPr>
      <w:r w:rsidRPr="002F1936">
        <w:rPr>
          <w:bCs/>
          <w:i/>
          <w:iCs/>
          <w:sz w:val="22"/>
          <w:szCs w:val="22"/>
        </w:rPr>
        <w:t>1) При наступлении события, дающего право владельцам требовать досрочного по</w:t>
      </w:r>
      <w:r w:rsidR="003B260D">
        <w:rPr>
          <w:bCs/>
          <w:i/>
          <w:iCs/>
          <w:sz w:val="22"/>
          <w:szCs w:val="22"/>
        </w:rPr>
        <w:t xml:space="preserve">гашения </w:t>
      </w:r>
      <w:r w:rsidRPr="002F1936">
        <w:rPr>
          <w:bCs/>
          <w:i/>
          <w:iCs/>
          <w:sz w:val="22"/>
          <w:szCs w:val="22"/>
        </w:rPr>
        <w:t>Биржевых облигаций, Эмитент публикует в течение 1 (О</w:t>
      </w:r>
      <w:r w:rsidR="003B260D">
        <w:rPr>
          <w:bCs/>
          <w:i/>
          <w:iCs/>
          <w:sz w:val="22"/>
          <w:szCs w:val="22"/>
        </w:rPr>
        <w:t xml:space="preserve">дного) дня в Ленте новостей и в </w:t>
      </w:r>
      <w:r w:rsidRPr="002F1936">
        <w:rPr>
          <w:bCs/>
          <w:i/>
          <w:iCs/>
          <w:sz w:val="22"/>
          <w:szCs w:val="22"/>
        </w:rPr>
        <w:t>течение 2 (Двух) дней на странице в сети Интернет с даты наступления события, дающего</w:t>
      </w:r>
      <w:r w:rsidR="003B260D">
        <w:rPr>
          <w:bCs/>
          <w:i/>
          <w:iCs/>
          <w:sz w:val="22"/>
          <w:szCs w:val="22"/>
        </w:rPr>
        <w:t xml:space="preserve"> </w:t>
      </w:r>
      <w:r w:rsidRPr="002F1936">
        <w:rPr>
          <w:bCs/>
          <w:i/>
          <w:iCs/>
          <w:sz w:val="22"/>
          <w:szCs w:val="22"/>
        </w:rPr>
        <w:t>право владельцам Биржевых облигаций на предъявление Биржевых облигаций к досро</w:t>
      </w:r>
      <w:r w:rsidR="003B260D">
        <w:rPr>
          <w:bCs/>
          <w:i/>
          <w:iCs/>
          <w:sz w:val="22"/>
          <w:szCs w:val="22"/>
        </w:rPr>
        <w:t xml:space="preserve">чному </w:t>
      </w:r>
      <w:r w:rsidRPr="002F1936">
        <w:rPr>
          <w:bCs/>
          <w:i/>
          <w:iCs/>
          <w:sz w:val="22"/>
          <w:szCs w:val="22"/>
        </w:rPr>
        <w:t>погашению, в форме сообщения о существенном факте «о возникновении и (или) прекращении у</w:t>
      </w:r>
      <w:r w:rsidR="003B260D">
        <w:rPr>
          <w:bCs/>
          <w:i/>
          <w:iCs/>
          <w:sz w:val="22"/>
          <w:szCs w:val="22"/>
        </w:rPr>
        <w:t xml:space="preserve"> </w:t>
      </w:r>
      <w:r w:rsidRPr="002F1936">
        <w:rPr>
          <w:bCs/>
          <w:i/>
          <w:iCs/>
          <w:sz w:val="22"/>
          <w:szCs w:val="22"/>
        </w:rPr>
        <w:t>владельцев облигаций эмитента права требовать о</w:t>
      </w:r>
      <w:r w:rsidR="003B260D">
        <w:rPr>
          <w:bCs/>
          <w:i/>
          <w:iCs/>
          <w:sz w:val="22"/>
          <w:szCs w:val="22"/>
        </w:rPr>
        <w:t xml:space="preserve">т эмитента досрочного погашения </w:t>
      </w:r>
      <w:r w:rsidRPr="002F1936">
        <w:rPr>
          <w:bCs/>
          <w:i/>
          <w:iCs/>
          <w:sz w:val="22"/>
          <w:szCs w:val="22"/>
        </w:rPr>
        <w:t>принад</w:t>
      </w:r>
      <w:r w:rsidR="003B260D">
        <w:rPr>
          <w:bCs/>
          <w:i/>
          <w:iCs/>
          <w:sz w:val="22"/>
          <w:szCs w:val="22"/>
        </w:rPr>
        <w:t>лежащих им облигаций эмитента».</w:t>
      </w:r>
    </w:p>
    <w:p w:rsidR="00DC669E" w:rsidRPr="002F1936" w:rsidRDefault="00DC669E" w:rsidP="003B260D">
      <w:pPr>
        <w:adjustRightInd w:val="0"/>
        <w:ind w:firstLine="567"/>
        <w:jc w:val="both"/>
        <w:rPr>
          <w:bCs/>
          <w:i/>
          <w:iCs/>
          <w:sz w:val="22"/>
          <w:szCs w:val="22"/>
        </w:rPr>
      </w:pPr>
      <w:r w:rsidRPr="002F1936">
        <w:rPr>
          <w:bCs/>
          <w:i/>
          <w:iCs/>
          <w:sz w:val="22"/>
          <w:szCs w:val="22"/>
        </w:rPr>
        <w:t>Указанное сообщение должно содержать условия до</w:t>
      </w:r>
      <w:r w:rsidR="003B260D">
        <w:rPr>
          <w:bCs/>
          <w:i/>
          <w:iCs/>
          <w:sz w:val="22"/>
          <w:szCs w:val="22"/>
        </w:rPr>
        <w:t xml:space="preserve">срочного погашения (в том числе </w:t>
      </w:r>
      <w:r w:rsidRPr="002F1936">
        <w:rPr>
          <w:bCs/>
          <w:i/>
          <w:iCs/>
          <w:sz w:val="22"/>
          <w:szCs w:val="22"/>
        </w:rPr>
        <w:t>стоимость досрочного погашения). При этом публика</w:t>
      </w:r>
      <w:r w:rsidR="003B260D">
        <w:rPr>
          <w:bCs/>
          <w:i/>
          <w:iCs/>
          <w:sz w:val="22"/>
          <w:szCs w:val="22"/>
        </w:rPr>
        <w:t xml:space="preserve">ция на странице в сети Интернет </w:t>
      </w:r>
      <w:r w:rsidRPr="002F1936">
        <w:rPr>
          <w:bCs/>
          <w:i/>
          <w:iCs/>
          <w:sz w:val="22"/>
          <w:szCs w:val="22"/>
        </w:rPr>
        <w:t>осуществляется после публикации в Ленте новостей.</w:t>
      </w:r>
    </w:p>
    <w:p w:rsidR="00DC669E" w:rsidRPr="002F1936" w:rsidRDefault="00DC669E" w:rsidP="003B260D">
      <w:pPr>
        <w:adjustRightInd w:val="0"/>
        <w:ind w:firstLine="567"/>
        <w:jc w:val="both"/>
        <w:rPr>
          <w:bCs/>
          <w:i/>
          <w:iCs/>
          <w:sz w:val="22"/>
          <w:szCs w:val="22"/>
        </w:rPr>
      </w:pPr>
      <w:r w:rsidRPr="002F1936">
        <w:rPr>
          <w:bCs/>
          <w:i/>
          <w:iCs/>
          <w:sz w:val="22"/>
          <w:szCs w:val="22"/>
        </w:rPr>
        <w:t>Текст сообщения о существенном факте должен б</w:t>
      </w:r>
      <w:r w:rsidR="003B260D">
        <w:rPr>
          <w:bCs/>
          <w:i/>
          <w:iCs/>
          <w:sz w:val="22"/>
          <w:szCs w:val="22"/>
        </w:rPr>
        <w:t xml:space="preserve">ыть доступен на странице в сети </w:t>
      </w:r>
      <w:r w:rsidRPr="002F1936">
        <w:rPr>
          <w:bCs/>
          <w:i/>
          <w:iCs/>
          <w:sz w:val="22"/>
          <w:szCs w:val="22"/>
        </w:rPr>
        <w:t xml:space="preserve">Интернет в течение не менее 12 месяцев с даты </w:t>
      </w:r>
      <w:r w:rsidR="003B260D">
        <w:rPr>
          <w:bCs/>
          <w:i/>
          <w:iCs/>
          <w:sz w:val="22"/>
          <w:szCs w:val="22"/>
        </w:rPr>
        <w:t xml:space="preserve">истечения срока, установленного </w:t>
      </w:r>
      <w:r w:rsidRPr="002F1936">
        <w:rPr>
          <w:bCs/>
          <w:i/>
          <w:iCs/>
          <w:sz w:val="22"/>
          <w:szCs w:val="22"/>
        </w:rPr>
        <w:t>законодательством Российской Федерации для его опубли</w:t>
      </w:r>
      <w:r w:rsidR="003B260D">
        <w:rPr>
          <w:bCs/>
          <w:i/>
          <w:iCs/>
          <w:sz w:val="22"/>
          <w:szCs w:val="22"/>
        </w:rPr>
        <w:t xml:space="preserve">кования в сети Интернет, а если </w:t>
      </w:r>
      <w:r w:rsidRPr="002F1936">
        <w:rPr>
          <w:bCs/>
          <w:i/>
          <w:iCs/>
          <w:sz w:val="22"/>
          <w:szCs w:val="22"/>
        </w:rPr>
        <w:t>сообщение опубликовано в сети Интернет после истеч</w:t>
      </w:r>
      <w:r w:rsidR="003B260D">
        <w:rPr>
          <w:bCs/>
          <w:i/>
          <w:iCs/>
          <w:sz w:val="22"/>
          <w:szCs w:val="22"/>
        </w:rPr>
        <w:t xml:space="preserve">ения такого срока, – с даты его </w:t>
      </w:r>
      <w:r w:rsidRPr="002F1936">
        <w:rPr>
          <w:bCs/>
          <w:i/>
          <w:iCs/>
          <w:sz w:val="22"/>
          <w:szCs w:val="22"/>
        </w:rPr>
        <w:t>опубликования в сети Интернет.</w:t>
      </w:r>
    </w:p>
    <w:p w:rsidR="00DC669E" w:rsidRPr="002F1936" w:rsidRDefault="00DC669E" w:rsidP="003B260D">
      <w:pPr>
        <w:adjustRightInd w:val="0"/>
        <w:ind w:firstLine="567"/>
        <w:jc w:val="both"/>
        <w:rPr>
          <w:bCs/>
          <w:i/>
          <w:iCs/>
          <w:sz w:val="22"/>
          <w:szCs w:val="22"/>
        </w:rPr>
      </w:pPr>
      <w:r w:rsidRPr="00301720">
        <w:rPr>
          <w:bCs/>
          <w:i/>
          <w:iCs/>
          <w:sz w:val="22"/>
          <w:szCs w:val="22"/>
        </w:rPr>
        <w:t>2)</w:t>
      </w:r>
      <w:r w:rsidRPr="002F1936">
        <w:rPr>
          <w:bCs/>
          <w:i/>
          <w:iCs/>
          <w:sz w:val="22"/>
          <w:szCs w:val="22"/>
        </w:rPr>
        <w:t xml:space="preserve"> Информация о получении Эмитентом от биржи</w:t>
      </w:r>
      <w:r w:rsidR="003B260D">
        <w:rPr>
          <w:bCs/>
          <w:i/>
          <w:iCs/>
          <w:sz w:val="22"/>
          <w:szCs w:val="22"/>
        </w:rPr>
        <w:t xml:space="preserve">, осуществившей допуск Биржевых </w:t>
      </w:r>
      <w:r w:rsidRPr="002F1936">
        <w:rPr>
          <w:bCs/>
          <w:i/>
          <w:iCs/>
          <w:sz w:val="22"/>
          <w:szCs w:val="22"/>
        </w:rPr>
        <w:t>облигаций к организованным торгам, уведомления о делистинге Биржевых облигации, в случае</w:t>
      </w:r>
      <w:r w:rsidR="003B260D">
        <w:rPr>
          <w:bCs/>
          <w:i/>
          <w:iCs/>
          <w:sz w:val="22"/>
          <w:szCs w:val="22"/>
        </w:rPr>
        <w:t xml:space="preserve"> </w:t>
      </w:r>
      <w:r w:rsidRPr="002F1936">
        <w:rPr>
          <w:bCs/>
          <w:i/>
          <w:iCs/>
          <w:sz w:val="22"/>
          <w:szCs w:val="22"/>
        </w:rPr>
        <w:t>если Биржевые облигации Эмитента не включены в сп</w:t>
      </w:r>
      <w:r w:rsidR="003B260D">
        <w:rPr>
          <w:bCs/>
          <w:i/>
          <w:iCs/>
          <w:sz w:val="22"/>
          <w:szCs w:val="22"/>
        </w:rPr>
        <w:t xml:space="preserve">исок ценных бумаг, допущенных к </w:t>
      </w:r>
      <w:r w:rsidRPr="002F1936">
        <w:rPr>
          <w:bCs/>
          <w:i/>
          <w:iCs/>
          <w:sz w:val="22"/>
          <w:szCs w:val="22"/>
        </w:rPr>
        <w:t>организованным торгам, других бирж, публикуетс</w:t>
      </w:r>
      <w:r w:rsidR="003B260D">
        <w:rPr>
          <w:bCs/>
          <w:i/>
          <w:iCs/>
          <w:sz w:val="22"/>
          <w:szCs w:val="22"/>
        </w:rPr>
        <w:t xml:space="preserve">я Эмитентом в форме сообщения о </w:t>
      </w:r>
      <w:r w:rsidRPr="002F1936">
        <w:rPr>
          <w:bCs/>
          <w:i/>
          <w:iCs/>
          <w:sz w:val="22"/>
          <w:szCs w:val="22"/>
        </w:rPr>
        <w:t>существенном факте «об исключении эмиссионных ценных бумаг эмитента из списка ценных</w:t>
      </w:r>
      <w:r w:rsidR="003B260D">
        <w:rPr>
          <w:bCs/>
          <w:i/>
          <w:iCs/>
          <w:sz w:val="22"/>
          <w:szCs w:val="22"/>
        </w:rPr>
        <w:t xml:space="preserve"> </w:t>
      </w:r>
      <w:r w:rsidRPr="002F1936">
        <w:rPr>
          <w:bCs/>
          <w:i/>
          <w:iCs/>
          <w:sz w:val="22"/>
          <w:szCs w:val="22"/>
        </w:rPr>
        <w:t xml:space="preserve">бумаг, допущенных к торгам российским организатором торговли на рынке ценных бумаг», </w:t>
      </w:r>
      <w:r w:rsidR="005353A8" w:rsidRPr="005353A8">
        <w:rPr>
          <w:bCs/>
          <w:i/>
          <w:iCs/>
          <w:sz w:val="22"/>
          <w:szCs w:val="22"/>
        </w:rPr>
        <w:t>«О возникновении у владельцев облигаций эмитента права требовать от эмитента досрочного погашения принадлежащих им облигаций эмитента»</w:t>
      </w:r>
      <w:r w:rsidR="005353A8">
        <w:rPr>
          <w:bCs/>
          <w:i/>
          <w:iCs/>
          <w:sz w:val="22"/>
          <w:szCs w:val="22"/>
        </w:rPr>
        <w:t xml:space="preserve"> </w:t>
      </w:r>
      <w:r w:rsidRPr="002F1936">
        <w:rPr>
          <w:bCs/>
          <w:i/>
          <w:iCs/>
          <w:sz w:val="22"/>
          <w:szCs w:val="22"/>
        </w:rPr>
        <w:t>в</w:t>
      </w:r>
      <w:r w:rsidR="003B260D">
        <w:rPr>
          <w:bCs/>
          <w:i/>
          <w:iCs/>
          <w:sz w:val="22"/>
          <w:szCs w:val="22"/>
        </w:rPr>
        <w:t xml:space="preserve"> </w:t>
      </w:r>
      <w:r w:rsidRPr="002F1936">
        <w:rPr>
          <w:bCs/>
          <w:i/>
          <w:iCs/>
          <w:sz w:val="22"/>
          <w:szCs w:val="22"/>
        </w:rPr>
        <w:t>следующие сроки с даты получения Эмитентом от биржи указанного уведомления:</w:t>
      </w:r>
    </w:p>
    <w:p w:rsidR="00DC669E" w:rsidRPr="002F1936" w:rsidRDefault="00DC669E" w:rsidP="003B260D">
      <w:pPr>
        <w:adjustRightInd w:val="0"/>
        <w:ind w:firstLine="567"/>
        <w:jc w:val="both"/>
        <w:rPr>
          <w:bCs/>
          <w:i/>
          <w:iCs/>
          <w:sz w:val="22"/>
          <w:szCs w:val="22"/>
        </w:rPr>
      </w:pPr>
      <w:r w:rsidRPr="002F1936">
        <w:rPr>
          <w:bCs/>
          <w:i/>
          <w:iCs/>
          <w:sz w:val="22"/>
          <w:szCs w:val="22"/>
        </w:rPr>
        <w:t>в Ленте новостей - не позднее 1 (Одного) дня;</w:t>
      </w:r>
    </w:p>
    <w:p w:rsidR="00DC669E" w:rsidRPr="002F1936" w:rsidRDefault="00DC669E" w:rsidP="003B260D">
      <w:pPr>
        <w:adjustRightInd w:val="0"/>
        <w:ind w:firstLine="567"/>
        <w:jc w:val="both"/>
        <w:rPr>
          <w:bCs/>
          <w:i/>
          <w:iCs/>
          <w:sz w:val="22"/>
          <w:szCs w:val="22"/>
        </w:rPr>
      </w:pPr>
      <w:r w:rsidRPr="002F1936">
        <w:rPr>
          <w:bCs/>
          <w:i/>
          <w:iCs/>
          <w:sz w:val="22"/>
          <w:szCs w:val="22"/>
        </w:rPr>
        <w:t>на странице в сети Интернет - не позднее 2 (Двух) дней.</w:t>
      </w:r>
    </w:p>
    <w:p w:rsidR="00DC669E" w:rsidRPr="002F1936" w:rsidRDefault="00DC669E" w:rsidP="003B260D">
      <w:pPr>
        <w:adjustRightInd w:val="0"/>
        <w:ind w:firstLine="567"/>
        <w:jc w:val="both"/>
        <w:rPr>
          <w:bCs/>
          <w:i/>
          <w:iCs/>
          <w:sz w:val="22"/>
          <w:szCs w:val="22"/>
        </w:rPr>
      </w:pPr>
      <w:r w:rsidRPr="002F1936">
        <w:rPr>
          <w:bCs/>
          <w:i/>
          <w:iCs/>
          <w:sz w:val="22"/>
          <w:szCs w:val="22"/>
        </w:rPr>
        <w:t>Указанное сообщение должно содержать условия до</w:t>
      </w:r>
      <w:r w:rsidR="003B260D">
        <w:rPr>
          <w:bCs/>
          <w:i/>
          <w:iCs/>
          <w:sz w:val="22"/>
          <w:szCs w:val="22"/>
        </w:rPr>
        <w:t xml:space="preserve">срочного погашения (в том числе </w:t>
      </w:r>
      <w:r w:rsidRPr="002F1936">
        <w:rPr>
          <w:bCs/>
          <w:i/>
          <w:iCs/>
          <w:sz w:val="22"/>
          <w:szCs w:val="22"/>
        </w:rPr>
        <w:t>стоимость досрочного погашения).</w:t>
      </w:r>
    </w:p>
    <w:p w:rsidR="00DC669E" w:rsidRPr="002F1936" w:rsidRDefault="00DC669E" w:rsidP="003B260D">
      <w:pPr>
        <w:adjustRightInd w:val="0"/>
        <w:ind w:firstLine="567"/>
        <w:jc w:val="both"/>
        <w:rPr>
          <w:bCs/>
          <w:i/>
          <w:iCs/>
          <w:sz w:val="22"/>
          <w:szCs w:val="22"/>
        </w:rPr>
      </w:pPr>
      <w:r w:rsidRPr="002F1936">
        <w:rPr>
          <w:bCs/>
          <w:i/>
          <w:iCs/>
          <w:sz w:val="22"/>
          <w:szCs w:val="22"/>
        </w:rPr>
        <w:t>При этом публикация на странице в сети Интернет ос</w:t>
      </w:r>
      <w:r w:rsidR="003B260D">
        <w:rPr>
          <w:bCs/>
          <w:i/>
          <w:iCs/>
          <w:sz w:val="22"/>
          <w:szCs w:val="22"/>
        </w:rPr>
        <w:t xml:space="preserve">уществляется после публикации в </w:t>
      </w:r>
      <w:r w:rsidRPr="002F1936">
        <w:rPr>
          <w:bCs/>
          <w:i/>
          <w:iCs/>
          <w:sz w:val="22"/>
          <w:szCs w:val="22"/>
        </w:rPr>
        <w:t>Ленте новостей.</w:t>
      </w:r>
    </w:p>
    <w:p w:rsidR="00DC669E" w:rsidRPr="002F1936" w:rsidRDefault="00DC669E" w:rsidP="003B260D">
      <w:pPr>
        <w:adjustRightInd w:val="0"/>
        <w:ind w:firstLine="567"/>
        <w:jc w:val="both"/>
        <w:rPr>
          <w:bCs/>
          <w:i/>
          <w:iCs/>
          <w:sz w:val="22"/>
          <w:szCs w:val="22"/>
        </w:rPr>
      </w:pPr>
      <w:r w:rsidRPr="002F1936">
        <w:rPr>
          <w:bCs/>
          <w:i/>
          <w:iCs/>
          <w:sz w:val="22"/>
          <w:szCs w:val="22"/>
        </w:rPr>
        <w:t>Текст сообщения о существенном факте должен б</w:t>
      </w:r>
      <w:r w:rsidR="003B260D">
        <w:rPr>
          <w:bCs/>
          <w:i/>
          <w:iCs/>
          <w:sz w:val="22"/>
          <w:szCs w:val="22"/>
        </w:rPr>
        <w:t xml:space="preserve">ыть доступен на странице в сети </w:t>
      </w:r>
      <w:r w:rsidRPr="002F1936">
        <w:rPr>
          <w:bCs/>
          <w:i/>
          <w:iCs/>
          <w:sz w:val="22"/>
          <w:szCs w:val="22"/>
        </w:rPr>
        <w:t>Интернет в течение не менее 12 месяцев с даты истечен</w:t>
      </w:r>
      <w:r w:rsidR="003B260D">
        <w:rPr>
          <w:bCs/>
          <w:i/>
          <w:iCs/>
          <w:sz w:val="22"/>
          <w:szCs w:val="22"/>
        </w:rPr>
        <w:t xml:space="preserve">ия срока, установленного </w:t>
      </w:r>
      <w:r w:rsidRPr="002F1936">
        <w:rPr>
          <w:bCs/>
          <w:i/>
          <w:iCs/>
          <w:sz w:val="22"/>
          <w:szCs w:val="22"/>
        </w:rPr>
        <w:t>законодательством Российской Федерации для его опубли</w:t>
      </w:r>
      <w:r w:rsidR="003B260D">
        <w:rPr>
          <w:bCs/>
          <w:i/>
          <w:iCs/>
          <w:sz w:val="22"/>
          <w:szCs w:val="22"/>
        </w:rPr>
        <w:t xml:space="preserve">кования в сети Интернет, а если </w:t>
      </w:r>
      <w:r w:rsidRPr="002F1936">
        <w:rPr>
          <w:bCs/>
          <w:i/>
          <w:iCs/>
          <w:sz w:val="22"/>
          <w:szCs w:val="22"/>
        </w:rPr>
        <w:t>сообщение опубликовано в сети Интернет после истеч</w:t>
      </w:r>
      <w:r w:rsidR="003B260D">
        <w:rPr>
          <w:bCs/>
          <w:i/>
          <w:iCs/>
          <w:sz w:val="22"/>
          <w:szCs w:val="22"/>
        </w:rPr>
        <w:t xml:space="preserve">ения такого срока, – с даты его </w:t>
      </w:r>
      <w:r w:rsidRPr="002F1936">
        <w:rPr>
          <w:bCs/>
          <w:i/>
          <w:iCs/>
          <w:sz w:val="22"/>
          <w:szCs w:val="22"/>
        </w:rPr>
        <w:t>опубликования в сети Интернет.</w:t>
      </w:r>
    </w:p>
    <w:p w:rsidR="00DC669E" w:rsidRPr="002F1936" w:rsidRDefault="00DC669E" w:rsidP="003B260D">
      <w:pPr>
        <w:adjustRightInd w:val="0"/>
        <w:ind w:firstLine="567"/>
        <w:jc w:val="both"/>
        <w:rPr>
          <w:bCs/>
          <w:i/>
          <w:iCs/>
          <w:sz w:val="22"/>
          <w:szCs w:val="22"/>
        </w:rPr>
      </w:pPr>
      <w:r w:rsidRPr="002F1936">
        <w:rPr>
          <w:bCs/>
          <w:i/>
          <w:iCs/>
          <w:sz w:val="22"/>
          <w:szCs w:val="22"/>
        </w:rPr>
        <w:t xml:space="preserve">Также Эмитент обязан направить в НРД уведомление </w:t>
      </w:r>
      <w:r w:rsidR="003B260D">
        <w:rPr>
          <w:bCs/>
          <w:i/>
          <w:iCs/>
          <w:sz w:val="22"/>
          <w:szCs w:val="22"/>
        </w:rPr>
        <w:t xml:space="preserve">о том, что биржа, осуществившая </w:t>
      </w:r>
      <w:r w:rsidRPr="002F1936">
        <w:rPr>
          <w:bCs/>
          <w:i/>
          <w:iCs/>
          <w:sz w:val="22"/>
          <w:szCs w:val="22"/>
        </w:rPr>
        <w:t>допуск Биржевых облигаций к торгам, прислала ему ув</w:t>
      </w:r>
      <w:r w:rsidR="003B260D">
        <w:rPr>
          <w:bCs/>
          <w:i/>
          <w:iCs/>
          <w:sz w:val="22"/>
          <w:szCs w:val="22"/>
        </w:rPr>
        <w:t xml:space="preserve">едомление о делистинге Биржевых </w:t>
      </w:r>
      <w:r w:rsidRPr="002F1936">
        <w:rPr>
          <w:bCs/>
          <w:i/>
          <w:iCs/>
          <w:sz w:val="22"/>
          <w:szCs w:val="22"/>
        </w:rPr>
        <w:t>облигаций (в случае если Биржевые облигации Эмитента не включены в список ценных бумаг,</w:t>
      </w:r>
      <w:r w:rsidR="003B260D">
        <w:rPr>
          <w:bCs/>
          <w:i/>
          <w:iCs/>
          <w:sz w:val="22"/>
          <w:szCs w:val="22"/>
        </w:rPr>
        <w:t xml:space="preserve"> </w:t>
      </w:r>
      <w:r w:rsidRPr="002F1936">
        <w:rPr>
          <w:bCs/>
          <w:i/>
          <w:iCs/>
          <w:sz w:val="22"/>
          <w:szCs w:val="22"/>
        </w:rPr>
        <w:t>допущенных к организованным торгам, других бирж</w:t>
      </w:r>
      <w:r w:rsidR="003B260D">
        <w:rPr>
          <w:bCs/>
          <w:i/>
          <w:iCs/>
          <w:sz w:val="22"/>
          <w:szCs w:val="22"/>
        </w:rPr>
        <w:t xml:space="preserve">), о том, что Эмитент принимает </w:t>
      </w:r>
      <w:r w:rsidRPr="002F1936">
        <w:rPr>
          <w:bCs/>
          <w:i/>
          <w:iCs/>
          <w:sz w:val="22"/>
          <w:szCs w:val="22"/>
        </w:rPr>
        <w:t>Требования о досрочном погашении Биржевых облигаций</w:t>
      </w:r>
      <w:r w:rsidR="003B260D">
        <w:rPr>
          <w:bCs/>
          <w:i/>
          <w:iCs/>
          <w:sz w:val="22"/>
          <w:szCs w:val="22"/>
        </w:rPr>
        <w:t xml:space="preserve">, и о дате досрочного погашения </w:t>
      </w:r>
      <w:r w:rsidRPr="002F1936">
        <w:rPr>
          <w:bCs/>
          <w:i/>
          <w:iCs/>
          <w:sz w:val="22"/>
          <w:szCs w:val="22"/>
        </w:rPr>
        <w:t>Биржевых облигаций.</w:t>
      </w:r>
    </w:p>
    <w:p w:rsidR="00DC669E" w:rsidRPr="002F1936" w:rsidRDefault="00DC669E" w:rsidP="003B260D">
      <w:pPr>
        <w:adjustRightInd w:val="0"/>
        <w:ind w:firstLine="567"/>
        <w:jc w:val="both"/>
        <w:rPr>
          <w:bCs/>
          <w:i/>
          <w:iCs/>
          <w:sz w:val="22"/>
          <w:szCs w:val="22"/>
        </w:rPr>
      </w:pPr>
      <w:r w:rsidRPr="00301720">
        <w:rPr>
          <w:bCs/>
          <w:i/>
          <w:iCs/>
          <w:sz w:val="22"/>
          <w:szCs w:val="22"/>
        </w:rPr>
        <w:t>3</w:t>
      </w:r>
      <w:r w:rsidRPr="002F1936">
        <w:rPr>
          <w:bCs/>
          <w:i/>
          <w:iCs/>
          <w:sz w:val="22"/>
          <w:szCs w:val="22"/>
        </w:rPr>
        <w:t>) Информация о прекращении у владельцев Би</w:t>
      </w:r>
      <w:r w:rsidR="003B260D">
        <w:rPr>
          <w:bCs/>
          <w:i/>
          <w:iCs/>
          <w:sz w:val="22"/>
          <w:szCs w:val="22"/>
        </w:rPr>
        <w:t xml:space="preserve">ржевых облигаций эмитента права </w:t>
      </w:r>
      <w:r w:rsidRPr="002F1936">
        <w:rPr>
          <w:bCs/>
          <w:i/>
          <w:iCs/>
          <w:sz w:val="22"/>
          <w:szCs w:val="22"/>
        </w:rPr>
        <w:t>требовать от эмитента досрочного погашения прина</w:t>
      </w:r>
      <w:r w:rsidR="003B260D">
        <w:rPr>
          <w:bCs/>
          <w:i/>
          <w:iCs/>
          <w:sz w:val="22"/>
          <w:szCs w:val="22"/>
        </w:rPr>
        <w:t xml:space="preserve">длежащих им Биржевых облигаций, </w:t>
      </w:r>
      <w:r w:rsidRPr="002F1936">
        <w:rPr>
          <w:bCs/>
          <w:i/>
          <w:iCs/>
          <w:sz w:val="22"/>
          <w:szCs w:val="22"/>
        </w:rPr>
        <w:t xml:space="preserve">раскрывается в форме сообщения о существенном факте </w:t>
      </w:r>
      <w:r w:rsidR="005353A8" w:rsidRPr="005353A8">
        <w:rPr>
          <w:bCs/>
          <w:i/>
          <w:iCs/>
          <w:sz w:val="22"/>
          <w:szCs w:val="22"/>
        </w:rPr>
        <w:t>«О прекращении у владельцев облигаций эмитента права требовать от эмитента досрочного погашения принадлежащих им облигаций эмитента»</w:t>
      </w:r>
      <w:r w:rsidRPr="002F1936">
        <w:rPr>
          <w:bCs/>
          <w:i/>
          <w:iCs/>
          <w:sz w:val="22"/>
          <w:szCs w:val="22"/>
        </w:rPr>
        <w:t xml:space="preserve"> в следующие сроки:</w:t>
      </w:r>
    </w:p>
    <w:p w:rsidR="00DC669E" w:rsidRPr="002F1936" w:rsidRDefault="00DC669E" w:rsidP="003B260D">
      <w:pPr>
        <w:adjustRightInd w:val="0"/>
        <w:ind w:firstLine="567"/>
        <w:jc w:val="both"/>
        <w:rPr>
          <w:bCs/>
          <w:i/>
          <w:iCs/>
          <w:sz w:val="22"/>
          <w:szCs w:val="22"/>
        </w:rPr>
      </w:pPr>
      <w:r w:rsidRPr="002F1936">
        <w:rPr>
          <w:bCs/>
          <w:i/>
          <w:iCs/>
          <w:sz w:val="22"/>
          <w:szCs w:val="22"/>
        </w:rPr>
        <w:t>в Ленте новостей - не позднее 1 (Одного) дня с д</w:t>
      </w:r>
      <w:r w:rsidR="003B260D">
        <w:rPr>
          <w:bCs/>
          <w:i/>
          <w:iCs/>
          <w:sz w:val="22"/>
          <w:szCs w:val="22"/>
        </w:rPr>
        <w:t xml:space="preserve">аты истечения срока направления </w:t>
      </w:r>
      <w:r w:rsidRPr="002F1936">
        <w:rPr>
          <w:bCs/>
          <w:i/>
          <w:iCs/>
          <w:sz w:val="22"/>
          <w:szCs w:val="22"/>
        </w:rPr>
        <w:t>заявления(-й) о досрочном погашении Биржевых облигаций;</w:t>
      </w:r>
    </w:p>
    <w:p w:rsidR="00DC669E" w:rsidRPr="002F1936" w:rsidRDefault="00DC669E" w:rsidP="003B260D">
      <w:pPr>
        <w:adjustRightInd w:val="0"/>
        <w:ind w:firstLine="567"/>
        <w:jc w:val="both"/>
        <w:rPr>
          <w:bCs/>
          <w:i/>
          <w:iCs/>
          <w:sz w:val="22"/>
          <w:szCs w:val="22"/>
        </w:rPr>
      </w:pPr>
      <w:r w:rsidRPr="002F1936">
        <w:rPr>
          <w:bCs/>
          <w:i/>
          <w:iCs/>
          <w:sz w:val="22"/>
          <w:szCs w:val="22"/>
        </w:rPr>
        <w:t>на странице в сети Интернет - не позднее 2 (Дв</w:t>
      </w:r>
      <w:r w:rsidR="003B260D">
        <w:rPr>
          <w:bCs/>
          <w:i/>
          <w:iCs/>
          <w:sz w:val="22"/>
          <w:szCs w:val="22"/>
        </w:rPr>
        <w:t xml:space="preserve">ух) дней с даты истечения срока </w:t>
      </w:r>
      <w:r w:rsidRPr="002F1936">
        <w:rPr>
          <w:bCs/>
          <w:i/>
          <w:iCs/>
          <w:sz w:val="22"/>
          <w:szCs w:val="22"/>
        </w:rPr>
        <w:t>направления заявления(-й) о досрочном погашении Биржевых облигаций.</w:t>
      </w:r>
    </w:p>
    <w:p w:rsidR="00DC669E" w:rsidRPr="002F1936" w:rsidRDefault="00DC669E" w:rsidP="003B260D">
      <w:pPr>
        <w:adjustRightInd w:val="0"/>
        <w:ind w:firstLine="567"/>
        <w:jc w:val="both"/>
        <w:rPr>
          <w:bCs/>
          <w:i/>
          <w:iCs/>
          <w:sz w:val="22"/>
          <w:szCs w:val="22"/>
        </w:rPr>
      </w:pPr>
      <w:r w:rsidRPr="002F1936">
        <w:rPr>
          <w:bCs/>
          <w:i/>
          <w:iCs/>
          <w:sz w:val="22"/>
          <w:szCs w:val="22"/>
        </w:rPr>
        <w:t>При этом публикация на странице в сети Интернет ос</w:t>
      </w:r>
      <w:r w:rsidR="003B260D">
        <w:rPr>
          <w:bCs/>
          <w:i/>
          <w:iCs/>
          <w:sz w:val="22"/>
          <w:szCs w:val="22"/>
        </w:rPr>
        <w:t xml:space="preserve">уществляется после публикации в </w:t>
      </w:r>
      <w:r w:rsidRPr="002F1936">
        <w:rPr>
          <w:bCs/>
          <w:i/>
          <w:iCs/>
          <w:sz w:val="22"/>
          <w:szCs w:val="22"/>
        </w:rPr>
        <w:t>Ленте новостей.</w:t>
      </w:r>
    </w:p>
    <w:p w:rsidR="00DC669E" w:rsidRDefault="00DC669E" w:rsidP="003B260D">
      <w:pPr>
        <w:adjustRightInd w:val="0"/>
        <w:ind w:firstLine="567"/>
        <w:jc w:val="both"/>
        <w:rPr>
          <w:bCs/>
          <w:i/>
          <w:iCs/>
          <w:sz w:val="22"/>
          <w:szCs w:val="22"/>
        </w:rPr>
      </w:pPr>
      <w:r w:rsidRPr="002F1936">
        <w:rPr>
          <w:bCs/>
          <w:i/>
          <w:iCs/>
          <w:sz w:val="22"/>
          <w:szCs w:val="22"/>
        </w:rPr>
        <w:t>Текст сообщения о существенном факте должен б</w:t>
      </w:r>
      <w:r w:rsidR="003B260D">
        <w:rPr>
          <w:bCs/>
          <w:i/>
          <w:iCs/>
          <w:sz w:val="22"/>
          <w:szCs w:val="22"/>
        </w:rPr>
        <w:t xml:space="preserve">ыть доступен на странице в сети </w:t>
      </w:r>
      <w:r w:rsidRPr="002F1936">
        <w:rPr>
          <w:bCs/>
          <w:i/>
          <w:iCs/>
          <w:sz w:val="22"/>
          <w:szCs w:val="22"/>
        </w:rPr>
        <w:t xml:space="preserve">Интернет в течение не менее 12 месяцев с даты </w:t>
      </w:r>
      <w:r w:rsidR="003B260D">
        <w:rPr>
          <w:bCs/>
          <w:i/>
          <w:iCs/>
          <w:sz w:val="22"/>
          <w:szCs w:val="22"/>
        </w:rPr>
        <w:t xml:space="preserve">истечения срока, установленного </w:t>
      </w:r>
      <w:r w:rsidRPr="002F1936">
        <w:rPr>
          <w:bCs/>
          <w:i/>
          <w:iCs/>
          <w:sz w:val="22"/>
          <w:szCs w:val="22"/>
        </w:rPr>
        <w:t>законодательством Российской Федерации, а если сообщение опубликовано в сети Интернет</w:t>
      </w:r>
      <w:r w:rsidR="003B260D">
        <w:rPr>
          <w:bCs/>
          <w:i/>
          <w:iCs/>
          <w:sz w:val="22"/>
          <w:szCs w:val="22"/>
        </w:rPr>
        <w:t xml:space="preserve"> </w:t>
      </w:r>
      <w:r w:rsidRPr="002F1936">
        <w:rPr>
          <w:bCs/>
          <w:i/>
          <w:iCs/>
          <w:sz w:val="22"/>
          <w:szCs w:val="22"/>
        </w:rPr>
        <w:t>после истечения такого срока, – с даты его опубликования в сети Интернет.</w:t>
      </w:r>
    </w:p>
    <w:p w:rsidR="00347354" w:rsidRPr="00347354" w:rsidRDefault="00347354" w:rsidP="00347354">
      <w:pPr>
        <w:adjustRightInd w:val="0"/>
        <w:ind w:firstLine="567"/>
        <w:jc w:val="both"/>
        <w:rPr>
          <w:bCs/>
          <w:i/>
          <w:iCs/>
          <w:sz w:val="22"/>
          <w:szCs w:val="22"/>
        </w:rPr>
      </w:pPr>
      <w:r w:rsidRPr="00301720">
        <w:rPr>
          <w:bCs/>
          <w:i/>
          <w:iCs/>
          <w:sz w:val="22"/>
          <w:szCs w:val="22"/>
        </w:rPr>
        <w:t>4)</w:t>
      </w:r>
      <w:r w:rsidRPr="00347354">
        <w:t xml:space="preserve"> </w:t>
      </w:r>
      <w:r w:rsidRPr="00347354">
        <w:rPr>
          <w:bCs/>
          <w:i/>
          <w:iCs/>
          <w:sz w:val="22"/>
          <w:szCs w:val="22"/>
        </w:rPr>
        <w:t>Информация об итогах досрочного погашения Биржевых облигаций (в том числе количестве досрочно погашенных Биржевых облигаций) раскрывается Эмитентом в форме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с даты, в которую обязательство по досрочному погашению Биржевых облигаций исполнено:</w:t>
      </w:r>
    </w:p>
    <w:p w:rsidR="00347354" w:rsidRPr="00347354" w:rsidRDefault="00347354" w:rsidP="00347354">
      <w:pPr>
        <w:adjustRightInd w:val="0"/>
        <w:ind w:firstLine="567"/>
        <w:jc w:val="both"/>
        <w:rPr>
          <w:bCs/>
          <w:i/>
          <w:iCs/>
          <w:sz w:val="22"/>
          <w:szCs w:val="22"/>
        </w:rPr>
      </w:pPr>
      <w:r w:rsidRPr="00347354">
        <w:rPr>
          <w:bCs/>
          <w:i/>
          <w:iCs/>
          <w:sz w:val="22"/>
          <w:szCs w:val="22"/>
        </w:rPr>
        <w:t>•</w:t>
      </w:r>
      <w:r w:rsidRPr="00347354">
        <w:rPr>
          <w:bCs/>
          <w:i/>
          <w:iCs/>
          <w:sz w:val="22"/>
          <w:szCs w:val="22"/>
        </w:rPr>
        <w:tab/>
        <w:t>в ленте новостей  - не позднее 1 (Одного) дня;</w:t>
      </w:r>
    </w:p>
    <w:p w:rsidR="00347354" w:rsidRPr="00347354" w:rsidRDefault="00347354" w:rsidP="00347354">
      <w:pPr>
        <w:adjustRightInd w:val="0"/>
        <w:ind w:firstLine="567"/>
        <w:jc w:val="both"/>
        <w:rPr>
          <w:bCs/>
          <w:i/>
          <w:iCs/>
          <w:sz w:val="22"/>
          <w:szCs w:val="22"/>
        </w:rPr>
      </w:pPr>
      <w:r w:rsidRPr="00347354">
        <w:rPr>
          <w:bCs/>
          <w:i/>
          <w:iCs/>
          <w:sz w:val="22"/>
          <w:szCs w:val="22"/>
        </w:rPr>
        <w:t>•</w:t>
      </w:r>
      <w:r w:rsidRPr="00347354">
        <w:rPr>
          <w:bCs/>
          <w:i/>
          <w:iCs/>
          <w:sz w:val="22"/>
          <w:szCs w:val="22"/>
        </w:rPr>
        <w:tab/>
        <w:t>на странице Эмитента в сети Интернет - не позднее 2 (Двух) дней.</w:t>
      </w:r>
    </w:p>
    <w:p w:rsidR="00347354" w:rsidRPr="00347354" w:rsidRDefault="00347354" w:rsidP="00347354">
      <w:pPr>
        <w:adjustRightInd w:val="0"/>
        <w:ind w:firstLine="567"/>
        <w:jc w:val="both"/>
        <w:rPr>
          <w:bCs/>
          <w:i/>
          <w:iCs/>
          <w:sz w:val="22"/>
          <w:szCs w:val="22"/>
        </w:rPr>
      </w:pPr>
    </w:p>
    <w:p w:rsidR="00347354" w:rsidRPr="002F1936" w:rsidRDefault="00347354" w:rsidP="00347354">
      <w:pPr>
        <w:adjustRightInd w:val="0"/>
        <w:ind w:firstLine="567"/>
        <w:jc w:val="both"/>
        <w:rPr>
          <w:bCs/>
          <w:i/>
          <w:iCs/>
          <w:sz w:val="22"/>
          <w:szCs w:val="22"/>
        </w:rPr>
      </w:pPr>
      <w:r w:rsidRPr="00347354">
        <w:rPr>
          <w:bCs/>
          <w:i/>
          <w:iCs/>
          <w:sz w:val="22"/>
          <w:szCs w:val="22"/>
        </w:rPr>
        <w:t>При этом публикация на странице в сети Интернет и на странице Эмитента в сети Интернет осуществляется после публикации в ленте новостей.</w:t>
      </w:r>
    </w:p>
    <w:p w:rsidR="00D76C23" w:rsidRDefault="00D76C23" w:rsidP="003B260D">
      <w:pPr>
        <w:adjustRightInd w:val="0"/>
        <w:ind w:firstLine="567"/>
        <w:jc w:val="both"/>
        <w:rPr>
          <w:bCs/>
          <w:i/>
          <w:iCs/>
          <w:sz w:val="22"/>
          <w:szCs w:val="22"/>
        </w:rPr>
      </w:pPr>
    </w:p>
    <w:p w:rsidR="00DC669E" w:rsidRPr="002F1936" w:rsidRDefault="00301720" w:rsidP="003B260D">
      <w:pPr>
        <w:adjustRightInd w:val="0"/>
        <w:ind w:firstLine="567"/>
        <w:jc w:val="both"/>
        <w:rPr>
          <w:bCs/>
          <w:i/>
          <w:iCs/>
          <w:sz w:val="22"/>
          <w:szCs w:val="22"/>
        </w:rPr>
      </w:pPr>
      <w:r>
        <w:rPr>
          <w:bCs/>
          <w:i/>
          <w:iCs/>
          <w:sz w:val="22"/>
          <w:szCs w:val="22"/>
        </w:rPr>
        <w:t>х</w:t>
      </w:r>
      <w:r w:rsidR="00DC669E" w:rsidRPr="002F1936">
        <w:rPr>
          <w:bCs/>
          <w:i/>
          <w:iCs/>
          <w:sz w:val="22"/>
          <w:szCs w:val="22"/>
        </w:rPr>
        <w:t>) Эмитент Биржевых облигаций, ценные бумаги которого включ</w:t>
      </w:r>
      <w:r w:rsidR="003B260D">
        <w:rPr>
          <w:bCs/>
          <w:i/>
          <w:iCs/>
          <w:sz w:val="22"/>
          <w:szCs w:val="22"/>
        </w:rPr>
        <w:t xml:space="preserve">ены биржей в список </w:t>
      </w:r>
      <w:r w:rsidR="00DC669E" w:rsidRPr="002F1936">
        <w:rPr>
          <w:bCs/>
          <w:i/>
          <w:iCs/>
          <w:sz w:val="22"/>
          <w:szCs w:val="22"/>
        </w:rPr>
        <w:t>ценных бумаг, допущенных к торгам на организаторе торговли на рынке ценных бумаг, обязан</w:t>
      </w:r>
      <w:r w:rsidR="003B260D">
        <w:rPr>
          <w:bCs/>
          <w:i/>
          <w:iCs/>
          <w:sz w:val="22"/>
          <w:szCs w:val="22"/>
        </w:rPr>
        <w:t xml:space="preserve"> </w:t>
      </w:r>
      <w:r w:rsidR="00DC669E" w:rsidRPr="002F1936">
        <w:rPr>
          <w:bCs/>
          <w:i/>
          <w:iCs/>
          <w:sz w:val="22"/>
          <w:szCs w:val="22"/>
        </w:rPr>
        <w:t>публиковать в Ленте новостей пресс-релизы о решения</w:t>
      </w:r>
      <w:r w:rsidR="003B260D">
        <w:rPr>
          <w:bCs/>
          <w:i/>
          <w:iCs/>
          <w:sz w:val="22"/>
          <w:szCs w:val="22"/>
        </w:rPr>
        <w:t xml:space="preserve">х, принятых органами управления </w:t>
      </w:r>
      <w:r w:rsidR="00DC669E" w:rsidRPr="002F1936">
        <w:rPr>
          <w:bCs/>
          <w:i/>
          <w:iCs/>
          <w:sz w:val="22"/>
          <w:szCs w:val="22"/>
        </w:rPr>
        <w:t>Эмитента и подлежащих в соответствии с законодательством Российс</w:t>
      </w:r>
      <w:r w:rsidR="003B260D">
        <w:rPr>
          <w:bCs/>
          <w:i/>
          <w:iCs/>
          <w:sz w:val="22"/>
          <w:szCs w:val="22"/>
        </w:rPr>
        <w:t xml:space="preserve">кой Федерации </w:t>
      </w:r>
      <w:r w:rsidR="00DC669E" w:rsidRPr="002F1936">
        <w:rPr>
          <w:bCs/>
          <w:i/>
          <w:iCs/>
          <w:sz w:val="22"/>
          <w:szCs w:val="22"/>
        </w:rPr>
        <w:t>раскрытию путем опубликования сообщения, в том числе сообщения о существенном факте, в</w:t>
      </w:r>
      <w:r w:rsidR="003B260D">
        <w:rPr>
          <w:bCs/>
          <w:i/>
          <w:iCs/>
          <w:sz w:val="22"/>
          <w:szCs w:val="22"/>
        </w:rPr>
        <w:t xml:space="preserve"> </w:t>
      </w:r>
      <w:r w:rsidR="00DC669E" w:rsidRPr="002F1936">
        <w:rPr>
          <w:bCs/>
          <w:i/>
          <w:iCs/>
          <w:sz w:val="22"/>
          <w:szCs w:val="22"/>
        </w:rPr>
        <w:t>Ленте новостей.</w:t>
      </w:r>
    </w:p>
    <w:p w:rsidR="00DC669E" w:rsidRPr="002F1936" w:rsidRDefault="00DC669E" w:rsidP="003B260D">
      <w:pPr>
        <w:adjustRightInd w:val="0"/>
        <w:ind w:firstLine="567"/>
        <w:jc w:val="both"/>
        <w:rPr>
          <w:bCs/>
          <w:i/>
          <w:iCs/>
          <w:sz w:val="22"/>
          <w:szCs w:val="22"/>
        </w:rPr>
      </w:pPr>
      <w:r w:rsidRPr="002F1936">
        <w:rPr>
          <w:bCs/>
          <w:i/>
          <w:iCs/>
          <w:sz w:val="22"/>
          <w:szCs w:val="22"/>
        </w:rPr>
        <w:t xml:space="preserve">Указанные пресс-релизы должны публиковаться в срок </w:t>
      </w:r>
      <w:r w:rsidR="003B260D">
        <w:rPr>
          <w:bCs/>
          <w:i/>
          <w:iCs/>
          <w:sz w:val="22"/>
          <w:szCs w:val="22"/>
        </w:rPr>
        <w:t xml:space="preserve">не позднее 1(Одного) дня с даты </w:t>
      </w:r>
      <w:r w:rsidRPr="002F1936">
        <w:rPr>
          <w:bCs/>
          <w:i/>
          <w:iCs/>
          <w:sz w:val="22"/>
          <w:szCs w:val="22"/>
        </w:rPr>
        <w:t>проведения собрания (заседания) органа управления Эмитен</w:t>
      </w:r>
      <w:r w:rsidR="003B260D">
        <w:rPr>
          <w:bCs/>
          <w:i/>
          <w:iCs/>
          <w:sz w:val="22"/>
          <w:szCs w:val="22"/>
        </w:rPr>
        <w:t xml:space="preserve">та, на котором принимается </w:t>
      </w:r>
      <w:r w:rsidRPr="002F1936">
        <w:rPr>
          <w:bCs/>
          <w:i/>
          <w:iCs/>
          <w:sz w:val="22"/>
          <w:szCs w:val="22"/>
        </w:rPr>
        <w:t>соответствующее решение, а если такое решение принимается лицом, занимающим должность</w:t>
      </w:r>
      <w:r w:rsidR="003B260D" w:rsidRPr="002F1936">
        <w:rPr>
          <w:bCs/>
          <w:i/>
          <w:iCs/>
          <w:sz w:val="22"/>
          <w:szCs w:val="22"/>
        </w:rPr>
        <w:t xml:space="preserve"> </w:t>
      </w:r>
      <w:r w:rsidRPr="002F1936">
        <w:rPr>
          <w:bCs/>
          <w:i/>
          <w:iCs/>
          <w:sz w:val="22"/>
          <w:szCs w:val="22"/>
        </w:rPr>
        <w:t>(осуществляющим функции) единоличного исполнительного органа Эмитента, - в срок не позднее</w:t>
      </w:r>
      <w:r w:rsidR="003B260D">
        <w:rPr>
          <w:bCs/>
          <w:i/>
          <w:iCs/>
          <w:sz w:val="22"/>
          <w:szCs w:val="22"/>
        </w:rPr>
        <w:t xml:space="preserve"> </w:t>
      </w:r>
      <w:r w:rsidRPr="002F1936">
        <w:rPr>
          <w:bCs/>
          <w:i/>
          <w:iCs/>
          <w:sz w:val="22"/>
          <w:szCs w:val="22"/>
        </w:rPr>
        <w:t>1(Одного) дня с даты принятия такого решения.</w:t>
      </w:r>
    </w:p>
    <w:p w:rsidR="00DC669E" w:rsidRPr="002F1936" w:rsidRDefault="00DC669E" w:rsidP="003B260D">
      <w:pPr>
        <w:adjustRightInd w:val="0"/>
        <w:ind w:firstLine="567"/>
        <w:jc w:val="both"/>
        <w:rPr>
          <w:bCs/>
          <w:i/>
          <w:iCs/>
          <w:sz w:val="22"/>
          <w:szCs w:val="22"/>
        </w:rPr>
      </w:pPr>
      <w:r w:rsidRPr="002F1936">
        <w:rPr>
          <w:bCs/>
          <w:i/>
          <w:iCs/>
          <w:sz w:val="22"/>
          <w:szCs w:val="22"/>
        </w:rPr>
        <w:t>В случае если в срок, установленный законодател</w:t>
      </w:r>
      <w:r w:rsidR="003B260D">
        <w:rPr>
          <w:bCs/>
          <w:i/>
          <w:iCs/>
          <w:sz w:val="22"/>
          <w:szCs w:val="22"/>
        </w:rPr>
        <w:t xml:space="preserve">ьством Российской Федерации для </w:t>
      </w:r>
      <w:r w:rsidRPr="002F1936">
        <w:rPr>
          <w:bCs/>
          <w:i/>
          <w:iCs/>
          <w:sz w:val="22"/>
          <w:szCs w:val="22"/>
        </w:rPr>
        <w:t>публикации пресс-релиза в Ленте новостей, Эмитент ра</w:t>
      </w:r>
      <w:r w:rsidR="003B260D">
        <w:rPr>
          <w:bCs/>
          <w:i/>
          <w:iCs/>
          <w:sz w:val="22"/>
          <w:szCs w:val="22"/>
        </w:rPr>
        <w:t xml:space="preserve">скрывает информацию о решениях, </w:t>
      </w:r>
      <w:r w:rsidRPr="002F1936">
        <w:rPr>
          <w:bCs/>
          <w:i/>
          <w:iCs/>
          <w:sz w:val="22"/>
          <w:szCs w:val="22"/>
        </w:rPr>
        <w:t>принятых органами управления Эмитента, путем опубликования соответствующего сообщения,</w:t>
      </w:r>
      <w:r w:rsidR="003B260D">
        <w:rPr>
          <w:bCs/>
          <w:i/>
          <w:iCs/>
          <w:sz w:val="22"/>
          <w:szCs w:val="22"/>
        </w:rPr>
        <w:t xml:space="preserve"> </w:t>
      </w:r>
      <w:r w:rsidRPr="002F1936">
        <w:rPr>
          <w:bCs/>
          <w:i/>
          <w:iCs/>
          <w:sz w:val="22"/>
          <w:szCs w:val="22"/>
        </w:rPr>
        <w:t>в том числе сообщения о существенном факте, в Ленте новостей, публикация пресс-релиза не</w:t>
      </w:r>
      <w:r w:rsidR="003B260D">
        <w:rPr>
          <w:bCs/>
          <w:i/>
          <w:iCs/>
          <w:sz w:val="22"/>
          <w:szCs w:val="22"/>
        </w:rPr>
        <w:t xml:space="preserve"> </w:t>
      </w:r>
      <w:r w:rsidRPr="002F1936">
        <w:rPr>
          <w:bCs/>
          <w:i/>
          <w:iCs/>
          <w:sz w:val="22"/>
          <w:szCs w:val="22"/>
        </w:rPr>
        <w:t>требуется.</w:t>
      </w:r>
    </w:p>
    <w:p w:rsidR="00D76C23" w:rsidRDefault="00D76C23" w:rsidP="003B260D">
      <w:pPr>
        <w:adjustRightInd w:val="0"/>
        <w:ind w:firstLine="567"/>
        <w:jc w:val="both"/>
        <w:rPr>
          <w:bCs/>
          <w:i/>
          <w:iCs/>
          <w:sz w:val="22"/>
          <w:szCs w:val="22"/>
        </w:rPr>
      </w:pPr>
    </w:p>
    <w:p w:rsidR="00DC669E" w:rsidRPr="002F1936" w:rsidRDefault="00301720" w:rsidP="003B260D">
      <w:pPr>
        <w:adjustRightInd w:val="0"/>
        <w:ind w:firstLine="567"/>
        <w:jc w:val="both"/>
        <w:rPr>
          <w:bCs/>
          <w:i/>
          <w:iCs/>
          <w:sz w:val="22"/>
          <w:szCs w:val="22"/>
        </w:rPr>
      </w:pPr>
      <w:r>
        <w:rPr>
          <w:bCs/>
          <w:i/>
          <w:iCs/>
          <w:sz w:val="22"/>
          <w:szCs w:val="22"/>
        </w:rPr>
        <w:t>ц</w:t>
      </w:r>
      <w:r w:rsidR="00DC669E" w:rsidRPr="002F1936">
        <w:rPr>
          <w:bCs/>
          <w:i/>
          <w:iCs/>
          <w:sz w:val="22"/>
          <w:szCs w:val="22"/>
        </w:rPr>
        <w:t>) В случае если в течение срока размещения ценных бу</w:t>
      </w:r>
      <w:r w:rsidR="003B260D">
        <w:rPr>
          <w:bCs/>
          <w:i/>
          <w:iCs/>
          <w:sz w:val="22"/>
          <w:szCs w:val="22"/>
        </w:rPr>
        <w:t xml:space="preserve">маг Эмитент принимает решение о </w:t>
      </w:r>
      <w:r w:rsidR="00DC669E" w:rsidRPr="002F1936">
        <w:rPr>
          <w:bCs/>
          <w:i/>
          <w:iCs/>
          <w:sz w:val="22"/>
          <w:szCs w:val="22"/>
        </w:rPr>
        <w:t>внесении изменений в Решение о выпуске ценных бумаг и (или) Проспект ценных бумаг, и (или) в</w:t>
      </w:r>
      <w:r w:rsidR="003B260D">
        <w:rPr>
          <w:bCs/>
          <w:i/>
          <w:iCs/>
          <w:sz w:val="22"/>
          <w:szCs w:val="22"/>
        </w:rPr>
        <w:t xml:space="preserve"> </w:t>
      </w:r>
      <w:r w:rsidR="00DC669E" w:rsidRPr="002F1936">
        <w:rPr>
          <w:bCs/>
          <w:i/>
          <w:iCs/>
          <w:sz w:val="22"/>
          <w:szCs w:val="22"/>
        </w:rPr>
        <w:t>случае получения Эмитентом в течение срока размещения ценных бумаг письменного требования</w:t>
      </w:r>
      <w:r w:rsidR="003B260D">
        <w:rPr>
          <w:bCs/>
          <w:i/>
          <w:iCs/>
          <w:sz w:val="22"/>
          <w:szCs w:val="22"/>
        </w:rPr>
        <w:t xml:space="preserve"> </w:t>
      </w:r>
      <w:r w:rsidR="00DC669E" w:rsidRPr="002F1936">
        <w:rPr>
          <w:bCs/>
          <w:i/>
          <w:iCs/>
          <w:sz w:val="22"/>
          <w:szCs w:val="22"/>
        </w:rPr>
        <w:t>(предписания, определения) о приостановлении размещения государственного органа или биржи,</w:t>
      </w:r>
      <w:r w:rsidR="003B260D">
        <w:rPr>
          <w:bCs/>
          <w:i/>
          <w:iCs/>
          <w:sz w:val="22"/>
          <w:szCs w:val="22"/>
        </w:rPr>
        <w:t xml:space="preserve"> </w:t>
      </w:r>
      <w:r w:rsidR="00DC669E" w:rsidRPr="002F1936">
        <w:rPr>
          <w:bCs/>
          <w:i/>
          <w:iCs/>
          <w:sz w:val="22"/>
          <w:szCs w:val="22"/>
        </w:rPr>
        <w:t>осуществившей допуск Биржевых облигаций к торгам, Эмитент обяз</w:t>
      </w:r>
      <w:r w:rsidR="003B260D">
        <w:rPr>
          <w:bCs/>
          <w:i/>
          <w:iCs/>
          <w:sz w:val="22"/>
          <w:szCs w:val="22"/>
        </w:rPr>
        <w:t xml:space="preserve">ан приостановить </w:t>
      </w:r>
      <w:r w:rsidR="00DC669E" w:rsidRPr="002F1936">
        <w:rPr>
          <w:bCs/>
          <w:i/>
          <w:iCs/>
          <w:sz w:val="22"/>
          <w:szCs w:val="22"/>
        </w:rPr>
        <w:t>размещение Биржевых облигаций и опубликовать сообщение о приостановлении размещения</w:t>
      </w:r>
      <w:r w:rsidR="003B260D">
        <w:rPr>
          <w:bCs/>
          <w:i/>
          <w:iCs/>
          <w:sz w:val="22"/>
          <w:szCs w:val="22"/>
        </w:rPr>
        <w:t xml:space="preserve"> </w:t>
      </w:r>
      <w:r w:rsidR="00DC669E" w:rsidRPr="002F1936">
        <w:rPr>
          <w:bCs/>
          <w:i/>
          <w:iCs/>
          <w:sz w:val="22"/>
          <w:szCs w:val="22"/>
        </w:rPr>
        <w:t>ценных бумаг.</w:t>
      </w:r>
    </w:p>
    <w:p w:rsidR="00DC669E" w:rsidRPr="002F1936" w:rsidRDefault="00DC669E" w:rsidP="00FF6E22">
      <w:pPr>
        <w:adjustRightInd w:val="0"/>
        <w:ind w:firstLine="567"/>
        <w:jc w:val="both"/>
        <w:rPr>
          <w:bCs/>
          <w:i/>
          <w:iCs/>
          <w:sz w:val="22"/>
          <w:szCs w:val="22"/>
        </w:rPr>
      </w:pPr>
      <w:r w:rsidRPr="002F1936">
        <w:rPr>
          <w:bCs/>
          <w:i/>
          <w:iCs/>
          <w:sz w:val="22"/>
          <w:szCs w:val="22"/>
        </w:rPr>
        <w:t>Сообщение о приостановлении размещения ценных</w:t>
      </w:r>
      <w:r w:rsidR="00FF6E22">
        <w:rPr>
          <w:bCs/>
          <w:i/>
          <w:iCs/>
          <w:sz w:val="22"/>
          <w:szCs w:val="22"/>
        </w:rPr>
        <w:t xml:space="preserve"> бумаг должно быть опубликовано </w:t>
      </w:r>
      <w:r w:rsidRPr="002F1936">
        <w:rPr>
          <w:bCs/>
          <w:i/>
          <w:iCs/>
          <w:sz w:val="22"/>
          <w:szCs w:val="22"/>
        </w:rPr>
        <w:t>Эмитентом в следующие сроки с даты составления протокола (даты и</w:t>
      </w:r>
      <w:r w:rsidR="00FF6E22">
        <w:rPr>
          <w:bCs/>
          <w:i/>
          <w:iCs/>
          <w:sz w:val="22"/>
          <w:szCs w:val="22"/>
        </w:rPr>
        <w:t xml:space="preserve">стечения срока, </w:t>
      </w:r>
      <w:r w:rsidRPr="002F1936">
        <w:rPr>
          <w:bCs/>
          <w:i/>
          <w:iCs/>
          <w:sz w:val="22"/>
          <w:szCs w:val="22"/>
        </w:rPr>
        <w:t>установленного законодательством Российской федерации для составления протокола) собрания</w:t>
      </w:r>
      <w:r w:rsidR="00FF6E22">
        <w:rPr>
          <w:bCs/>
          <w:i/>
          <w:iCs/>
          <w:sz w:val="22"/>
          <w:szCs w:val="22"/>
        </w:rPr>
        <w:t xml:space="preserve"> </w:t>
      </w:r>
      <w:r w:rsidRPr="002F1936">
        <w:rPr>
          <w:bCs/>
          <w:i/>
          <w:iCs/>
          <w:sz w:val="22"/>
          <w:szCs w:val="22"/>
        </w:rPr>
        <w:t>(заседания) уполномоченного органа управления Эмитент</w:t>
      </w:r>
      <w:r w:rsidR="00FF6E22">
        <w:rPr>
          <w:bCs/>
          <w:i/>
          <w:iCs/>
          <w:sz w:val="22"/>
          <w:szCs w:val="22"/>
        </w:rPr>
        <w:t xml:space="preserve">а, на котором принято решение о </w:t>
      </w:r>
      <w:r w:rsidRPr="002F1936">
        <w:rPr>
          <w:bCs/>
          <w:i/>
          <w:iCs/>
          <w:sz w:val="22"/>
          <w:szCs w:val="22"/>
        </w:rPr>
        <w:t>внесении изменений в Решение о выпуске ценных бумаг и (или) Проспект ценных бумаг, а в случае</w:t>
      </w:r>
      <w:r w:rsidR="00FF6E22">
        <w:rPr>
          <w:bCs/>
          <w:i/>
          <w:iCs/>
          <w:sz w:val="22"/>
          <w:szCs w:val="22"/>
        </w:rPr>
        <w:t xml:space="preserve"> </w:t>
      </w:r>
      <w:r w:rsidRPr="002F1936">
        <w:rPr>
          <w:bCs/>
          <w:i/>
          <w:iCs/>
          <w:sz w:val="22"/>
          <w:szCs w:val="22"/>
        </w:rPr>
        <w:t>изменения условий, установленных решением о размещении ценных бумаг, - даты составления</w:t>
      </w:r>
      <w:r w:rsidR="00FF6E22">
        <w:rPr>
          <w:bCs/>
          <w:i/>
          <w:iCs/>
          <w:sz w:val="22"/>
          <w:szCs w:val="22"/>
        </w:rPr>
        <w:t xml:space="preserve"> </w:t>
      </w:r>
      <w:r w:rsidRPr="002F1936">
        <w:rPr>
          <w:bCs/>
          <w:i/>
          <w:iCs/>
          <w:sz w:val="22"/>
          <w:szCs w:val="22"/>
        </w:rPr>
        <w:t>протокола (даты истечения срока, установленного законодательством Российской Федерации</w:t>
      </w:r>
      <w:r w:rsidR="00FF6E22">
        <w:rPr>
          <w:bCs/>
          <w:i/>
          <w:iCs/>
          <w:sz w:val="22"/>
          <w:szCs w:val="22"/>
        </w:rPr>
        <w:t xml:space="preserve"> </w:t>
      </w:r>
      <w:r w:rsidRPr="002F1936">
        <w:rPr>
          <w:bCs/>
          <w:i/>
          <w:iCs/>
          <w:sz w:val="22"/>
          <w:szCs w:val="22"/>
        </w:rPr>
        <w:t>для составления протокола) собрания (заседания) уполномоченного органа управления Эмитента,</w:t>
      </w:r>
      <w:r w:rsidR="00FF6E22">
        <w:rPr>
          <w:bCs/>
          <w:i/>
          <w:iCs/>
          <w:sz w:val="22"/>
          <w:szCs w:val="22"/>
        </w:rPr>
        <w:t xml:space="preserve"> </w:t>
      </w:r>
      <w:r w:rsidRPr="002F1936">
        <w:rPr>
          <w:bCs/>
          <w:i/>
          <w:iCs/>
          <w:sz w:val="22"/>
          <w:szCs w:val="22"/>
        </w:rPr>
        <w:t>на котором принято решение об изменении таких условий, либо даты получения Эмитентом</w:t>
      </w:r>
      <w:r w:rsidR="00FF6E22">
        <w:rPr>
          <w:bCs/>
          <w:i/>
          <w:iCs/>
          <w:sz w:val="22"/>
          <w:szCs w:val="22"/>
        </w:rPr>
        <w:t xml:space="preserve"> </w:t>
      </w:r>
      <w:r w:rsidRPr="002F1936">
        <w:rPr>
          <w:bCs/>
          <w:i/>
          <w:iCs/>
          <w:sz w:val="22"/>
          <w:szCs w:val="22"/>
        </w:rPr>
        <w:t>письменного требования (предписания, определения</w:t>
      </w:r>
      <w:r w:rsidR="00FF6E22">
        <w:rPr>
          <w:bCs/>
          <w:i/>
          <w:iCs/>
          <w:sz w:val="22"/>
          <w:szCs w:val="22"/>
        </w:rPr>
        <w:t xml:space="preserve">) уполномоченного органа/лица о </w:t>
      </w:r>
      <w:r w:rsidRPr="002F1936">
        <w:rPr>
          <w:bCs/>
          <w:i/>
          <w:iCs/>
          <w:sz w:val="22"/>
          <w:szCs w:val="22"/>
        </w:rPr>
        <w:t>приостановлении размещения Биржевых облигаций посре</w:t>
      </w:r>
      <w:r w:rsidR="00FF6E22">
        <w:rPr>
          <w:bCs/>
          <w:i/>
          <w:iCs/>
          <w:sz w:val="22"/>
          <w:szCs w:val="22"/>
        </w:rPr>
        <w:t xml:space="preserve">дством почтовой, факсимильной, </w:t>
      </w:r>
      <w:r w:rsidRPr="002F1936">
        <w:rPr>
          <w:bCs/>
          <w:i/>
          <w:iCs/>
          <w:sz w:val="22"/>
          <w:szCs w:val="22"/>
        </w:rPr>
        <w:t>э</w:t>
      </w:r>
      <w:r w:rsidR="00841941">
        <w:rPr>
          <w:bCs/>
          <w:i/>
          <w:iCs/>
          <w:sz w:val="22"/>
          <w:szCs w:val="22"/>
        </w:rPr>
        <w:t>лектронной связи, вручения под под</w:t>
      </w:r>
      <w:r w:rsidRPr="002F1936">
        <w:rPr>
          <w:bCs/>
          <w:i/>
          <w:iCs/>
          <w:sz w:val="22"/>
          <w:szCs w:val="22"/>
        </w:rPr>
        <w:t>пись в зависимости от того, какая дата наступит раньше:</w:t>
      </w:r>
    </w:p>
    <w:p w:rsidR="00DC669E" w:rsidRPr="002F1936" w:rsidRDefault="00DC669E" w:rsidP="003B260D">
      <w:pPr>
        <w:adjustRightInd w:val="0"/>
        <w:ind w:firstLine="567"/>
        <w:jc w:val="both"/>
        <w:rPr>
          <w:bCs/>
          <w:i/>
          <w:iCs/>
          <w:sz w:val="22"/>
          <w:szCs w:val="22"/>
        </w:rPr>
      </w:pPr>
      <w:r w:rsidRPr="002F1936">
        <w:rPr>
          <w:bCs/>
          <w:i/>
          <w:iCs/>
          <w:sz w:val="22"/>
          <w:szCs w:val="22"/>
        </w:rPr>
        <w:t>в Ленте новостей - не позднее 1 (Одного) дня с указанной выше даты;</w:t>
      </w:r>
    </w:p>
    <w:p w:rsidR="00DC669E" w:rsidRPr="002F1936" w:rsidRDefault="00DC669E" w:rsidP="003B260D">
      <w:pPr>
        <w:adjustRightInd w:val="0"/>
        <w:ind w:firstLine="567"/>
        <w:jc w:val="both"/>
        <w:rPr>
          <w:bCs/>
          <w:i/>
          <w:iCs/>
          <w:sz w:val="22"/>
          <w:szCs w:val="22"/>
        </w:rPr>
      </w:pPr>
      <w:r w:rsidRPr="002F1936">
        <w:rPr>
          <w:bCs/>
          <w:i/>
          <w:iCs/>
          <w:sz w:val="22"/>
          <w:szCs w:val="22"/>
        </w:rPr>
        <w:t>на странице в сети Интернет - не позднее 2 (Двух) дней с указанной выше даты.</w:t>
      </w:r>
    </w:p>
    <w:p w:rsidR="00DC669E" w:rsidRPr="002F1936" w:rsidRDefault="00DC669E" w:rsidP="00FF6E22">
      <w:pPr>
        <w:adjustRightInd w:val="0"/>
        <w:ind w:firstLine="567"/>
        <w:jc w:val="both"/>
        <w:rPr>
          <w:bCs/>
          <w:i/>
          <w:iCs/>
          <w:sz w:val="22"/>
          <w:szCs w:val="22"/>
        </w:rPr>
      </w:pPr>
      <w:r w:rsidRPr="002F1936">
        <w:rPr>
          <w:bCs/>
          <w:i/>
          <w:iCs/>
          <w:sz w:val="22"/>
          <w:szCs w:val="22"/>
        </w:rPr>
        <w:t>Приостановление размещения ценных бум</w:t>
      </w:r>
      <w:r w:rsidR="00FF6E22">
        <w:rPr>
          <w:bCs/>
          <w:i/>
          <w:iCs/>
          <w:sz w:val="22"/>
          <w:szCs w:val="22"/>
        </w:rPr>
        <w:t xml:space="preserve">аг до опубликования сообщения о </w:t>
      </w:r>
      <w:r w:rsidRPr="002F1936">
        <w:rPr>
          <w:bCs/>
          <w:i/>
          <w:iCs/>
          <w:sz w:val="22"/>
          <w:szCs w:val="22"/>
        </w:rPr>
        <w:t>приостановлении размещения ценных бумаг в Ленте новостей, на странице в сети Интернет не</w:t>
      </w:r>
      <w:r w:rsidR="00FF6E22">
        <w:rPr>
          <w:bCs/>
          <w:i/>
          <w:iCs/>
          <w:sz w:val="22"/>
          <w:szCs w:val="22"/>
        </w:rPr>
        <w:t xml:space="preserve"> </w:t>
      </w:r>
      <w:r w:rsidRPr="002F1936">
        <w:rPr>
          <w:bCs/>
          <w:i/>
          <w:iCs/>
          <w:sz w:val="22"/>
          <w:szCs w:val="22"/>
        </w:rPr>
        <w:t>допускается.</w:t>
      </w:r>
    </w:p>
    <w:p w:rsidR="00DC669E" w:rsidRPr="002F1936" w:rsidRDefault="00DC669E" w:rsidP="00841941">
      <w:pPr>
        <w:adjustRightInd w:val="0"/>
        <w:ind w:firstLine="567"/>
        <w:jc w:val="both"/>
        <w:rPr>
          <w:bCs/>
          <w:i/>
          <w:iCs/>
          <w:sz w:val="22"/>
          <w:szCs w:val="22"/>
        </w:rPr>
      </w:pPr>
      <w:r w:rsidRPr="002F1936">
        <w:rPr>
          <w:bCs/>
          <w:i/>
          <w:iCs/>
          <w:sz w:val="22"/>
          <w:szCs w:val="22"/>
        </w:rPr>
        <w:t>В случае если размещение ценных бумаг приостанавливается в связи с принятием</w:t>
      </w:r>
      <w:r w:rsidR="00FF6E22">
        <w:rPr>
          <w:bCs/>
          <w:i/>
          <w:iCs/>
          <w:sz w:val="22"/>
          <w:szCs w:val="22"/>
        </w:rPr>
        <w:t xml:space="preserve"> </w:t>
      </w:r>
      <w:r w:rsidRPr="002F1936">
        <w:rPr>
          <w:bCs/>
          <w:i/>
          <w:iCs/>
          <w:sz w:val="22"/>
          <w:szCs w:val="22"/>
        </w:rPr>
        <w:t>регистрирующим органом решения о приостановлении эмиссии ценных бумаг, информация о</w:t>
      </w:r>
      <w:r w:rsidR="00841941">
        <w:rPr>
          <w:bCs/>
          <w:i/>
          <w:iCs/>
          <w:sz w:val="22"/>
          <w:szCs w:val="22"/>
        </w:rPr>
        <w:t xml:space="preserve"> </w:t>
      </w:r>
      <w:r w:rsidRPr="002F1936">
        <w:rPr>
          <w:bCs/>
          <w:i/>
          <w:iCs/>
          <w:sz w:val="22"/>
          <w:szCs w:val="22"/>
        </w:rPr>
        <w:t>приостановлении размещения ценных бумаг раскрывается Эмитентом в форме сообщения о</w:t>
      </w:r>
      <w:r w:rsidR="00841941">
        <w:rPr>
          <w:bCs/>
          <w:i/>
          <w:iCs/>
          <w:sz w:val="22"/>
          <w:szCs w:val="22"/>
        </w:rPr>
        <w:t xml:space="preserve"> </w:t>
      </w:r>
      <w:r w:rsidRPr="002F1936">
        <w:rPr>
          <w:bCs/>
          <w:i/>
          <w:iCs/>
          <w:sz w:val="22"/>
          <w:szCs w:val="22"/>
        </w:rPr>
        <w:t>существенном факте "о приостановлении эмиссии эмисси</w:t>
      </w:r>
      <w:r w:rsidR="00841941">
        <w:rPr>
          <w:bCs/>
          <w:i/>
          <w:iCs/>
          <w:sz w:val="22"/>
          <w:szCs w:val="22"/>
        </w:rPr>
        <w:t xml:space="preserve">онных ценных бумаг эмитента " в </w:t>
      </w:r>
      <w:r w:rsidRPr="002F1936">
        <w:rPr>
          <w:bCs/>
          <w:i/>
          <w:iCs/>
          <w:sz w:val="22"/>
          <w:szCs w:val="22"/>
        </w:rPr>
        <w:t>порядке и форме, предусмотренных законодательством Российской Федерации.</w:t>
      </w:r>
    </w:p>
    <w:p w:rsidR="00D76C23" w:rsidRDefault="00D76C23" w:rsidP="00841941">
      <w:pPr>
        <w:adjustRightInd w:val="0"/>
        <w:ind w:firstLine="567"/>
        <w:jc w:val="both"/>
        <w:rPr>
          <w:bCs/>
          <w:i/>
          <w:iCs/>
          <w:sz w:val="22"/>
          <w:szCs w:val="22"/>
        </w:rPr>
      </w:pPr>
    </w:p>
    <w:p w:rsidR="00DC669E" w:rsidRPr="002F1936" w:rsidRDefault="00301720" w:rsidP="00841941">
      <w:pPr>
        <w:adjustRightInd w:val="0"/>
        <w:ind w:firstLine="567"/>
        <w:jc w:val="both"/>
        <w:rPr>
          <w:bCs/>
          <w:i/>
          <w:iCs/>
          <w:sz w:val="22"/>
          <w:szCs w:val="22"/>
        </w:rPr>
      </w:pPr>
      <w:r>
        <w:rPr>
          <w:bCs/>
          <w:i/>
          <w:iCs/>
          <w:sz w:val="22"/>
          <w:szCs w:val="22"/>
        </w:rPr>
        <w:t>ч</w:t>
      </w:r>
      <w:r w:rsidR="00DC669E" w:rsidRPr="002F1936">
        <w:rPr>
          <w:bCs/>
          <w:i/>
          <w:iCs/>
          <w:sz w:val="22"/>
          <w:szCs w:val="22"/>
        </w:rPr>
        <w:t>) После принятия Биржей решения, связанного с внесение</w:t>
      </w:r>
      <w:r w:rsidR="00841941">
        <w:rPr>
          <w:bCs/>
          <w:i/>
          <w:iCs/>
          <w:sz w:val="22"/>
          <w:szCs w:val="22"/>
        </w:rPr>
        <w:t xml:space="preserve">м изменений в Решение о выпуске </w:t>
      </w:r>
      <w:r w:rsidR="00DC669E" w:rsidRPr="002F1936">
        <w:rPr>
          <w:bCs/>
          <w:i/>
          <w:iCs/>
          <w:sz w:val="22"/>
          <w:szCs w:val="22"/>
        </w:rPr>
        <w:t>ценных бумаг и (или) Проспект ценных бумаг, или получения в течение срока размещения ценных</w:t>
      </w:r>
      <w:r w:rsidR="00841941">
        <w:rPr>
          <w:bCs/>
          <w:i/>
          <w:iCs/>
          <w:sz w:val="22"/>
          <w:szCs w:val="22"/>
        </w:rPr>
        <w:t xml:space="preserve"> </w:t>
      </w:r>
      <w:r w:rsidR="00DC669E" w:rsidRPr="002F1936">
        <w:rPr>
          <w:bCs/>
          <w:i/>
          <w:iCs/>
          <w:sz w:val="22"/>
          <w:szCs w:val="22"/>
        </w:rPr>
        <w:t>бумаг письменного уведомления (определения, решения</w:t>
      </w:r>
      <w:r w:rsidR="00841941">
        <w:rPr>
          <w:bCs/>
          <w:i/>
          <w:iCs/>
          <w:sz w:val="22"/>
          <w:szCs w:val="22"/>
        </w:rPr>
        <w:t xml:space="preserve">) уполномоченного органа/лица о </w:t>
      </w:r>
      <w:r w:rsidR="00DC669E" w:rsidRPr="002F1936">
        <w:rPr>
          <w:bCs/>
          <w:i/>
          <w:iCs/>
          <w:sz w:val="22"/>
          <w:szCs w:val="22"/>
        </w:rPr>
        <w:t>разрешении возобновления размещения ценных бумаг (пре</w:t>
      </w:r>
      <w:r w:rsidR="00841941">
        <w:rPr>
          <w:bCs/>
          <w:i/>
          <w:iCs/>
          <w:sz w:val="22"/>
          <w:szCs w:val="22"/>
        </w:rPr>
        <w:t xml:space="preserve">кращении действия оснований для </w:t>
      </w:r>
      <w:r w:rsidR="00DC669E" w:rsidRPr="002F1936">
        <w:rPr>
          <w:bCs/>
          <w:i/>
          <w:iCs/>
          <w:sz w:val="22"/>
          <w:szCs w:val="22"/>
        </w:rPr>
        <w:t xml:space="preserve">приостановления размещения ценных бумаг) Эмитент </w:t>
      </w:r>
      <w:r w:rsidR="00841941">
        <w:rPr>
          <w:bCs/>
          <w:i/>
          <w:iCs/>
          <w:sz w:val="22"/>
          <w:szCs w:val="22"/>
        </w:rPr>
        <w:t xml:space="preserve">обязан опубликовать сообщение о </w:t>
      </w:r>
      <w:r w:rsidR="00DC669E" w:rsidRPr="002F1936">
        <w:rPr>
          <w:bCs/>
          <w:i/>
          <w:iCs/>
          <w:sz w:val="22"/>
          <w:szCs w:val="22"/>
        </w:rPr>
        <w:t>возобновлении размещения ценных бумаг.</w:t>
      </w:r>
    </w:p>
    <w:p w:rsidR="00DC669E" w:rsidRPr="002F1936" w:rsidRDefault="00DC669E" w:rsidP="00F542A9">
      <w:pPr>
        <w:adjustRightInd w:val="0"/>
        <w:ind w:firstLine="567"/>
        <w:jc w:val="both"/>
        <w:rPr>
          <w:bCs/>
          <w:i/>
          <w:iCs/>
          <w:sz w:val="22"/>
          <w:szCs w:val="22"/>
        </w:rPr>
      </w:pPr>
      <w:r w:rsidRPr="002F1936">
        <w:rPr>
          <w:bCs/>
          <w:i/>
          <w:iCs/>
          <w:sz w:val="22"/>
          <w:szCs w:val="22"/>
        </w:rPr>
        <w:t>Сообщение о возобновлении размещения ценных</w:t>
      </w:r>
      <w:r w:rsidR="00F542A9">
        <w:rPr>
          <w:bCs/>
          <w:i/>
          <w:iCs/>
          <w:sz w:val="22"/>
          <w:szCs w:val="22"/>
        </w:rPr>
        <w:t xml:space="preserve"> бумаг должно быть опубликовано </w:t>
      </w:r>
      <w:r w:rsidRPr="002F1936">
        <w:rPr>
          <w:bCs/>
          <w:i/>
          <w:iCs/>
          <w:sz w:val="22"/>
          <w:szCs w:val="22"/>
        </w:rPr>
        <w:t>Эмитентом в следующие сроки с даты опубликования информации о принятии Биржей решения,</w:t>
      </w:r>
      <w:r w:rsidR="00F542A9">
        <w:rPr>
          <w:bCs/>
          <w:i/>
          <w:iCs/>
          <w:sz w:val="22"/>
          <w:szCs w:val="22"/>
        </w:rPr>
        <w:t xml:space="preserve"> </w:t>
      </w:r>
      <w:r w:rsidRPr="002F1936">
        <w:rPr>
          <w:bCs/>
          <w:i/>
          <w:iCs/>
          <w:sz w:val="22"/>
          <w:szCs w:val="22"/>
        </w:rPr>
        <w:t>связанного с внесением изменений в Решение о выпуске ценных бумаг и (или) Проспект ценных</w:t>
      </w:r>
      <w:r w:rsidR="00F542A9">
        <w:rPr>
          <w:bCs/>
          <w:i/>
          <w:iCs/>
          <w:sz w:val="22"/>
          <w:szCs w:val="22"/>
        </w:rPr>
        <w:t xml:space="preserve"> </w:t>
      </w:r>
      <w:r w:rsidRPr="002F1936">
        <w:rPr>
          <w:bCs/>
          <w:i/>
          <w:iCs/>
          <w:sz w:val="22"/>
          <w:szCs w:val="22"/>
        </w:rPr>
        <w:t>бумаг, или получения Эмитентом письменного уведомлени</w:t>
      </w:r>
      <w:r w:rsidR="00F542A9">
        <w:rPr>
          <w:bCs/>
          <w:i/>
          <w:iCs/>
          <w:sz w:val="22"/>
          <w:szCs w:val="22"/>
        </w:rPr>
        <w:t xml:space="preserve">я уполномоченного органа/лица о </w:t>
      </w:r>
      <w:r w:rsidRPr="002F1936">
        <w:rPr>
          <w:bCs/>
          <w:i/>
          <w:iCs/>
          <w:sz w:val="22"/>
          <w:szCs w:val="22"/>
        </w:rPr>
        <w:t>возобновлении размещения ценных бумаг (прекращении действия оснований для приостановления</w:t>
      </w:r>
      <w:r w:rsidR="00F542A9">
        <w:rPr>
          <w:bCs/>
          <w:i/>
          <w:iCs/>
          <w:sz w:val="22"/>
          <w:szCs w:val="22"/>
        </w:rPr>
        <w:t xml:space="preserve"> </w:t>
      </w:r>
      <w:r w:rsidRPr="002F1936">
        <w:rPr>
          <w:bCs/>
          <w:i/>
          <w:iCs/>
          <w:sz w:val="22"/>
          <w:szCs w:val="22"/>
        </w:rPr>
        <w:t>размещения ценных бумаг) посредством почтовой, факсимильной, электронной связи, вручения</w:t>
      </w:r>
      <w:r w:rsidR="00F542A9">
        <w:rPr>
          <w:bCs/>
          <w:i/>
          <w:iCs/>
          <w:sz w:val="22"/>
          <w:szCs w:val="22"/>
        </w:rPr>
        <w:t xml:space="preserve"> </w:t>
      </w:r>
      <w:r w:rsidRPr="002F1936">
        <w:rPr>
          <w:bCs/>
          <w:i/>
          <w:iCs/>
          <w:sz w:val="22"/>
          <w:szCs w:val="22"/>
        </w:rPr>
        <w:t xml:space="preserve">под </w:t>
      </w:r>
      <w:r w:rsidR="00F542A9">
        <w:rPr>
          <w:bCs/>
          <w:i/>
          <w:iCs/>
          <w:sz w:val="22"/>
          <w:szCs w:val="22"/>
        </w:rPr>
        <w:t>под</w:t>
      </w:r>
      <w:r w:rsidRPr="002F1936">
        <w:rPr>
          <w:bCs/>
          <w:i/>
          <w:iCs/>
          <w:sz w:val="22"/>
          <w:szCs w:val="22"/>
        </w:rPr>
        <w:t>пись в зависимости от того, какая из указанных дат наступит раньше:</w:t>
      </w:r>
    </w:p>
    <w:p w:rsidR="00DC669E" w:rsidRPr="002F1936" w:rsidRDefault="00DC669E" w:rsidP="00FF6E22">
      <w:pPr>
        <w:adjustRightInd w:val="0"/>
        <w:ind w:firstLine="567"/>
        <w:jc w:val="both"/>
        <w:rPr>
          <w:bCs/>
          <w:i/>
          <w:iCs/>
          <w:sz w:val="22"/>
          <w:szCs w:val="22"/>
        </w:rPr>
      </w:pPr>
      <w:r w:rsidRPr="002F1936">
        <w:rPr>
          <w:bCs/>
          <w:i/>
          <w:iCs/>
          <w:sz w:val="22"/>
          <w:szCs w:val="22"/>
        </w:rPr>
        <w:t>в Ленте новостей - не позднее 1 (Одного) дня с указанной выше даты;</w:t>
      </w:r>
    </w:p>
    <w:p w:rsidR="00DC669E" w:rsidRPr="002F1936" w:rsidRDefault="00DC669E" w:rsidP="00FF6E22">
      <w:pPr>
        <w:adjustRightInd w:val="0"/>
        <w:ind w:firstLine="567"/>
        <w:jc w:val="both"/>
        <w:rPr>
          <w:bCs/>
          <w:i/>
          <w:iCs/>
          <w:sz w:val="22"/>
          <w:szCs w:val="22"/>
        </w:rPr>
      </w:pPr>
      <w:r w:rsidRPr="002F1936">
        <w:rPr>
          <w:bCs/>
          <w:i/>
          <w:iCs/>
          <w:sz w:val="22"/>
          <w:szCs w:val="22"/>
        </w:rPr>
        <w:t>на странице в сети Интернет - не позднее 2 (Двух) дней с указанной выше даты.</w:t>
      </w:r>
    </w:p>
    <w:p w:rsidR="00DC669E" w:rsidRPr="002F1936" w:rsidRDefault="00DC669E" w:rsidP="00F542A9">
      <w:pPr>
        <w:adjustRightInd w:val="0"/>
        <w:ind w:firstLine="567"/>
        <w:jc w:val="both"/>
        <w:rPr>
          <w:bCs/>
          <w:i/>
          <w:iCs/>
          <w:sz w:val="22"/>
          <w:szCs w:val="22"/>
        </w:rPr>
      </w:pPr>
      <w:r w:rsidRPr="002F1936">
        <w:rPr>
          <w:bCs/>
          <w:i/>
          <w:iCs/>
          <w:sz w:val="22"/>
          <w:szCs w:val="22"/>
        </w:rPr>
        <w:t>Возобновление размещения ценных бумаг до опублико</w:t>
      </w:r>
      <w:r w:rsidR="00F542A9">
        <w:rPr>
          <w:bCs/>
          <w:i/>
          <w:iCs/>
          <w:sz w:val="22"/>
          <w:szCs w:val="22"/>
        </w:rPr>
        <w:t xml:space="preserve">вания сообщения о возобновлении </w:t>
      </w:r>
      <w:r w:rsidRPr="002F1936">
        <w:rPr>
          <w:bCs/>
          <w:i/>
          <w:iCs/>
          <w:sz w:val="22"/>
          <w:szCs w:val="22"/>
        </w:rPr>
        <w:t>размещения ценных бумаг в Ленте новостей, на странице в сети Интернет не допускается.</w:t>
      </w:r>
    </w:p>
    <w:p w:rsidR="00DC669E" w:rsidRPr="002F1936" w:rsidRDefault="00DC669E" w:rsidP="00F542A9">
      <w:pPr>
        <w:adjustRightInd w:val="0"/>
        <w:ind w:firstLine="567"/>
        <w:jc w:val="both"/>
        <w:rPr>
          <w:bCs/>
          <w:i/>
          <w:iCs/>
          <w:sz w:val="22"/>
          <w:szCs w:val="22"/>
        </w:rPr>
      </w:pPr>
      <w:r w:rsidRPr="002F1936">
        <w:rPr>
          <w:bCs/>
          <w:i/>
          <w:iCs/>
          <w:sz w:val="22"/>
          <w:szCs w:val="22"/>
        </w:rPr>
        <w:t>В случае если размещение ценных бумаг воз</w:t>
      </w:r>
      <w:r w:rsidR="00F542A9">
        <w:rPr>
          <w:bCs/>
          <w:i/>
          <w:iCs/>
          <w:sz w:val="22"/>
          <w:szCs w:val="22"/>
        </w:rPr>
        <w:t xml:space="preserve">обновляется в связи с принятием </w:t>
      </w:r>
      <w:r w:rsidRPr="002F1936">
        <w:rPr>
          <w:bCs/>
          <w:i/>
          <w:iCs/>
          <w:sz w:val="22"/>
          <w:szCs w:val="22"/>
        </w:rPr>
        <w:t>регистрирующим органом решения о возобновлении эми</w:t>
      </w:r>
      <w:r w:rsidR="00F542A9">
        <w:rPr>
          <w:bCs/>
          <w:i/>
          <w:iCs/>
          <w:sz w:val="22"/>
          <w:szCs w:val="22"/>
        </w:rPr>
        <w:t xml:space="preserve">ссии ценных бумаг, информация о </w:t>
      </w:r>
      <w:r w:rsidRPr="002F1936">
        <w:rPr>
          <w:bCs/>
          <w:i/>
          <w:iCs/>
          <w:sz w:val="22"/>
          <w:szCs w:val="22"/>
        </w:rPr>
        <w:t>возобновлении размещения ценных бумаг раскрываетс</w:t>
      </w:r>
      <w:r w:rsidR="00F542A9">
        <w:rPr>
          <w:bCs/>
          <w:i/>
          <w:iCs/>
          <w:sz w:val="22"/>
          <w:szCs w:val="22"/>
        </w:rPr>
        <w:t xml:space="preserve">я Эмитентом в форме сообщения о </w:t>
      </w:r>
      <w:r w:rsidRPr="002F1936">
        <w:rPr>
          <w:bCs/>
          <w:i/>
          <w:iCs/>
          <w:sz w:val="22"/>
          <w:szCs w:val="22"/>
        </w:rPr>
        <w:t>существенном факте "о возобновлении эмиссии эмиссионных ценных бумаг эмитента" в порядке</w:t>
      </w:r>
      <w:r w:rsidR="00F542A9">
        <w:rPr>
          <w:bCs/>
          <w:i/>
          <w:iCs/>
          <w:sz w:val="22"/>
          <w:szCs w:val="22"/>
        </w:rPr>
        <w:t xml:space="preserve"> </w:t>
      </w:r>
      <w:r w:rsidRPr="002F1936">
        <w:rPr>
          <w:bCs/>
          <w:i/>
          <w:iCs/>
          <w:sz w:val="22"/>
          <w:szCs w:val="22"/>
        </w:rPr>
        <w:t>и форме, предусмотренных законодательством Российской Федерации.</w:t>
      </w:r>
    </w:p>
    <w:p w:rsidR="00D76C23" w:rsidRDefault="00D76C23" w:rsidP="00BE66E2">
      <w:pPr>
        <w:adjustRightInd w:val="0"/>
        <w:ind w:firstLine="567"/>
        <w:jc w:val="both"/>
        <w:rPr>
          <w:bCs/>
          <w:i/>
          <w:iCs/>
          <w:sz w:val="22"/>
          <w:szCs w:val="22"/>
        </w:rPr>
      </w:pPr>
    </w:p>
    <w:p w:rsidR="00DC669E" w:rsidRPr="002F1936" w:rsidRDefault="00301720" w:rsidP="00BE66E2">
      <w:pPr>
        <w:adjustRightInd w:val="0"/>
        <w:ind w:firstLine="567"/>
        <w:jc w:val="both"/>
        <w:rPr>
          <w:bCs/>
          <w:i/>
          <w:iCs/>
          <w:sz w:val="22"/>
          <w:szCs w:val="22"/>
        </w:rPr>
      </w:pPr>
      <w:r>
        <w:rPr>
          <w:bCs/>
          <w:i/>
          <w:iCs/>
          <w:sz w:val="22"/>
          <w:szCs w:val="22"/>
        </w:rPr>
        <w:t>ш</w:t>
      </w:r>
      <w:r w:rsidR="00DC669E" w:rsidRPr="006775D0">
        <w:rPr>
          <w:bCs/>
          <w:i/>
          <w:iCs/>
          <w:sz w:val="22"/>
          <w:szCs w:val="22"/>
        </w:rPr>
        <w:t>)</w:t>
      </w:r>
      <w:r w:rsidR="00DC669E" w:rsidRPr="002F1936">
        <w:rPr>
          <w:bCs/>
          <w:i/>
          <w:iCs/>
          <w:sz w:val="22"/>
          <w:szCs w:val="22"/>
        </w:rPr>
        <w:t xml:space="preserve"> Эмитент обязан раскрыть информацию о внесени</w:t>
      </w:r>
      <w:r w:rsidR="00BE66E2">
        <w:rPr>
          <w:bCs/>
          <w:i/>
          <w:iCs/>
          <w:sz w:val="22"/>
          <w:szCs w:val="22"/>
        </w:rPr>
        <w:t xml:space="preserve">и изменений в Решение о выпуске </w:t>
      </w:r>
      <w:r w:rsidR="00DC669E" w:rsidRPr="002F1936">
        <w:rPr>
          <w:bCs/>
          <w:i/>
          <w:iCs/>
          <w:sz w:val="22"/>
          <w:szCs w:val="22"/>
        </w:rPr>
        <w:t>Биржевых облигаций и (или) Проспект Биржевых обл</w:t>
      </w:r>
      <w:r w:rsidR="00BE66E2">
        <w:rPr>
          <w:bCs/>
          <w:i/>
          <w:iCs/>
          <w:sz w:val="22"/>
          <w:szCs w:val="22"/>
        </w:rPr>
        <w:t xml:space="preserve">игаций в следующие сроки с даты </w:t>
      </w:r>
      <w:r w:rsidR="00DC669E" w:rsidRPr="002F1936">
        <w:rPr>
          <w:bCs/>
          <w:i/>
          <w:iCs/>
          <w:sz w:val="22"/>
          <w:szCs w:val="22"/>
        </w:rPr>
        <w:t>раскрытия Биржей через представительство ЗАО «ФБ ММВБ» в сети Интернет информации о</w:t>
      </w:r>
      <w:r w:rsidR="00BE66E2">
        <w:rPr>
          <w:bCs/>
          <w:i/>
          <w:iCs/>
          <w:sz w:val="22"/>
          <w:szCs w:val="22"/>
        </w:rPr>
        <w:t xml:space="preserve"> </w:t>
      </w:r>
      <w:r w:rsidR="00DC669E" w:rsidRPr="002F1936">
        <w:rPr>
          <w:bCs/>
          <w:i/>
          <w:iCs/>
          <w:sz w:val="22"/>
          <w:szCs w:val="22"/>
        </w:rPr>
        <w:t>принятии Биржей решения, связанного с внесением изменений в Решение о выпуске ценных бумаг</w:t>
      </w:r>
      <w:r w:rsidR="00BE66E2">
        <w:rPr>
          <w:bCs/>
          <w:i/>
          <w:iCs/>
          <w:sz w:val="22"/>
          <w:szCs w:val="22"/>
        </w:rPr>
        <w:t xml:space="preserve"> </w:t>
      </w:r>
      <w:r w:rsidR="00DC669E" w:rsidRPr="002F1936">
        <w:rPr>
          <w:bCs/>
          <w:i/>
          <w:iCs/>
          <w:sz w:val="22"/>
          <w:szCs w:val="22"/>
        </w:rPr>
        <w:t>и (или) Проспект ценных бумаг, или получения Эмитентом письменного уведомления Биржи о</w:t>
      </w:r>
      <w:r w:rsidR="00BE66E2">
        <w:rPr>
          <w:bCs/>
          <w:i/>
          <w:iCs/>
          <w:sz w:val="22"/>
          <w:szCs w:val="22"/>
        </w:rPr>
        <w:t xml:space="preserve"> </w:t>
      </w:r>
      <w:r w:rsidR="00DC669E" w:rsidRPr="002F1936">
        <w:rPr>
          <w:bCs/>
          <w:i/>
          <w:iCs/>
          <w:sz w:val="22"/>
          <w:szCs w:val="22"/>
        </w:rPr>
        <w:t>принятии Биржей решения, связанного с внесением изменений в Решение о выпуске ценных бумаг</w:t>
      </w:r>
      <w:r w:rsidR="00BE66E2">
        <w:rPr>
          <w:bCs/>
          <w:i/>
          <w:iCs/>
          <w:sz w:val="22"/>
          <w:szCs w:val="22"/>
        </w:rPr>
        <w:t xml:space="preserve"> </w:t>
      </w:r>
      <w:r w:rsidR="00DC669E" w:rsidRPr="002F1936">
        <w:rPr>
          <w:bCs/>
          <w:i/>
          <w:iCs/>
          <w:sz w:val="22"/>
          <w:szCs w:val="22"/>
        </w:rPr>
        <w:t>и (или) Проспект ценных бумаг, посредством почтовой, ф</w:t>
      </w:r>
      <w:r w:rsidR="00BE66E2">
        <w:rPr>
          <w:bCs/>
          <w:i/>
          <w:iCs/>
          <w:sz w:val="22"/>
          <w:szCs w:val="22"/>
        </w:rPr>
        <w:t>аксимильной, электронной связи, вручения под под</w:t>
      </w:r>
      <w:r w:rsidR="00DC669E" w:rsidRPr="002F1936">
        <w:rPr>
          <w:bCs/>
          <w:i/>
          <w:iCs/>
          <w:sz w:val="22"/>
          <w:szCs w:val="22"/>
        </w:rPr>
        <w:t>пись в зависимости от того, какая из указанных дат наступит раньше:</w:t>
      </w:r>
    </w:p>
    <w:p w:rsidR="00DC669E" w:rsidRPr="002F1936" w:rsidRDefault="00DC669E" w:rsidP="00FF6E22">
      <w:pPr>
        <w:adjustRightInd w:val="0"/>
        <w:ind w:firstLine="567"/>
        <w:jc w:val="both"/>
        <w:rPr>
          <w:bCs/>
          <w:i/>
          <w:iCs/>
          <w:sz w:val="22"/>
          <w:szCs w:val="22"/>
        </w:rPr>
      </w:pPr>
      <w:r w:rsidRPr="002F1936">
        <w:rPr>
          <w:bCs/>
          <w:i/>
          <w:iCs/>
          <w:sz w:val="22"/>
          <w:szCs w:val="22"/>
        </w:rPr>
        <w:t>в Ленте новостей - не позднее 1 (Одного) дня;</w:t>
      </w:r>
    </w:p>
    <w:p w:rsidR="00DC669E" w:rsidRPr="002F1936" w:rsidRDefault="00DC669E" w:rsidP="00FF6E22">
      <w:pPr>
        <w:adjustRightInd w:val="0"/>
        <w:ind w:firstLine="567"/>
        <w:jc w:val="both"/>
        <w:rPr>
          <w:bCs/>
          <w:i/>
          <w:iCs/>
          <w:sz w:val="22"/>
          <w:szCs w:val="22"/>
        </w:rPr>
      </w:pPr>
      <w:r w:rsidRPr="002F1936">
        <w:rPr>
          <w:bCs/>
          <w:i/>
          <w:iCs/>
          <w:sz w:val="22"/>
          <w:szCs w:val="22"/>
        </w:rPr>
        <w:t>на странице в сети Интернет - не позднее 2 (Двух) дней с указанной выше даты.</w:t>
      </w:r>
    </w:p>
    <w:p w:rsidR="00DC669E" w:rsidRPr="002F1936" w:rsidRDefault="00DC669E" w:rsidP="00BE66E2">
      <w:pPr>
        <w:adjustRightInd w:val="0"/>
        <w:ind w:firstLine="567"/>
        <w:jc w:val="both"/>
        <w:rPr>
          <w:bCs/>
          <w:i/>
          <w:iCs/>
          <w:sz w:val="22"/>
          <w:szCs w:val="22"/>
        </w:rPr>
      </w:pPr>
      <w:r w:rsidRPr="002F1936">
        <w:rPr>
          <w:bCs/>
          <w:i/>
          <w:iCs/>
          <w:sz w:val="22"/>
          <w:szCs w:val="22"/>
        </w:rPr>
        <w:t>В случае внесения изменений в Решение о выпуске ценны</w:t>
      </w:r>
      <w:r w:rsidR="00BE66E2">
        <w:rPr>
          <w:bCs/>
          <w:i/>
          <w:iCs/>
          <w:sz w:val="22"/>
          <w:szCs w:val="22"/>
        </w:rPr>
        <w:t xml:space="preserve">х бумаг и (или) Проспект ценных </w:t>
      </w:r>
      <w:r w:rsidRPr="002F1936">
        <w:rPr>
          <w:bCs/>
          <w:i/>
          <w:iCs/>
          <w:sz w:val="22"/>
          <w:szCs w:val="22"/>
        </w:rPr>
        <w:t>бумаг их Эмитент и Биржа обязаны обеспечить доступ к информации, содержащейся в тексте</w:t>
      </w:r>
      <w:r w:rsidR="00BE66E2">
        <w:rPr>
          <w:bCs/>
          <w:i/>
          <w:iCs/>
          <w:sz w:val="22"/>
          <w:szCs w:val="22"/>
        </w:rPr>
        <w:t xml:space="preserve"> </w:t>
      </w:r>
      <w:r w:rsidRPr="002F1936">
        <w:rPr>
          <w:bCs/>
          <w:i/>
          <w:iCs/>
          <w:sz w:val="22"/>
          <w:szCs w:val="22"/>
        </w:rPr>
        <w:t>изменений в Решение о выпуске ценных бумаг и (ил</w:t>
      </w:r>
      <w:r w:rsidR="00BE66E2">
        <w:rPr>
          <w:bCs/>
          <w:i/>
          <w:iCs/>
          <w:sz w:val="22"/>
          <w:szCs w:val="22"/>
        </w:rPr>
        <w:t xml:space="preserve">и) Проспект ценных бумаг, любым </w:t>
      </w:r>
      <w:r w:rsidRPr="002F1936">
        <w:rPr>
          <w:bCs/>
          <w:i/>
          <w:iCs/>
          <w:sz w:val="22"/>
          <w:szCs w:val="22"/>
        </w:rPr>
        <w:t>заинтересованным в этом лицам независимо от целей получения такой информации не позднее</w:t>
      </w:r>
      <w:r w:rsidR="00BE66E2">
        <w:rPr>
          <w:bCs/>
          <w:i/>
          <w:iCs/>
          <w:sz w:val="22"/>
          <w:szCs w:val="22"/>
        </w:rPr>
        <w:t xml:space="preserve"> </w:t>
      </w:r>
      <w:r w:rsidRPr="002F1936">
        <w:rPr>
          <w:bCs/>
          <w:i/>
          <w:iCs/>
          <w:sz w:val="22"/>
          <w:szCs w:val="22"/>
        </w:rPr>
        <w:t>даты начала размещения Биржевых облигаций.</w:t>
      </w:r>
    </w:p>
    <w:p w:rsidR="00DC669E" w:rsidRPr="002F1936" w:rsidRDefault="00DC669E" w:rsidP="00BE66E2">
      <w:pPr>
        <w:adjustRightInd w:val="0"/>
        <w:ind w:firstLine="567"/>
        <w:jc w:val="both"/>
        <w:rPr>
          <w:bCs/>
          <w:i/>
          <w:iCs/>
          <w:sz w:val="22"/>
          <w:szCs w:val="22"/>
        </w:rPr>
      </w:pPr>
      <w:r w:rsidRPr="002F1936">
        <w:rPr>
          <w:bCs/>
          <w:i/>
          <w:iCs/>
          <w:sz w:val="22"/>
          <w:szCs w:val="22"/>
        </w:rPr>
        <w:t>Эмитент обязан опубликовать текст изменений в</w:t>
      </w:r>
      <w:r w:rsidR="00BE66E2">
        <w:rPr>
          <w:bCs/>
          <w:i/>
          <w:iCs/>
          <w:sz w:val="22"/>
          <w:szCs w:val="22"/>
        </w:rPr>
        <w:t xml:space="preserve"> </w:t>
      </w:r>
      <w:r w:rsidRPr="002F1936">
        <w:rPr>
          <w:bCs/>
          <w:i/>
          <w:iCs/>
          <w:sz w:val="22"/>
          <w:szCs w:val="22"/>
        </w:rPr>
        <w:t>Решение о выпуске ценных бумаг и (или) Проспект ценных бумаг на странице в сети Интернет в</w:t>
      </w:r>
      <w:r w:rsidR="00BE66E2">
        <w:rPr>
          <w:bCs/>
          <w:i/>
          <w:iCs/>
          <w:sz w:val="22"/>
          <w:szCs w:val="22"/>
        </w:rPr>
        <w:t xml:space="preserve"> </w:t>
      </w:r>
      <w:r w:rsidRPr="002F1936">
        <w:rPr>
          <w:bCs/>
          <w:i/>
          <w:iCs/>
          <w:sz w:val="22"/>
          <w:szCs w:val="22"/>
        </w:rPr>
        <w:t xml:space="preserve">срок не более 2 (Двух) дней с даты раскрытия Биржей </w:t>
      </w:r>
      <w:r w:rsidR="00BE66E2">
        <w:rPr>
          <w:bCs/>
          <w:i/>
          <w:iCs/>
          <w:sz w:val="22"/>
          <w:szCs w:val="22"/>
        </w:rPr>
        <w:t xml:space="preserve">через представительство ЗАО «ФБ </w:t>
      </w:r>
      <w:r w:rsidRPr="002F1936">
        <w:rPr>
          <w:bCs/>
          <w:i/>
          <w:iCs/>
          <w:sz w:val="22"/>
          <w:szCs w:val="22"/>
        </w:rPr>
        <w:t>ММВБ» в сети Интернет информации о принятии Биржей решения, связанного с внесением</w:t>
      </w:r>
      <w:r w:rsidR="00BE66E2">
        <w:rPr>
          <w:bCs/>
          <w:i/>
          <w:iCs/>
          <w:sz w:val="22"/>
          <w:szCs w:val="22"/>
        </w:rPr>
        <w:t xml:space="preserve"> </w:t>
      </w:r>
      <w:r w:rsidRPr="002F1936">
        <w:rPr>
          <w:bCs/>
          <w:i/>
          <w:iCs/>
          <w:sz w:val="22"/>
          <w:szCs w:val="22"/>
        </w:rPr>
        <w:t>изменений в Решение о выпуске ценных бумаг и (или) Проспект ц</w:t>
      </w:r>
      <w:r w:rsidR="00BE66E2">
        <w:rPr>
          <w:bCs/>
          <w:i/>
          <w:iCs/>
          <w:sz w:val="22"/>
          <w:szCs w:val="22"/>
        </w:rPr>
        <w:t xml:space="preserve">енных бумаг, или получения </w:t>
      </w:r>
      <w:r w:rsidRPr="002F1936">
        <w:rPr>
          <w:bCs/>
          <w:i/>
          <w:iCs/>
          <w:sz w:val="22"/>
          <w:szCs w:val="22"/>
        </w:rPr>
        <w:t>Эмитентом письменного уведомления Биржи о принят</w:t>
      </w:r>
      <w:r w:rsidR="00BE66E2">
        <w:rPr>
          <w:bCs/>
          <w:i/>
          <w:iCs/>
          <w:sz w:val="22"/>
          <w:szCs w:val="22"/>
        </w:rPr>
        <w:t xml:space="preserve">ии Биржей решения, связанного с </w:t>
      </w:r>
      <w:r w:rsidRPr="002F1936">
        <w:rPr>
          <w:bCs/>
          <w:i/>
          <w:iCs/>
          <w:sz w:val="22"/>
          <w:szCs w:val="22"/>
        </w:rPr>
        <w:t>внесением изменений в Решение о выпуске ценных бумаг</w:t>
      </w:r>
      <w:r w:rsidR="00BE66E2">
        <w:rPr>
          <w:bCs/>
          <w:i/>
          <w:iCs/>
          <w:sz w:val="22"/>
          <w:szCs w:val="22"/>
        </w:rPr>
        <w:t xml:space="preserve"> и (или) Проспект ценных бумаг, </w:t>
      </w:r>
      <w:r w:rsidRPr="002F1936">
        <w:rPr>
          <w:bCs/>
          <w:i/>
          <w:iCs/>
          <w:sz w:val="22"/>
          <w:szCs w:val="22"/>
        </w:rPr>
        <w:t>посредством почтовой, факсимильной, электронной связи, вручения под роспись в зависимости</w:t>
      </w:r>
      <w:r w:rsidR="00BE66E2">
        <w:rPr>
          <w:bCs/>
          <w:i/>
          <w:iCs/>
          <w:sz w:val="22"/>
          <w:szCs w:val="22"/>
        </w:rPr>
        <w:t xml:space="preserve"> </w:t>
      </w:r>
      <w:r w:rsidRPr="002F1936">
        <w:rPr>
          <w:bCs/>
          <w:i/>
          <w:iCs/>
          <w:sz w:val="22"/>
          <w:szCs w:val="22"/>
        </w:rPr>
        <w:t>от того, какая из указанных дат наступит раньше.</w:t>
      </w:r>
    </w:p>
    <w:p w:rsidR="00DC669E" w:rsidRPr="002F1936" w:rsidRDefault="00DC669E" w:rsidP="00BE66E2">
      <w:pPr>
        <w:adjustRightInd w:val="0"/>
        <w:ind w:firstLine="567"/>
        <w:jc w:val="both"/>
        <w:rPr>
          <w:bCs/>
          <w:i/>
          <w:iCs/>
          <w:sz w:val="22"/>
          <w:szCs w:val="22"/>
        </w:rPr>
      </w:pPr>
      <w:r w:rsidRPr="002F1936">
        <w:rPr>
          <w:bCs/>
          <w:i/>
          <w:iCs/>
          <w:sz w:val="22"/>
          <w:szCs w:val="22"/>
        </w:rPr>
        <w:t>Тексты изменений в Решение о выпуске ценных бума</w:t>
      </w:r>
      <w:r w:rsidR="00BE66E2">
        <w:rPr>
          <w:bCs/>
          <w:i/>
          <w:iCs/>
          <w:sz w:val="22"/>
          <w:szCs w:val="22"/>
        </w:rPr>
        <w:t xml:space="preserve">г и (или) Проспект ценных бумаг </w:t>
      </w:r>
      <w:r w:rsidRPr="002F1936">
        <w:rPr>
          <w:bCs/>
          <w:i/>
          <w:iCs/>
          <w:sz w:val="22"/>
          <w:szCs w:val="22"/>
        </w:rPr>
        <w:t>должны быть доступны в сети Интернет с даты их</w:t>
      </w:r>
      <w:r w:rsidR="00BE66E2">
        <w:rPr>
          <w:bCs/>
          <w:i/>
          <w:iCs/>
          <w:sz w:val="22"/>
          <w:szCs w:val="22"/>
        </w:rPr>
        <w:t xml:space="preserve"> раскрытия в сети Интернет и до </w:t>
      </w:r>
      <w:r w:rsidRPr="002F1936">
        <w:rPr>
          <w:bCs/>
          <w:i/>
          <w:iCs/>
          <w:sz w:val="22"/>
          <w:szCs w:val="22"/>
        </w:rPr>
        <w:t>погашения (аннулирования) всех Биржевых облигаций этого выпуска.</w:t>
      </w:r>
    </w:p>
    <w:p w:rsidR="00DC669E" w:rsidRPr="002F1936" w:rsidRDefault="00DC669E" w:rsidP="00BE66E2">
      <w:pPr>
        <w:adjustRightInd w:val="0"/>
        <w:ind w:firstLine="567"/>
        <w:jc w:val="both"/>
        <w:rPr>
          <w:bCs/>
          <w:i/>
          <w:iCs/>
          <w:sz w:val="22"/>
          <w:szCs w:val="22"/>
        </w:rPr>
      </w:pPr>
      <w:r w:rsidRPr="002F1936">
        <w:rPr>
          <w:bCs/>
          <w:i/>
          <w:iCs/>
          <w:sz w:val="22"/>
          <w:szCs w:val="22"/>
        </w:rPr>
        <w:t>Эмитент обязан предоставить заинтересованному лицу</w:t>
      </w:r>
      <w:r w:rsidR="00BE66E2">
        <w:rPr>
          <w:bCs/>
          <w:i/>
          <w:iCs/>
          <w:sz w:val="22"/>
          <w:szCs w:val="22"/>
        </w:rPr>
        <w:t xml:space="preserve"> копии Решения о выпуске ценных </w:t>
      </w:r>
      <w:r w:rsidRPr="002F1936">
        <w:rPr>
          <w:bCs/>
          <w:i/>
          <w:iCs/>
          <w:sz w:val="22"/>
          <w:szCs w:val="22"/>
        </w:rPr>
        <w:t>бумаг, Проспекта ценных бумаг, изменений в Решение о выпуске ценных бумаг и (или) Проспект</w:t>
      </w:r>
      <w:r w:rsidR="00BE66E2">
        <w:rPr>
          <w:bCs/>
          <w:i/>
          <w:iCs/>
          <w:sz w:val="22"/>
          <w:szCs w:val="22"/>
        </w:rPr>
        <w:t xml:space="preserve"> </w:t>
      </w:r>
      <w:r w:rsidRPr="002F1936">
        <w:rPr>
          <w:bCs/>
          <w:i/>
          <w:iCs/>
          <w:sz w:val="22"/>
          <w:szCs w:val="22"/>
        </w:rPr>
        <w:t>ценных бумаг</w:t>
      </w:r>
      <w:r w:rsidR="00D76C23" w:rsidRPr="00D76C23">
        <w:t xml:space="preserve"> </w:t>
      </w:r>
      <w:r w:rsidR="00D76C23" w:rsidRPr="00D76C23">
        <w:rPr>
          <w:bCs/>
          <w:i/>
          <w:iCs/>
          <w:sz w:val="22"/>
          <w:szCs w:val="22"/>
        </w:rPr>
        <w:t>в срок не более 7 (Семи) дней с даты предъявления требования</w:t>
      </w:r>
      <w:r w:rsidRPr="002F1936">
        <w:rPr>
          <w:bCs/>
          <w:i/>
          <w:iCs/>
          <w:sz w:val="22"/>
          <w:szCs w:val="22"/>
        </w:rPr>
        <w:t>.</w:t>
      </w:r>
    </w:p>
    <w:p w:rsidR="00D76C23" w:rsidRDefault="00DC669E" w:rsidP="00BE66E2">
      <w:pPr>
        <w:adjustRightInd w:val="0"/>
        <w:ind w:firstLine="567"/>
        <w:jc w:val="both"/>
        <w:rPr>
          <w:bCs/>
          <w:i/>
          <w:iCs/>
          <w:sz w:val="22"/>
          <w:szCs w:val="22"/>
        </w:rPr>
      </w:pPr>
      <w:r w:rsidRPr="002F1936">
        <w:rPr>
          <w:bCs/>
          <w:i/>
          <w:iCs/>
          <w:sz w:val="22"/>
          <w:szCs w:val="22"/>
        </w:rPr>
        <w:t>За предоставление копий Решения о выпуске ценных</w:t>
      </w:r>
      <w:r w:rsidR="00BE66E2">
        <w:rPr>
          <w:bCs/>
          <w:i/>
          <w:iCs/>
          <w:sz w:val="22"/>
          <w:szCs w:val="22"/>
        </w:rPr>
        <w:t xml:space="preserve"> бумаг, Проспекта ценных бумаг, </w:t>
      </w:r>
      <w:r w:rsidRPr="002F1936">
        <w:rPr>
          <w:bCs/>
          <w:i/>
          <w:iCs/>
          <w:sz w:val="22"/>
          <w:szCs w:val="22"/>
        </w:rPr>
        <w:t>изменений в Решение о выпуске ценных бумаг и (или) Проспекта ценных бумаг взимается плата,</w:t>
      </w:r>
      <w:r w:rsidR="00BE66E2">
        <w:rPr>
          <w:bCs/>
          <w:i/>
          <w:iCs/>
          <w:sz w:val="22"/>
          <w:szCs w:val="22"/>
        </w:rPr>
        <w:t xml:space="preserve"> </w:t>
      </w:r>
      <w:r w:rsidRPr="002F1936">
        <w:rPr>
          <w:bCs/>
          <w:i/>
          <w:iCs/>
          <w:sz w:val="22"/>
          <w:szCs w:val="22"/>
        </w:rPr>
        <w:t>размер которой не должен превышать затраты на их изг</w:t>
      </w:r>
      <w:r w:rsidR="00BE66E2">
        <w:rPr>
          <w:bCs/>
          <w:i/>
          <w:iCs/>
          <w:sz w:val="22"/>
          <w:szCs w:val="22"/>
        </w:rPr>
        <w:t xml:space="preserve">отовление. </w:t>
      </w:r>
    </w:p>
    <w:p w:rsidR="00DC669E" w:rsidRPr="002F1936" w:rsidRDefault="00BE66E2" w:rsidP="00BE66E2">
      <w:pPr>
        <w:adjustRightInd w:val="0"/>
        <w:ind w:firstLine="567"/>
        <w:jc w:val="both"/>
        <w:rPr>
          <w:bCs/>
          <w:i/>
          <w:iCs/>
          <w:sz w:val="22"/>
          <w:szCs w:val="22"/>
        </w:rPr>
      </w:pPr>
      <w:r>
        <w:rPr>
          <w:bCs/>
          <w:i/>
          <w:iCs/>
          <w:sz w:val="22"/>
          <w:szCs w:val="22"/>
        </w:rPr>
        <w:t xml:space="preserve">Банковские реквизиты </w:t>
      </w:r>
      <w:r w:rsidR="00DC669E" w:rsidRPr="002F1936">
        <w:rPr>
          <w:bCs/>
          <w:i/>
          <w:iCs/>
          <w:sz w:val="22"/>
          <w:szCs w:val="22"/>
        </w:rPr>
        <w:t>расчетного счета (счетов) Эмитента для оплаты расходов по изготовлению копий документов,</w:t>
      </w:r>
      <w:r>
        <w:rPr>
          <w:bCs/>
          <w:i/>
          <w:iCs/>
          <w:sz w:val="22"/>
          <w:szCs w:val="22"/>
        </w:rPr>
        <w:t xml:space="preserve"> </w:t>
      </w:r>
      <w:r w:rsidR="00DC669E" w:rsidRPr="002F1936">
        <w:rPr>
          <w:bCs/>
          <w:i/>
          <w:iCs/>
          <w:sz w:val="22"/>
          <w:szCs w:val="22"/>
        </w:rPr>
        <w:t>указанных в настоящем пункте, и размер (порядок определения размера) таких расходов опубликованы Эмитентом на странице в сети Интернет.</w:t>
      </w:r>
    </w:p>
    <w:p w:rsidR="00D76C23" w:rsidRDefault="00D76C23" w:rsidP="00BE66E2">
      <w:pPr>
        <w:adjustRightInd w:val="0"/>
        <w:ind w:firstLine="567"/>
        <w:jc w:val="both"/>
        <w:rPr>
          <w:bCs/>
          <w:i/>
          <w:iCs/>
          <w:sz w:val="22"/>
          <w:szCs w:val="22"/>
        </w:rPr>
      </w:pPr>
    </w:p>
    <w:p w:rsidR="00DC669E" w:rsidRPr="002F1936" w:rsidRDefault="00301720" w:rsidP="00BE66E2">
      <w:pPr>
        <w:adjustRightInd w:val="0"/>
        <w:ind w:firstLine="567"/>
        <w:jc w:val="both"/>
        <w:rPr>
          <w:bCs/>
          <w:i/>
          <w:iCs/>
          <w:sz w:val="22"/>
          <w:szCs w:val="22"/>
        </w:rPr>
      </w:pPr>
      <w:r w:rsidRPr="00E44663">
        <w:rPr>
          <w:bCs/>
          <w:i/>
          <w:iCs/>
          <w:sz w:val="22"/>
          <w:szCs w:val="22"/>
        </w:rPr>
        <w:t>щ</w:t>
      </w:r>
      <w:r w:rsidR="00DC669E" w:rsidRPr="00E44663">
        <w:rPr>
          <w:bCs/>
          <w:i/>
          <w:iCs/>
          <w:sz w:val="22"/>
          <w:szCs w:val="22"/>
        </w:rPr>
        <w:t>)</w:t>
      </w:r>
      <w:r w:rsidR="00DC669E" w:rsidRPr="002F1936">
        <w:rPr>
          <w:bCs/>
          <w:i/>
          <w:iCs/>
          <w:sz w:val="22"/>
          <w:szCs w:val="22"/>
        </w:rPr>
        <w:t xml:space="preserve"> При смене организатора торговли на рынке ценн</w:t>
      </w:r>
      <w:r w:rsidR="00BE66E2">
        <w:rPr>
          <w:bCs/>
          <w:i/>
          <w:iCs/>
          <w:sz w:val="22"/>
          <w:szCs w:val="22"/>
        </w:rPr>
        <w:t xml:space="preserve">ых бумаг, через которого будут </w:t>
      </w:r>
      <w:r w:rsidR="00DC669E" w:rsidRPr="002F1936">
        <w:rPr>
          <w:bCs/>
          <w:i/>
          <w:iCs/>
          <w:sz w:val="22"/>
          <w:szCs w:val="22"/>
        </w:rPr>
        <w:t xml:space="preserve">заключаться сделки </w:t>
      </w:r>
      <w:r w:rsidR="00DC669E" w:rsidRPr="00552134">
        <w:rPr>
          <w:bCs/>
          <w:i/>
          <w:iCs/>
          <w:sz w:val="22"/>
          <w:szCs w:val="22"/>
        </w:rPr>
        <w:t xml:space="preserve">по </w:t>
      </w:r>
      <w:r w:rsidR="00661133">
        <w:rPr>
          <w:bCs/>
          <w:i/>
          <w:iCs/>
          <w:sz w:val="22"/>
          <w:szCs w:val="22"/>
        </w:rPr>
        <w:t>размещению/</w:t>
      </w:r>
      <w:r w:rsidR="00DC669E" w:rsidRPr="00552134">
        <w:rPr>
          <w:bCs/>
          <w:i/>
          <w:iCs/>
          <w:sz w:val="22"/>
          <w:szCs w:val="22"/>
        </w:rPr>
        <w:t>приобретению</w:t>
      </w:r>
      <w:r w:rsidR="00DC669E" w:rsidRPr="002F1936">
        <w:rPr>
          <w:bCs/>
          <w:i/>
          <w:iCs/>
          <w:sz w:val="22"/>
          <w:szCs w:val="22"/>
        </w:rPr>
        <w:t xml:space="preserve"> Биржевых облигаций, Эмитент должен опубликовать</w:t>
      </w:r>
      <w:r w:rsidR="00BE66E2">
        <w:rPr>
          <w:bCs/>
          <w:i/>
          <w:iCs/>
          <w:sz w:val="22"/>
          <w:szCs w:val="22"/>
        </w:rPr>
        <w:t xml:space="preserve"> </w:t>
      </w:r>
      <w:r w:rsidR="00DC669E" w:rsidRPr="002F1936">
        <w:rPr>
          <w:bCs/>
          <w:i/>
          <w:iCs/>
          <w:sz w:val="22"/>
          <w:szCs w:val="22"/>
        </w:rPr>
        <w:t>информацию о новом организаторе торговли на рынке цен</w:t>
      </w:r>
      <w:r w:rsidR="00BE66E2">
        <w:rPr>
          <w:bCs/>
          <w:i/>
          <w:iCs/>
          <w:sz w:val="22"/>
          <w:szCs w:val="22"/>
        </w:rPr>
        <w:t xml:space="preserve">ных бумаг, через которого будут </w:t>
      </w:r>
      <w:r w:rsidR="00DC669E" w:rsidRPr="002F1936">
        <w:rPr>
          <w:bCs/>
          <w:i/>
          <w:iCs/>
          <w:sz w:val="22"/>
          <w:szCs w:val="22"/>
        </w:rPr>
        <w:t xml:space="preserve">заключаться сделки по </w:t>
      </w:r>
      <w:r w:rsidR="00661133">
        <w:rPr>
          <w:bCs/>
          <w:i/>
          <w:iCs/>
          <w:sz w:val="22"/>
          <w:szCs w:val="22"/>
        </w:rPr>
        <w:t>размещению/</w:t>
      </w:r>
      <w:r w:rsidR="00DC669E" w:rsidRPr="002F1936">
        <w:rPr>
          <w:bCs/>
          <w:i/>
          <w:iCs/>
          <w:sz w:val="22"/>
          <w:szCs w:val="22"/>
        </w:rPr>
        <w:t>приобретению Биржевых облигаций. Ук</w:t>
      </w:r>
      <w:r w:rsidR="00BE66E2">
        <w:rPr>
          <w:bCs/>
          <w:i/>
          <w:iCs/>
          <w:sz w:val="22"/>
          <w:szCs w:val="22"/>
        </w:rPr>
        <w:t xml:space="preserve">азанная информация будет </w:t>
      </w:r>
      <w:r w:rsidR="00DC669E" w:rsidRPr="002F1936">
        <w:rPr>
          <w:bCs/>
          <w:i/>
          <w:iCs/>
          <w:sz w:val="22"/>
          <w:szCs w:val="22"/>
        </w:rPr>
        <w:t>включать в себя:</w:t>
      </w:r>
    </w:p>
    <w:p w:rsidR="00DC669E" w:rsidRPr="002F1936" w:rsidRDefault="00DC669E" w:rsidP="00BE66E2">
      <w:pPr>
        <w:adjustRightInd w:val="0"/>
        <w:ind w:firstLine="567"/>
        <w:jc w:val="both"/>
        <w:rPr>
          <w:bCs/>
          <w:i/>
          <w:iCs/>
          <w:sz w:val="22"/>
          <w:szCs w:val="22"/>
        </w:rPr>
      </w:pPr>
      <w:r w:rsidRPr="002F1936">
        <w:rPr>
          <w:bCs/>
          <w:i/>
          <w:iCs/>
          <w:sz w:val="22"/>
          <w:szCs w:val="22"/>
        </w:rPr>
        <w:t>- полное и сокращенное наименования организатора торговли на рынке ценных бумаг;</w:t>
      </w:r>
    </w:p>
    <w:p w:rsidR="00DC669E" w:rsidRPr="002F1936" w:rsidRDefault="00DC669E" w:rsidP="00BE66E2">
      <w:pPr>
        <w:adjustRightInd w:val="0"/>
        <w:ind w:firstLine="567"/>
        <w:jc w:val="both"/>
        <w:rPr>
          <w:bCs/>
          <w:i/>
          <w:iCs/>
          <w:sz w:val="22"/>
          <w:szCs w:val="22"/>
        </w:rPr>
      </w:pPr>
      <w:r w:rsidRPr="002F1936">
        <w:rPr>
          <w:bCs/>
          <w:i/>
          <w:iCs/>
          <w:sz w:val="22"/>
          <w:szCs w:val="22"/>
        </w:rPr>
        <w:t>- его место нахождения, номер телефона, факса;</w:t>
      </w:r>
    </w:p>
    <w:p w:rsidR="00DC669E" w:rsidRPr="002F1936" w:rsidRDefault="00DC669E" w:rsidP="00BE66E2">
      <w:pPr>
        <w:adjustRightInd w:val="0"/>
        <w:ind w:firstLine="567"/>
        <w:jc w:val="both"/>
        <w:rPr>
          <w:bCs/>
          <w:i/>
          <w:iCs/>
          <w:sz w:val="22"/>
          <w:szCs w:val="22"/>
        </w:rPr>
      </w:pPr>
      <w:r w:rsidRPr="002F1936">
        <w:rPr>
          <w:bCs/>
          <w:i/>
          <w:iCs/>
          <w:sz w:val="22"/>
          <w:szCs w:val="22"/>
        </w:rPr>
        <w:t>- сведения о лицензии: номер, дата выдачи, срок действия, орган, выдавший лицензию;</w:t>
      </w:r>
    </w:p>
    <w:p w:rsidR="00DC669E" w:rsidRPr="002F1936" w:rsidRDefault="00DC669E" w:rsidP="00BE66E2">
      <w:pPr>
        <w:adjustRightInd w:val="0"/>
        <w:ind w:firstLine="567"/>
        <w:jc w:val="both"/>
        <w:rPr>
          <w:bCs/>
          <w:i/>
          <w:iCs/>
          <w:sz w:val="22"/>
          <w:szCs w:val="22"/>
        </w:rPr>
      </w:pPr>
      <w:r w:rsidRPr="002F1936">
        <w:rPr>
          <w:bCs/>
          <w:i/>
          <w:iCs/>
          <w:sz w:val="22"/>
          <w:szCs w:val="22"/>
        </w:rPr>
        <w:t xml:space="preserve">- порядок осуществления </w:t>
      </w:r>
      <w:r w:rsidR="00661133">
        <w:rPr>
          <w:bCs/>
          <w:i/>
          <w:iCs/>
          <w:sz w:val="22"/>
          <w:szCs w:val="22"/>
        </w:rPr>
        <w:t>размещения/</w:t>
      </w:r>
      <w:r w:rsidRPr="002F1936">
        <w:rPr>
          <w:bCs/>
          <w:i/>
          <w:iCs/>
          <w:sz w:val="22"/>
          <w:szCs w:val="22"/>
        </w:rPr>
        <w:t>приобретения Биржевых облиг</w:t>
      </w:r>
      <w:r w:rsidR="00BE66E2">
        <w:rPr>
          <w:bCs/>
          <w:i/>
          <w:iCs/>
          <w:sz w:val="22"/>
          <w:szCs w:val="22"/>
        </w:rPr>
        <w:t xml:space="preserve">аций в соответствии с правилами </w:t>
      </w:r>
      <w:r w:rsidRPr="002F1936">
        <w:rPr>
          <w:bCs/>
          <w:i/>
          <w:iCs/>
          <w:sz w:val="22"/>
          <w:szCs w:val="22"/>
        </w:rPr>
        <w:t>организатора торговли.</w:t>
      </w:r>
    </w:p>
    <w:p w:rsidR="00DC669E" w:rsidRPr="002F1936" w:rsidRDefault="00DC669E" w:rsidP="00BE66E2">
      <w:pPr>
        <w:adjustRightInd w:val="0"/>
        <w:ind w:firstLine="567"/>
        <w:jc w:val="both"/>
        <w:rPr>
          <w:bCs/>
          <w:i/>
          <w:iCs/>
          <w:sz w:val="22"/>
          <w:szCs w:val="22"/>
        </w:rPr>
      </w:pPr>
      <w:r w:rsidRPr="002F1936">
        <w:rPr>
          <w:bCs/>
          <w:i/>
          <w:iCs/>
          <w:sz w:val="22"/>
          <w:szCs w:val="22"/>
        </w:rPr>
        <w:t>Раскрытие информации осуществляется Эмитентом в</w:t>
      </w:r>
      <w:r w:rsidR="00BE66E2">
        <w:rPr>
          <w:bCs/>
          <w:i/>
          <w:iCs/>
          <w:sz w:val="22"/>
          <w:szCs w:val="22"/>
        </w:rPr>
        <w:t xml:space="preserve"> форме сообщения о существенном </w:t>
      </w:r>
      <w:r w:rsidRPr="002F1936">
        <w:rPr>
          <w:bCs/>
          <w:i/>
          <w:iCs/>
          <w:sz w:val="22"/>
          <w:szCs w:val="22"/>
        </w:rPr>
        <w:t>факте в следующие сроки, с даты принятия решения об изменении организатора торговли на</w:t>
      </w:r>
      <w:r w:rsidR="00BE66E2">
        <w:rPr>
          <w:bCs/>
          <w:i/>
          <w:iCs/>
          <w:sz w:val="22"/>
          <w:szCs w:val="22"/>
        </w:rPr>
        <w:t xml:space="preserve"> </w:t>
      </w:r>
      <w:r w:rsidRPr="002F1936">
        <w:rPr>
          <w:bCs/>
          <w:i/>
          <w:iCs/>
          <w:sz w:val="22"/>
          <w:szCs w:val="22"/>
        </w:rPr>
        <w:t xml:space="preserve">рынке ценных бумаг, через которого будут заключаться сделки по </w:t>
      </w:r>
      <w:r w:rsidR="00661133">
        <w:rPr>
          <w:bCs/>
          <w:i/>
          <w:iCs/>
          <w:sz w:val="22"/>
          <w:szCs w:val="22"/>
        </w:rPr>
        <w:t>размещению/</w:t>
      </w:r>
      <w:r w:rsidRPr="002F1936">
        <w:rPr>
          <w:bCs/>
          <w:i/>
          <w:iCs/>
          <w:sz w:val="22"/>
          <w:szCs w:val="22"/>
        </w:rPr>
        <w:t>приобретению Биржевых</w:t>
      </w:r>
      <w:r w:rsidR="00BE66E2">
        <w:rPr>
          <w:bCs/>
          <w:i/>
          <w:iCs/>
          <w:sz w:val="22"/>
          <w:szCs w:val="22"/>
        </w:rPr>
        <w:t xml:space="preserve"> </w:t>
      </w:r>
      <w:r w:rsidRPr="002F1936">
        <w:rPr>
          <w:bCs/>
          <w:i/>
          <w:iCs/>
          <w:sz w:val="22"/>
          <w:szCs w:val="22"/>
        </w:rPr>
        <w:t>облигаций:</w:t>
      </w:r>
    </w:p>
    <w:p w:rsidR="00DC669E" w:rsidRPr="002F1936" w:rsidRDefault="00DC669E" w:rsidP="00BE66E2">
      <w:pPr>
        <w:adjustRightInd w:val="0"/>
        <w:ind w:firstLine="567"/>
        <w:jc w:val="both"/>
        <w:rPr>
          <w:bCs/>
          <w:i/>
          <w:iCs/>
          <w:sz w:val="22"/>
          <w:szCs w:val="22"/>
        </w:rPr>
      </w:pPr>
      <w:r w:rsidRPr="002F1936">
        <w:rPr>
          <w:bCs/>
          <w:i/>
          <w:iCs/>
          <w:sz w:val="22"/>
          <w:szCs w:val="22"/>
        </w:rPr>
        <w:t>в Ленте новостей - не позднее 1 (Одного) дня;</w:t>
      </w:r>
    </w:p>
    <w:p w:rsidR="00DC669E" w:rsidRPr="002F1936" w:rsidRDefault="00DC669E" w:rsidP="00BE66E2">
      <w:pPr>
        <w:adjustRightInd w:val="0"/>
        <w:ind w:firstLine="567"/>
        <w:jc w:val="both"/>
        <w:rPr>
          <w:bCs/>
          <w:i/>
          <w:iCs/>
          <w:sz w:val="22"/>
          <w:szCs w:val="22"/>
        </w:rPr>
      </w:pPr>
      <w:r w:rsidRPr="002F1936">
        <w:rPr>
          <w:bCs/>
          <w:i/>
          <w:iCs/>
          <w:sz w:val="22"/>
          <w:szCs w:val="22"/>
        </w:rPr>
        <w:t>на странице в сети Интер</w:t>
      </w:r>
      <w:r w:rsidR="00BE66E2">
        <w:rPr>
          <w:bCs/>
          <w:i/>
          <w:iCs/>
          <w:sz w:val="22"/>
          <w:szCs w:val="22"/>
        </w:rPr>
        <w:t>нет - не позднее 2 (Двух) дней.</w:t>
      </w:r>
    </w:p>
    <w:p w:rsidR="00D76C23" w:rsidRDefault="00D76C23" w:rsidP="00BE66E2">
      <w:pPr>
        <w:adjustRightInd w:val="0"/>
        <w:ind w:firstLine="567"/>
        <w:jc w:val="both"/>
        <w:rPr>
          <w:bCs/>
          <w:i/>
          <w:iCs/>
          <w:sz w:val="22"/>
          <w:szCs w:val="22"/>
        </w:rPr>
      </w:pPr>
    </w:p>
    <w:p w:rsidR="00DC669E" w:rsidRPr="002F1936" w:rsidRDefault="00D404D1" w:rsidP="00BE66E2">
      <w:pPr>
        <w:adjustRightInd w:val="0"/>
        <w:ind w:firstLine="567"/>
        <w:jc w:val="both"/>
        <w:rPr>
          <w:bCs/>
          <w:i/>
          <w:iCs/>
          <w:sz w:val="22"/>
          <w:szCs w:val="22"/>
        </w:rPr>
      </w:pPr>
      <w:r>
        <w:rPr>
          <w:bCs/>
          <w:i/>
          <w:iCs/>
          <w:sz w:val="22"/>
          <w:szCs w:val="22"/>
        </w:rPr>
        <w:t xml:space="preserve"> </w:t>
      </w:r>
      <w:r w:rsidR="00301720">
        <w:rPr>
          <w:bCs/>
          <w:i/>
          <w:iCs/>
          <w:sz w:val="22"/>
          <w:szCs w:val="22"/>
        </w:rPr>
        <w:t>ъ</w:t>
      </w:r>
      <w:r w:rsidR="00DC669E" w:rsidRPr="002F1936">
        <w:rPr>
          <w:bCs/>
          <w:i/>
          <w:iCs/>
          <w:sz w:val="22"/>
          <w:szCs w:val="22"/>
        </w:rPr>
        <w:t>) Сообщение о привлечении или замене организац</w:t>
      </w:r>
      <w:r w:rsidR="00BE66E2">
        <w:rPr>
          <w:bCs/>
          <w:i/>
          <w:iCs/>
          <w:sz w:val="22"/>
          <w:szCs w:val="22"/>
        </w:rPr>
        <w:t xml:space="preserve">ий, оказывающих Эмитенту услуги </w:t>
      </w:r>
      <w:r w:rsidR="00DC669E" w:rsidRPr="002F1936">
        <w:rPr>
          <w:bCs/>
          <w:i/>
          <w:iCs/>
          <w:sz w:val="22"/>
          <w:szCs w:val="22"/>
        </w:rPr>
        <w:t>посредника при исполнении Эмитентом обязательств по Биржевым облигациям раскрывается</w:t>
      </w:r>
      <w:r w:rsidR="00BE66E2">
        <w:rPr>
          <w:bCs/>
          <w:i/>
          <w:iCs/>
          <w:sz w:val="22"/>
          <w:szCs w:val="22"/>
        </w:rPr>
        <w:t xml:space="preserve"> </w:t>
      </w:r>
      <w:r w:rsidR="00DC669E" w:rsidRPr="002F1936">
        <w:rPr>
          <w:bCs/>
          <w:i/>
          <w:iCs/>
          <w:sz w:val="22"/>
          <w:szCs w:val="22"/>
        </w:rPr>
        <w:t>Эмитентом в форме сообщения о существенном факте «о привлечении или замене организаций,</w:t>
      </w:r>
      <w:r w:rsidR="00BE66E2">
        <w:rPr>
          <w:bCs/>
          <w:i/>
          <w:iCs/>
          <w:sz w:val="22"/>
          <w:szCs w:val="22"/>
        </w:rPr>
        <w:t xml:space="preserve"> </w:t>
      </w:r>
      <w:r w:rsidR="00DC669E" w:rsidRPr="002F1936">
        <w:rPr>
          <w:bCs/>
          <w:i/>
          <w:iCs/>
          <w:sz w:val="22"/>
          <w:szCs w:val="22"/>
        </w:rPr>
        <w:t>оказывающих эмитенту услуги посредника при испол</w:t>
      </w:r>
      <w:r w:rsidR="00BE66E2">
        <w:rPr>
          <w:bCs/>
          <w:i/>
          <w:iCs/>
          <w:sz w:val="22"/>
          <w:szCs w:val="22"/>
        </w:rPr>
        <w:t xml:space="preserve">нении эмитентом обязательств по </w:t>
      </w:r>
      <w:r w:rsidR="00DC669E" w:rsidRPr="002F1936">
        <w:rPr>
          <w:bCs/>
          <w:i/>
          <w:iCs/>
          <w:sz w:val="22"/>
          <w:szCs w:val="22"/>
        </w:rPr>
        <w:t>облигациям или иным эмиссионным ценным бумагам эмитента, а также об изменении сведений</w:t>
      </w:r>
      <w:r w:rsidR="00BE66E2">
        <w:rPr>
          <w:bCs/>
          <w:i/>
          <w:iCs/>
          <w:sz w:val="22"/>
          <w:szCs w:val="22"/>
        </w:rPr>
        <w:t xml:space="preserve"> </w:t>
      </w:r>
      <w:r w:rsidR="00DC669E" w:rsidRPr="002F1936">
        <w:rPr>
          <w:bCs/>
          <w:i/>
          <w:iCs/>
          <w:sz w:val="22"/>
          <w:szCs w:val="22"/>
        </w:rPr>
        <w:t>об указанных организациях» следующим образом:</w:t>
      </w:r>
    </w:p>
    <w:p w:rsidR="00BE66E2" w:rsidRDefault="00DC669E" w:rsidP="00BE66E2">
      <w:pPr>
        <w:adjustRightInd w:val="0"/>
        <w:ind w:firstLine="567"/>
        <w:jc w:val="both"/>
        <w:rPr>
          <w:bCs/>
          <w:i/>
          <w:iCs/>
          <w:sz w:val="22"/>
          <w:szCs w:val="22"/>
        </w:rPr>
      </w:pPr>
      <w:r w:rsidRPr="002F1936">
        <w:rPr>
          <w:bCs/>
          <w:i/>
          <w:iCs/>
          <w:sz w:val="22"/>
          <w:szCs w:val="22"/>
        </w:rPr>
        <w:t>в Ленте новостей - в течение 1 (Одного) дня с даты сове</w:t>
      </w:r>
      <w:r w:rsidR="00BE66E2">
        <w:rPr>
          <w:bCs/>
          <w:i/>
          <w:iCs/>
          <w:sz w:val="22"/>
          <w:szCs w:val="22"/>
        </w:rPr>
        <w:t xml:space="preserve">ршения таких назначений либо их </w:t>
      </w:r>
      <w:r w:rsidRPr="002F1936">
        <w:rPr>
          <w:bCs/>
          <w:i/>
          <w:iCs/>
          <w:sz w:val="22"/>
          <w:szCs w:val="22"/>
        </w:rPr>
        <w:t>о</w:t>
      </w:r>
      <w:r w:rsidR="00BE66E2">
        <w:rPr>
          <w:bCs/>
          <w:i/>
          <w:iCs/>
          <w:sz w:val="22"/>
          <w:szCs w:val="22"/>
        </w:rPr>
        <w:t xml:space="preserve">тмены; </w:t>
      </w:r>
    </w:p>
    <w:p w:rsidR="00DC669E" w:rsidRPr="002F1936" w:rsidRDefault="00DC669E" w:rsidP="00BE66E2">
      <w:pPr>
        <w:adjustRightInd w:val="0"/>
        <w:ind w:firstLine="567"/>
        <w:jc w:val="both"/>
        <w:rPr>
          <w:bCs/>
          <w:i/>
          <w:iCs/>
          <w:sz w:val="22"/>
          <w:szCs w:val="22"/>
        </w:rPr>
      </w:pPr>
      <w:r w:rsidRPr="002F1936">
        <w:rPr>
          <w:bCs/>
          <w:i/>
          <w:iCs/>
          <w:sz w:val="22"/>
          <w:szCs w:val="22"/>
        </w:rPr>
        <w:t>на странице в сети Интернет - в течение 2 (Дву</w:t>
      </w:r>
      <w:r w:rsidR="00BE66E2">
        <w:rPr>
          <w:bCs/>
          <w:i/>
          <w:iCs/>
          <w:sz w:val="22"/>
          <w:szCs w:val="22"/>
        </w:rPr>
        <w:t xml:space="preserve">х) дней с даты совершения таких </w:t>
      </w:r>
      <w:r w:rsidRPr="002F1936">
        <w:rPr>
          <w:bCs/>
          <w:i/>
          <w:iCs/>
          <w:sz w:val="22"/>
          <w:szCs w:val="22"/>
        </w:rPr>
        <w:t>назначений либо их отмены.</w:t>
      </w:r>
    </w:p>
    <w:p w:rsidR="00DC669E" w:rsidRPr="002F1936" w:rsidRDefault="00DC669E" w:rsidP="00BE66E2">
      <w:pPr>
        <w:adjustRightInd w:val="0"/>
        <w:ind w:firstLine="567"/>
        <w:jc w:val="both"/>
        <w:rPr>
          <w:bCs/>
          <w:i/>
          <w:iCs/>
          <w:sz w:val="22"/>
          <w:szCs w:val="22"/>
        </w:rPr>
      </w:pPr>
      <w:r w:rsidRPr="002F1936">
        <w:rPr>
          <w:bCs/>
          <w:i/>
          <w:iCs/>
          <w:sz w:val="22"/>
          <w:szCs w:val="22"/>
        </w:rPr>
        <w:t>Указанное сообщение публикуется Эмитентом на</w:t>
      </w:r>
      <w:r w:rsidR="00BE66E2">
        <w:rPr>
          <w:bCs/>
          <w:i/>
          <w:iCs/>
          <w:sz w:val="22"/>
          <w:szCs w:val="22"/>
        </w:rPr>
        <w:t xml:space="preserve"> странице в сети Интернет после </w:t>
      </w:r>
      <w:r w:rsidRPr="002F1936">
        <w:rPr>
          <w:bCs/>
          <w:i/>
          <w:iCs/>
          <w:sz w:val="22"/>
          <w:szCs w:val="22"/>
        </w:rPr>
        <w:t>публикации в Ленте новостей.</w:t>
      </w:r>
    </w:p>
    <w:p w:rsidR="00DC669E" w:rsidRPr="002F1936" w:rsidRDefault="00DC669E" w:rsidP="00BE66E2">
      <w:pPr>
        <w:adjustRightInd w:val="0"/>
        <w:ind w:firstLine="567"/>
        <w:jc w:val="both"/>
        <w:rPr>
          <w:bCs/>
          <w:i/>
          <w:iCs/>
          <w:sz w:val="22"/>
          <w:szCs w:val="22"/>
        </w:rPr>
      </w:pPr>
      <w:r w:rsidRPr="002F1936">
        <w:rPr>
          <w:bCs/>
          <w:i/>
          <w:iCs/>
          <w:sz w:val="22"/>
          <w:szCs w:val="22"/>
        </w:rPr>
        <w:t>Эмитент обязан раскрывать информацию в форме ежекв</w:t>
      </w:r>
      <w:r w:rsidR="00BE66E2">
        <w:rPr>
          <w:bCs/>
          <w:i/>
          <w:iCs/>
          <w:sz w:val="22"/>
          <w:szCs w:val="22"/>
        </w:rPr>
        <w:t xml:space="preserve">артального отчета и сообщений о </w:t>
      </w:r>
      <w:r w:rsidRPr="002F1936">
        <w:rPr>
          <w:bCs/>
          <w:i/>
          <w:iCs/>
          <w:sz w:val="22"/>
          <w:szCs w:val="22"/>
        </w:rPr>
        <w:t>существенных фактах (событиях, действиях), затрагивающих его финансово-хозяйственную</w:t>
      </w:r>
      <w:r w:rsidR="00BE66E2">
        <w:rPr>
          <w:bCs/>
          <w:i/>
          <w:iCs/>
          <w:sz w:val="22"/>
          <w:szCs w:val="22"/>
        </w:rPr>
        <w:t xml:space="preserve"> </w:t>
      </w:r>
      <w:r w:rsidRPr="002F1936">
        <w:rPr>
          <w:bCs/>
          <w:i/>
          <w:iCs/>
          <w:sz w:val="22"/>
          <w:szCs w:val="22"/>
        </w:rPr>
        <w:t>деятельность.</w:t>
      </w:r>
    </w:p>
    <w:p w:rsidR="00DC669E" w:rsidRPr="002F1936" w:rsidRDefault="00DC669E" w:rsidP="00BE66E2">
      <w:pPr>
        <w:adjustRightInd w:val="0"/>
        <w:ind w:firstLine="567"/>
        <w:jc w:val="both"/>
        <w:rPr>
          <w:bCs/>
          <w:i/>
          <w:iCs/>
          <w:sz w:val="22"/>
          <w:szCs w:val="22"/>
        </w:rPr>
      </w:pPr>
      <w:r w:rsidRPr="002F1936">
        <w:rPr>
          <w:bCs/>
          <w:i/>
          <w:iCs/>
          <w:sz w:val="22"/>
          <w:szCs w:val="22"/>
        </w:rPr>
        <w:t>Эмитент обязан осуществлять раскрытие</w:t>
      </w:r>
      <w:r w:rsidR="00BE66E2">
        <w:rPr>
          <w:bCs/>
          <w:i/>
          <w:iCs/>
          <w:sz w:val="22"/>
          <w:szCs w:val="22"/>
        </w:rPr>
        <w:t xml:space="preserve"> информации в форме сообщений о </w:t>
      </w:r>
      <w:r w:rsidRPr="002F1936">
        <w:rPr>
          <w:bCs/>
          <w:i/>
          <w:iCs/>
          <w:sz w:val="22"/>
          <w:szCs w:val="22"/>
        </w:rPr>
        <w:t>существенных фактах, затрагивающих финансово-хозяйственную деятельность Эмитента, в</w:t>
      </w:r>
      <w:r w:rsidR="00BE66E2">
        <w:rPr>
          <w:bCs/>
          <w:i/>
          <w:iCs/>
          <w:sz w:val="22"/>
          <w:szCs w:val="22"/>
        </w:rPr>
        <w:t xml:space="preserve"> </w:t>
      </w:r>
      <w:r w:rsidRPr="002F1936">
        <w:rPr>
          <w:bCs/>
          <w:i/>
          <w:iCs/>
          <w:sz w:val="22"/>
          <w:szCs w:val="22"/>
        </w:rPr>
        <w:t>порядке, предусмотренном действующим законодательством Российской Федерации.</w:t>
      </w:r>
    </w:p>
    <w:p w:rsidR="00DC669E" w:rsidRPr="002F1936" w:rsidRDefault="00DC669E" w:rsidP="00BE66E2">
      <w:pPr>
        <w:adjustRightInd w:val="0"/>
        <w:ind w:firstLine="567"/>
        <w:jc w:val="both"/>
        <w:rPr>
          <w:bCs/>
          <w:i/>
          <w:iCs/>
          <w:sz w:val="22"/>
          <w:szCs w:val="22"/>
        </w:rPr>
      </w:pPr>
      <w:r w:rsidRPr="002F1936">
        <w:rPr>
          <w:bCs/>
          <w:i/>
          <w:iCs/>
          <w:sz w:val="22"/>
          <w:szCs w:val="22"/>
        </w:rPr>
        <w:t>Раскрытие информации в форме сообщения о существе</w:t>
      </w:r>
      <w:r w:rsidR="00BE66E2">
        <w:rPr>
          <w:bCs/>
          <w:i/>
          <w:iCs/>
          <w:sz w:val="22"/>
          <w:szCs w:val="22"/>
        </w:rPr>
        <w:t xml:space="preserve">нном факте будет осуществляться </w:t>
      </w:r>
      <w:r w:rsidRPr="002F1936">
        <w:rPr>
          <w:bCs/>
          <w:i/>
          <w:iCs/>
          <w:sz w:val="22"/>
          <w:szCs w:val="22"/>
        </w:rPr>
        <w:t>Эмитентом путем опубликования сообщения о существенном факт</w:t>
      </w:r>
      <w:r w:rsidR="00BE66E2">
        <w:rPr>
          <w:bCs/>
          <w:i/>
          <w:iCs/>
          <w:sz w:val="22"/>
          <w:szCs w:val="22"/>
        </w:rPr>
        <w:t xml:space="preserve">е в следующие сроки с </w:t>
      </w:r>
      <w:r w:rsidRPr="002F1936">
        <w:rPr>
          <w:bCs/>
          <w:i/>
          <w:iCs/>
          <w:sz w:val="22"/>
          <w:szCs w:val="22"/>
        </w:rPr>
        <w:t>момента появления такого существенного факта:</w:t>
      </w:r>
    </w:p>
    <w:p w:rsidR="00DC669E" w:rsidRPr="002F1936" w:rsidRDefault="00DC669E" w:rsidP="00BE66E2">
      <w:pPr>
        <w:adjustRightInd w:val="0"/>
        <w:ind w:firstLine="567"/>
        <w:jc w:val="both"/>
        <w:rPr>
          <w:bCs/>
          <w:i/>
          <w:iCs/>
          <w:sz w:val="22"/>
          <w:szCs w:val="22"/>
        </w:rPr>
      </w:pPr>
      <w:r w:rsidRPr="002F1936">
        <w:rPr>
          <w:bCs/>
          <w:i/>
          <w:iCs/>
          <w:sz w:val="22"/>
          <w:szCs w:val="22"/>
        </w:rPr>
        <w:t>в Ленте новостей - не позднее 1 (Одного) дня;</w:t>
      </w:r>
    </w:p>
    <w:p w:rsidR="00DC669E" w:rsidRPr="002F1936" w:rsidRDefault="00DC669E" w:rsidP="00BE66E2">
      <w:pPr>
        <w:adjustRightInd w:val="0"/>
        <w:ind w:firstLine="567"/>
        <w:jc w:val="both"/>
        <w:rPr>
          <w:bCs/>
          <w:i/>
          <w:iCs/>
          <w:sz w:val="22"/>
          <w:szCs w:val="22"/>
        </w:rPr>
      </w:pPr>
      <w:r w:rsidRPr="002F1936">
        <w:rPr>
          <w:bCs/>
          <w:i/>
          <w:iCs/>
          <w:sz w:val="22"/>
          <w:szCs w:val="22"/>
        </w:rPr>
        <w:t>на странице в сети Интернет - не позднее 2 (Двух) дней.</w:t>
      </w:r>
    </w:p>
    <w:p w:rsidR="00DC669E" w:rsidRPr="002F1936" w:rsidRDefault="00DC669E" w:rsidP="00BE66E2">
      <w:pPr>
        <w:adjustRightInd w:val="0"/>
        <w:ind w:firstLine="567"/>
        <w:jc w:val="both"/>
        <w:rPr>
          <w:bCs/>
          <w:i/>
          <w:iCs/>
          <w:sz w:val="22"/>
          <w:szCs w:val="22"/>
        </w:rPr>
      </w:pPr>
      <w:r w:rsidRPr="002F1936">
        <w:rPr>
          <w:bCs/>
          <w:i/>
          <w:iCs/>
          <w:sz w:val="22"/>
          <w:szCs w:val="22"/>
        </w:rPr>
        <w:t>При этом публикация на странице в сети Интернет ос</w:t>
      </w:r>
      <w:r w:rsidR="00BE66E2">
        <w:rPr>
          <w:bCs/>
          <w:i/>
          <w:iCs/>
          <w:sz w:val="22"/>
          <w:szCs w:val="22"/>
        </w:rPr>
        <w:t xml:space="preserve">уществляется после публикации в </w:t>
      </w:r>
      <w:r w:rsidRPr="002F1936">
        <w:rPr>
          <w:bCs/>
          <w:i/>
          <w:iCs/>
          <w:sz w:val="22"/>
          <w:szCs w:val="22"/>
        </w:rPr>
        <w:t>Ленте новостей.</w:t>
      </w:r>
    </w:p>
    <w:p w:rsidR="00BE66E2" w:rsidRDefault="00DC669E" w:rsidP="00BE66E2">
      <w:pPr>
        <w:adjustRightInd w:val="0"/>
        <w:ind w:firstLine="567"/>
        <w:jc w:val="both"/>
        <w:rPr>
          <w:bCs/>
          <w:i/>
          <w:iCs/>
          <w:sz w:val="22"/>
          <w:szCs w:val="22"/>
        </w:rPr>
      </w:pPr>
      <w:r w:rsidRPr="002F1936">
        <w:rPr>
          <w:bCs/>
          <w:i/>
          <w:iCs/>
          <w:sz w:val="22"/>
          <w:szCs w:val="22"/>
        </w:rPr>
        <w:t>Текст сообщения о существенном факте должен б</w:t>
      </w:r>
      <w:r w:rsidR="00BE66E2">
        <w:rPr>
          <w:bCs/>
          <w:i/>
          <w:iCs/>
          <w:sz w:val="22"/>
          <w:szCs w:val="22"/>
        </w:rPr>
        <w:t xml:space="preserve">ыть доступен на странице в сети </w:t>
      </w:r>
      <w:r w:rsidRPr="002F1936">
        <w:rPr>
          <w:bCs/>
          <w:i/>
          <w:iCs/>
          <w:sz w:val="22"/>
          <w:szCs w:val="22"/>
        </w:rPr>
        <w:t xml:space="preserve">Интернет в течение не менее 12 месяцев с даты </w:t>
      </w:r>
      <w:r w:rsidR="00BE66E2">
        <w:rPr>
          <w:bCs/>
          <w:i/>
          <w:iCs/>
          <w:sz w:val="22"/>
          <w:szCs w:val="22"/>
        </w:rPr>
        <w:t xml:space="preserve">истечения срока, установленного </w:t>
      </w:r>
      <w:r w:rsidRPr="002F1936">
        <w:rPr>
          <w:bCs/>
          <w:i/>
          <w:iCs/>
          <w:sz w:val="22"/>
          <w:szCs w:val="22"/>
        </w:rPr>
        <w:t>законодательством Российской Федерации для его опубли</w:t>
      </w:r>
      <w:r w:rsidR="00BE66E2">
        <w:rPr>
          <w:bCs/>
          <w:i/>
          <w:iCs/>
          <w:sz w:val="22"/>
          <w:szCs w:val="22"/>
        </w:rPr>
        <w:t xml:space="preserve">кования в сети Интернет, а если </w:t>
      </w:r>
      <w:r w:rsidRPr="002F1936">
        <w:rPr>
          <w:bCs/>
          <w:i/>
          <w:iCs/>
          <w:sz w:val="22"/>
          <w:szCs w:val="22"/>
        </w:rPr>
        <w:t>сообщение опубликовано в сети Интернет после истеч</w:t>
      </w:r>
      <w:r w:rsidR="00BE66E2">
        <w:rPr>
          <w:bCs/>
          <w:i/>
          <w:iCs/>
          <w:sz w:val="22"/>
          <w:szCs w:val="22"/>
        </w:rPr>
        <w:t xml:space="preserve">ения такого срока, – с даты его опубликования в сети Интернет. </w:t>
      </w:r>
    </w:p>
    <w:p w:rsidR="00DC669E" w:rsidRPr="002F1936" w:rsidRDefault="00DC669E" w:rsidP="00BE66E2">
      <w:pPr>
        <w:adjustRightInd w:val="0"/>
        <w:ind w:firstLine="567"/>
        <w:jc w:val="both"/>
        <w:rPr>
          <w:bCs/>
          <w:i/>
          <w:iCs/>
          <w:sz w:val="22"/>
          <w:szCs w:val="22"/>
        </w:rPr>
      </w:pPr>
      <w:r w:rsidRPr="002F1936">
        <w:rPr>
          <w:bCs/>
          <w:i/>
          <w:iCs/>
          <w:sz w:val="22"/>
          <w:szCs w:val="22"/>
        </w:rPr>
        <w:t>Эмитент осуществляет раскрытие информации</w:t>
      </w:r>
      <w:r w:rsidR="00BE66E2">
        <w:rPr>
          <w:bCs/>
          <w:i/>
          <w:iCs/>
          <w:sz w:val="22"/>
          <w:szCs w:val="22"/>
        </w:rPr>
        <w:t xml:space="preserve"> в форме ежеквартального отчета </w:t>
      </w:r>
      <w:r w:rsidRPr="002F1936">
        <w:rPr>
          <w:bCs/>
          <w:i/>
          <w:iCs/>
          <w:sz w:val="22"/>
          <w:szCs w:val="22"/>
        </w:rPr>
        <w:t>Эмитента ценных бумаг в порядке, предусмотренном действующим законодательс</w:t>
      </w:r>
      <w:r w:rsidR="00BE66E2">
        <w:rPr>
          <w:bCs/>
          <w:i/>
          <w:iCs/>
          <w:sz w:val="22"/>
          <w:szCs w:val="22"/>
        </w:rPr>
        <w:t xml:space="preserve">твом </w:t>
      </w:r>
      <w:r w:rsidRPr="002F1936">
        <w:rPr>
          <w:bCs/>
          <w:i/>
          <w:iCs/>
          <w:sz w:val="22"/>
          <w:szCs w:val="22"/>
        </w:rPr>
        <w:t>Российской Федерации.</w:t>
      </w:r>
    </w:p>
    <w:p w:rsidR="00DC669E" w:rsidRPr="002F1936" w:rsidRDefault="00DC669E" w:rsidP="00BE66E2">
      <w:pPr>
        <w:adjustRightInd w:val="0"/>
        <w:ind w:firstLine="567"/>
        <w:jc w:val="both"/>
        <w:rPr>
          <w:bCs/>
          <w:i/>
          <w:iCs/>
          <w:sz w:val="22"/>
          <w:szCs w:val="22"/>
        </w:rPr>
      </w:pPr>
      <w:r w:rsidRPr="002F1936">
        <w:rPr>
          <w:bCs/>
          <w:i/>
          <w:iCs/>
          <w:sz w:val="22"/>
          <w:szCs w:val="22"/>
        </w:rPr>
        <w:t>Ежеквартальный отчет составляется по итогам каждого квартала.</w:t>
      </w:r>
    </w:p>
    <w:p w:rsidR="00DC669E" w:rsidRPr="002F1936" w:rsidRDefault="00DC669E" w:rsidP="00BE66E2">
      <w:pPr>
        <w:adjustRightInd w:val="0"/>
        <w:ind w:firstLine="567"/>
        <w:jc w:val="both"/>
        <w:rPr>
          <w:bCs/>
          <w:i/>
          <w:iCs/>
          <w:sz w:val="22"/>
          <w:szCs w:val="22"/>
        </w:rPr>
      </w:pPr>
      <w:r w:rsidRPr="002F1936">
        <w:rPr>
          <w:bCs/>
          <w:i/>
          <w:iCs/>
          <w:sz w:val="22"/>
          <w:szCs w:val="22"/>
        </w:rPr>
        <w:t>В срок не более 45 (Сорока пяти) дней со дня окон</w:t>
      </w:r>
      <w:r w:rsidR="00BE66E2">
        <w:rPr>
          <w:bCs/>
          <w:i/>
          <w:iCs/>
          <w:sz w:val="22"/>
          <w:szCs w:val="22"/>
        </w:rPr>
        <w:t xml:space="preserve">чания соответствующего квартала </w:t>
      </w:r>
      <w:r w:rsidRPr="002F1936">
        <w:rPr>
          <w:bCs/>
          <w:i/>
          <w:iCs/>
          <w:sz w:val="22"/>
          <w:szCs w:val="22"/>
        </w:rPr>
        <w:t>Эмитент публикует текст ежеквартального отче</w:t>
      </w:r>
      <w:r w:rsidR="00BE66E2">
        <w:rPr>
          <w:bCs/>
          <w:i/>
          <w:iCs/>
          <w:sz w:val="22"/>
          <w:szCs w:val="22"/>
        </w:rPr>
        <w:t xml:space="preserve">та на странице в сети Интернет. </w:t>
      </w:r>
      <w:r w:rsidRPr="002F1936">
        <w:rPr>
          <w:bCs/>
          <w:i/>
          <w:iCs/>
          <w:sz w:val="22"/>
          <w:szCs w:val="22"/>
        </w:rPr>
        <w:t xml:space="preserve">Раскрытие информации в форме сообщения о </w:t>
      </w:r>
      <w:r w:rsidR="00BE66E2">
        <w:rPr>
          <w:bCs/>
          <w:i/>
          <w:iCs/>
          <w:sz w:val="22"/>
          <w:szCs w:val="22"/>
        </w:rPr>
        <w:t xml:space="preserve">существенном факте «о раскрытии </w:t>
      </w:r>
      <w:r w:rsidRPr="002F1936">
        <w:rPr>
          <w:bCs/>
          <w:i/>
          <w:iCs/>
          <w:sz w:val="22"/>
          <w:szCs w:val="22"/>
        </w:rPr>
        <w:t>эмитентом ежеквартального отчета» будет</w:t>
      </w:r>
      <w:r w:rsidR="00BE66E2">
        <w:rPr>
          <w:bCs/>
          <w:i/>
          <w:iCs/>
          <w:sz w:val="22"/>
          <w:szCs w:val="22"/>
        </w:rPr>
        <w:t xml:space="preserve"> осуществляться Эмитентом путем </w:t>
      </w:r>
      <w:r w:rsidRPr="002F1936">
        <w:rPr>
          <w:bCs/>
          <w:i/>
          <w:iCs/>
          <w:sz w:val="22"/>
          <w:szCs w:val="22"/>
        </w:rPr>
        <w:t>опубликования сообщения о существенном факте в следующие сроки с момента появления такого</w:t>
      </w:r>
      <w:r w:rsidR="00BE66E2">
        <w:rPr>
          <w:bCs/>
          <w:i/>
          <w:iCs/>
          <w:sz w:val="22"/>
          <w:szCs w:val="22"/>
        </w:rPr>
        <w:t xml:space="preserve"> </w:t>
      </w:r>
      <w:r w:rsidRPr="002F1936">
        <w:rPr>
          <w:bCs/>
          <w:i/>
          <w:iCs/>
          <w:sz w:val="22"/>
          <w:szCs w:val="22"/>
        </w:rPr>
        <w:t>существенного факта:</w:t>
      </w:r>
    </w:p>
    <w:p w:rsidR="00DC669E" w:rsidRPr="002F1936" w:rsidRDefault="00DC669E" w:rsidP="00BE66E2">
      <w:pPr>
        <w:adjustRightInd w:val="0"/>
        <w:ind w:firstLine="567"/>
        <w:jc w:val="both"/>
        <w:rPr>
          <w:bCs/>
          <w:i/>
          <w:iCs/>
          <w:sz w:val="22"/>
          <w:szCs w:val="22"/>
        </w:rPr>
      </w:pPr>
      <w:r w:rsidRPr="002F1936">
        <w:rPr>
          <w:bCs/>
          <w:i/>
          <w:iCs/>
          <w:sz w:val="22"/>
          <w:szCs w:val="22"/>
        </w:rPr>
        <w:t>в Ленте новостей - не позднее 1 (Одного) дня;</w:t>
      </w:r>
    </w:p>
    <w:p w:rsidR="00DC669E" w:rsidRPr="002F1936" w:rsidRDefault="00DC669E" w:rsidP="00BE66E2">
      <w:pPr>
        <w:adjustRightInd w:val="0"/>
        <w:ind w:firstLine="567"/>
        <w:jc w:val="both"/>
        <w:rPr>
          <w:bCs/>
          <w:i/>
          <w:iCs/>
          <w:sz w:val="22"/>
          <w:szCs w:val="22"/>
        </w:rPr>
      </w:pPr>
      <w:r w:rsidRPr="002F1936">
        <w:rPr>
          <w:bCs/>
          <w:i/>
          <w:iCs/>
          <w:sz w:val="22"/>
          <w:szCs w:val="22"/>
        </w:rPr>
        <w:t>на странице в сети Интернет - не позднее 2 (Двух) дней.</w:t>
      </w:r>
    </w:p>
    <w:p w:rsidR="00DC669E" w:rsidRPr="002F1936" w:rsidRDefault="00DC669E" w:rsidP="00221EAF">
      <w:pPr>
        <w:adjustRightInd w:val="0"/>
        <w:ind w:firstLine="567"/>
        <w:jc w:val="both"/>
        <w:rPr>
          <w:bCs/>
          <w:i/>
          <w:iCs/>
          <w:sz w:val="22"/>
          <w:szCs w:val="22"/>
        </w:rPr>
      </w:pPr>
      <w:r w:rsidRPr="002F1936">
        <w:rPr>
          <w:bCs/>
          <w:i/>
          <w:iCs/>
          <w:sz w:val="22"/>
          <w:szCs w:val="22"/>
        </w:rPr>
        <w:t>Текст ежеквартального отчета Эмитента эмисс</w:t>
      </w:r>
      <w:r w:rsidR="00221EAF">
        <w:rPr>
          <w:bCs/>
          <w:i/>
          <w:iCs/>
          <w:sz w:val="22"/>
          <w:szCs w:val="22"/>
        </w:rPr>
        <w:t xml:space="preserve">ионных ценных бумаг доступен на </w:t>
      </w:r>
      <w:r w:rsidRPr="002F1936">
        <w:rPr>
          <w:bCs/>
          <w:i/>
          <w:iCs/>
          <w:sz w:val="22"/>
          <w:szCs w:val="22"/>
        </w:rPr>
        <w:t>странице в сети Интернет в течение не менее 5 (Пяти) лет с даты истечения срока для его</w:t>
      </w:r>
      <w:r w:rsidR="00221EAF">
        <w:rPr>
          <w:bCs/>
          <w:i/>
          <w:iCs/>
          <w:sz w:val="22"/>
          <w:szCs w:val="22"/>
        </w:rPr>
        <w:t xml:space="preserve"> </w:t>
      </w:r>
      <w:r w:rsidRPr="002F1936">
        <w:rPr>
          <w:bCs/>
          <w:i/>
          <w:iCs/>
          <w:sz w:val="22"/>
          <w:szCs w:val="22"/>
        </w:rPr>
        <w:t>опубликования, установленного законодательств</w:t>
      </w:r>
      <w:r w:rsidR="00221EAF">
        <w:rPr>
          <w:bCs/>
          <w:i/>
          <w:iCs/>
          <w:sz w:val="22"/>
          <w:szCs w:val="22"/>
        </w:rPr>
        <w:t xml:space="preserve">ом Российской Федерации для его </w:t>
      </w:r>
      <w:r w:rsidRPr="002F1936">
        <w:rPr>
          <w:bCs/>
          <w:i/>
          <w:iCs/>
          <w:sz w:val="22"/>
          <w:szCs w:val="22"/>
        </w:rPr>
        <w:t>опубликования, а если он опубликован в сети Интернет после истечения такого срока, - с даты</w:t>
      </w:r>
      <w:r w:rsidR="00221EAF">
        <w:rPr>
          <w:bCs/>
          <w:i/>
          <w:iCs/>
          <w:sz w:val="22"/>
          <w:szCs w:val="22"/>
        </w:rPr>
        <w:t xml:space="preserve"> </w:t>
      </w:r>
      <w:r w:rsidRPr="002F1936">
        <w:rPr>
          <w:bCs/>
          <w:i/>
          <w:iCs/>
          <w:sz w:val="22"/>
          <w:szCs w:val="22"/>
        </w:rPr>
        <w:t>его опубликования в сети Интернет.</w:t>
      </w:r>
    </w:p>
    <w:p w:rsidR="00DC669E" w:rsidRPr="002F1936" w:rsidRDefault="00DC669E" w:rsidP="00221EAF">
      <w:pPr>
        <w:adjustRightInd w:val="0"/>
        <w:ind w:firstLine="567"/>
        <w:jc w:val="both"/>
        <w:rPr>
          <w:bCs/>
          <w:i/>
          <w:iCs/>
          <w:sz w:val="22"/>
          <w:szCs w:val="22"/>
        </w:rPr>
      </w:pPr>
      <w:r w:rsidRPr="002F1936">
        <w:rPr>
          <w:bCs/>
          <w:i/>
          <w:iCs/>
          <w:sz w:val="22"/>
          <w:szCs w:val="22"/>
        </w:rPr>
        <w:t>Владельцы Биржевых облигаций Эмитента и и</w:t>
      </w:r>
      <w:r w:rsidR="00221EAF">
        <w:rPr>
          <w:bCs/>
          <w:i/>
          <w:iCs/>
          <w:sz w:val="22"/>
          <w:szCs w:val="22"/>
        </w:rPr>
        <w:t xml:space="preserve">ные заинтересованные лица могут </w:t>
      </w:r>
      <w:r w:rsidRPr="002F1936">
        <w:rPr>
          <w:bCs/>
          <w:i/>
          <w:iCs/>
          <w:sz w:val="22"/>
          <w:szCs w:val="22"/>
        </w:rPr>
        <w:t>ознакомиться с информацией, содержащейся в опубл</w:t>
      </w:r>
      <w:r w:rsidR="00221EAF">
        <w:rPr>
          <w:bCs/>
          <w:i/>
          <w:iCs/>
          <w:sz w:val="22"/>
          <w:szCs w:val="22"/>
        </w:rPr>
        <w:t xml:space="preserve">икованном ежеквартальном отчете </w:t>
      </w:r>
      <w:r w:rsidRPr="002F1936">
        <w:rPr>
          <w:bCs/>
          <w:i/>
          <w:iCs/>
          <w:sz w:val="22"/>
          <w:szCs w:val="22"/>
        </w:rPr>
        <w:t xml:space="preserve">Эмитента ценных бумаг, и получить его копию по адресу: </w:t>
      </w:r>
      <w:r w:rsidRPr="00B4062C">
        <w:rPr>
          <w:bCs/>
          <w:i/>
          <w:iCs/>
          <w:sz w:val="22"/>
          <w:szCs w:val="22"/>
        </w:rPr>
        <w:t xml:space="preserve">Российская Федерация, </w:t>
      </w:r>
      <w:r w:rsidR="00B4062C" w:rsidRPr="00B4062C">
        <w:rPr>
          <w:i/>
          <w:iCs/>
          <w:sz w:val="22"/>
          <w:szCs w:val="22"/>
        </w:rPr>
        <w:t>127006, г. Москва, ул. Долгоруковская, дом 35, помещение IV, комната 10</w:t>
      </w:r>
      <w:r w:rsidR="00B4062C" w:rsidRPr="00B4062C">
        <w:rPr>
          <w:bCs/>
          <w:i/>
          <w:iCs/>
          <w:sz w:val="22"/>
          <w:szCs w:val="22"/>
        </w:rPr>
        <w:t>, номер телефона: +7(495)789-45-55.</w:t>
      </w:r>
      <w:r w:rsidRPr="002F1936">
        <w:rPr>
          <w:bCs/>
          <w:i/>
          <w:iCs/>
          <w:sz w:val="22"/>
          <w:szCs w:val="22"/>
        </w:rPr>
        <w:t>Эмитент обязан предоставить копию ежеквартально</w:t>
      </w:r>
      <w:r w:rsidR="00221EAF">
        <w:rPr>
          <w:bCs/>
          <w:i/>
          <w:iCs/>
          <w:sz w:val="22"/>
          <w:szCs w:val="22"/>
        </w:rPr>
        <w:t xml:space="preserve">го отчета Эмитента ценных бумаг </w:t>
      </w:r>
      <w:r w:rsidRPr="002F1936">
        <w:rPr>
          <w:bCs/>
          <w:i/>
          <w:iCs/>
          <w:sz w:val="22"/>
          <w:szCs w:val="22"/>
        </w:rPr>
        <w:t>владельцам Биржевых облигаций и иным заинтересованным лицам по их требованию за плату, не</w:t>
      </w:r>
      <w:r w:rsidR="00221EAF">
        <w:rPr>
          <w:bCs/>
          <w:i/>
          <w:iCs/>
          <w:sz w:val="22"/>
          <w:szCs w:val="22"/>
        </w:rPr>
        <w:t xml:space="preserve"> </w:t>
      </w:r>
      <w:r w:rsidRPr="002F1936">
        <w:rPr>
          <w:bCs/>
          <w:i/>
          <w:iCs/>
          <w:sz w:val="22"/>
          <w:szCs w:val="22"/>
        </w:rPr>
        <w:t>превышающую расходы по изготовлению такой копии, в сро</w:t>
      </w:r>
      <w:r w:rsidR="00221EAF">
        <w:rPr>
          <w:bCs/>
          <w:i/>
          <w:iCs/>
          <w:sz w:val="22"/>
          <w:szCs w:val="22"/>
        </w:rPr>
        <w:t xml:space="preserve">к не более 7 (Семи) дней с даты </w:t>
      </w:r>
      <w:r w:rsidRPr="002F1936">
        <w:rPr>
          <w:bCs/>
          <w:i/>
          <w:iCs/>
          <w:sz w:val="22"/>
          <w:szCs w:val="22"/>
        </w:rPr>
        <w:t>предъявления требования.</w:t>
      </w:r>
    </w:p>
    <w:p w:rsidR="00DC669E" w:rsidRDefault="00DC669E" w:rsidP="00221EAF">
      <w:pPr>
        <w:adjustRightInd w:val="0"/>
        <w:ind w:firstLine="567"/>
        <w:jc w:val="both"/>
        <w:rPr>
          <w:bCs/>
          <w:i/>
          <w:iCs/>
          <w:sz w:val="22"/>
          <w:szCs w:val="22"/>
        </w:rPr>
      </w:pPr>
      <w:r w:rsidRPr="002F1936">
        <w:rPr>
          <w:bCs/>
          <w:i/>
          <w:iCs/>
          <w:sz w:val="22"/>
          <w:szCs w:val="22"/>
        </w:rPr>
        <w:t xml:space="preserve">Банковские реквизиты расчетного счета (счетов) </w:t>
      </w:r>
      <w:r w:rsidR="00221EAF">
        <w:rPr>
          <w:bCs/>
          <w:i/>
          <w:iCs/>
          <w:sz w:val="22"/>
          <w:szCs w:val="22"/>
        </w:rPr>
        <w:t xml:space="preserve">Эмитента для оплаты расходов по </w:t>
      </w:r>
      <w:r w:rsidRPr="002F1936">
        <w:rPr>
          <w:bCs/>
          <w:i/>
          <w:iCs/>
          <w:sz w:val="22"/>
          <w:szCs w:val="22"/>
        </w:rPr>
        <w:t>изготовлению копий документов, указанных в настоящем пункте, и размер (порядок определения</w:t>
      </w:r>
      <w:r w:rsidR="00221EAF">
        <w:rPr>
          <w:bCs/>
          <w:i/>
          <w:iCs/>
          <w:sz w:val="22"/>
          <w:szCs w:val="22"/>
        </w:rPr>
        <w:t xml:space="preserve"> </w:t>
      </w:r>
      <w:r w:rsidRPr="002F1936">
        <w:rPr>
          <w:bCs/>
          <w:i/>
          <w:iCs/>
          <w:sz w:val="22"/>
          <w:szCs w:val="22"/>
        </w:rPr>
        <w:t>размера) таких расходов должны быть опубликованы Эмитентом на странице в сет</w:t>
      </w:r>
      <w:r w:rsidR="00221EAF">
        <w:rPr>
          <w:bCs/>
          <w:i/>
          <w:iCs/>
          <w:sz w:val="22"/>
          <w:szCs w:val="22"/>
        </w:rPr>
        <w:t xml:space="preserve">и </w:t>
      </w:r>
      <w:r w:rsidRPr="002F1936">
        <w:rPr>
          <w:bCs/>
          <w:i/>
          <w:iCs/>
          <w:sz w:val="22"/>
          <w:szCs w:val="22"/>
        </w:rPr>
        <w:t>Интернет.</w:t>
      </w:r>
    </w:p>
    <w:p w:rsidR="00E56A2B" w:rsidRPr="002F1936" w:rsidRDefault="00E56A2B" w:rsidP="00BE66E2">
      <w:pPr>
        <w:adjustRightInd w:val="0"/>
        <w:ind w:firstLine="567"/>
        <w:jc w:val="both"/>
        <w:rPr>
          <w:bCs/>
          <w:i/>
          <w:iCs/>
          <w:sz w:val="22"/>
          <w:szCs w:val="22"/>
        </w:rPr>
      </w:pPr>
    </w:p>
    <w:p w:rsidR="00DC669E" w:rsidRPr="004A6BFC" w:rsidRDefault="00DC669E" w:rsidP="00BE66E2">
      <w:pPr>
        <w:adjustRightInd w:val="0"/>
        <w:ind w:firstLine="567"/>
        <w:jc w:val="both"/>
        <w:rPr>
          <w:bCs/>
          <w:iCs/>
          <w:sz w:val="22"/>
          <w:szCs w:val="22"/>
        </w:rPr>
      </w:pPr>
      <w:r w:rsidRPr="004A6BFC">
        <w:rPr>
          <w:bCs/>
          <w:iCs/>
          <w:sz w:val="22"/>
          <w:szCs w:val="22"/>
        </w:rPr>
        <w:t>12. Сведения об обеспечении исполнения обязательств по облигациям выпуска.</w:t>
      </w:r>
    </w:p>
    <w:p w:rsidR="00E56A2B" w:rsidRPr="002F1936" w:rsidRDefault="00E56A2B" w:rsidP="00BE66E2">
      <w:pPr>
        <w:adjustRightInd w:val="0"/>
        <w:ind w:firstLine="567"/>
        <w:jc w:val="both"/>
        <w:rPr>
          <w:bCs/>
          <w:i/>
          <w:iCs/>
          <w:sz w:val="22"/>
          <w:szCs w:val="22"/>
        </w:rPr>
      </w:pPr>
    </w:p>
    <w:p w:rsidR="00DC669E" w:rsidRPr="002F1936" w:rsidRDefault="00DC669E" w:rsidP="005C2ACB">
      <w:pPr>
        <w:adjustRightInd w:val="0"/>
        <w:ind w:firstLine="567"/>
        <w:jc w:val="both"/>
        <w:rPr>
          <w:bCs/>
          <w:i/>
          <w:iCs/>
          <w:sz w:val="22"/>
          <w:szCs w:val="22"/>
        </w:rPr>
      </w:pPr>
      <w:r w:rsidRPr="002F1936">
        <w:rPr>
          <w:bCs/>
          <w:i/>
          <w:iCs/>
          <w:sz w:val="22"/>
          <w:szCs w:val="22"/>
        </w:rPr>
        <w:t>12.1. Сведения о лице, предоставляющем обеспеч</w:t>
      </w:r>
      <w:r w:rsidR="005C2ACB">
        <w:rPr>
          <w:bCs/>
          <w:i/>
          <w:iCs/>
          <w:sz w:val="22"/>
          <w:szCs w:val="22"/>
        </w:rPr>
        <w:t xml:space="preserve">ение исполнения обязательств по </w:t>
      </w:r>
      <w:r w:rsidRPr="002F1936">
        <w:rPr>
          <w:bCs/>
          <w:i/>
          <w:iCs/>
          <w:sz w:val="22"/>
          <w:szCs w:val="22"/>
        </w:rPr>
        <w:t>облигациям:</w:t>
      </w:r>
    </w:p>
    <w:p w:rsidR="00DC669E" w:rsidRDefault="00DC669E" w:rsidP="00BE66E2">
      <w:pPr>
        <w:adjustRightInd w:val="0"/>
        <w:ind w:firstLine="567"/>
        <w:jc w:val="both"/>
        <w:rPr>
          <w:bCs/>
          <w:i/>
          <w:iCs/>
          <w:sz w:val="22"/>
          <w:szCs w:val="22"/>
        </w:rPr>
      </w:pPr>
      <w:r w:rsidRPr="002F1936">
        <w:rPr>
          <w:bCs/>
          <w:i/>
          <w:iCs/>
          <w:sz w:val="22"/>
          <w:szCs w:val="22"/>
        </w:rPr>
        <w:t>Предоставление обеспечения по Биржевым облигациям не предусмотрено.</w:t>
      </w:r>
    </w:p>
    <w:p w:rsidR="005C2ACB" w:rsidRPr="002F1936" w:rsidRDefault="005C2ACB" w:rsidP="00BE66E2">
      <w:pPr>
        <w:adjustRightInd w:val="0"/>
        <w:ind w:firstLine="567"/>
        <w:jc w:val="both"/>
        <w:rPr>
          <w:bCs/>
          <w:i/>
          <w:iCs/>
          <w:sz w:val="22"/>
          <w:szCs w:val="22"/>
        </w:rPr>
      </w:pPr>
    </w:p>
    <w:p w:rsidR="00DC669E" w:rsidRPr="002F1936" w:rsidRDefault="00DC669E" w:rsidP="00BE66E2">
      <w:pPr>
        <w:adjustRightInd w:val="0"/>
        <w:ind w:firstLine="567"/>
        <w:jc w:val="both"/>
        <w:rPr>
          <w:bCs/>
          <w:i/>
          <w:iCs/>
          <w:sz w:val="22"/>
          <w:szCs w:val="22"/>
        </w:rPr>
      </w:pPr>
      <w:r w:rsidRPr="002F1936">
        <w:rPr>
          <w:bCs/>
          <w:i/>
          <w:iCs/>
          <w:sz w:val="22"/>
          <w:szCs w:val="22"/>
        </w:rPr>
        <w:t>12.2. Условия обеспечения исполнения обязательств по облигациям:</w:t>
      </w:r>
    </w:p>
    <w:p w:rsidR="00DC669E" w:rsidRDefault="00DC669E" w:rsidP="00BE66E2">
      <w:pPr>
        <w:adjustRightInd w:val="0"/>
        <w:ind w:firstLine="567"/>
        <w:jc w:val="both"/>
        <w:rPr>
          <w:bCs/>
          <w:i/>
          <w:iCs/>
          <w:sz w:val="22"/>
          <w:szCs w:val="22"/>
        </w:rPr>
      </w:pPr>
      <w:r w:rsidRPr="002F1936">
        <w:rPr>
          <w:bCs/>
          <w:i/>
          <w:iCs/>
          <w:sz w:val="22"/>
          <w:szCs w:val="22"/>
        </w:rPr>
        <w:t>Предоставление обеспечения по Биржевым облигациям не предусмотрено.</w:t>
      </w:r>
    </w:p>
    <w:p w:rsidR="005C2ACB" w:rsidRPr="002F1936" w:rsidRDefault="005C2ACB" w:rsidP="00BE66E2">
      <w:pPr>
        <w:adjustRightInd w:val="0"/>
        <w:ind w:firstLine="567"/>
        <w:jc w:val="both"/>
        <w:rPr>
          <w:bCs/>
          <w:i/>
          <w:iCs/>
          <w:sz w:val="22"/>
          <w:szCs w:val="22"/>
        </w:rPr>
      </w:pPr>
    </w:p>
    <w:p w:rsidR="00DC669E" w:rsidRPr="004A6BFC" w:rsidRDefault="00DC669E" w:rsidP="005C2ACB">
      <w:pPr>
        <w:adjustRightInd w:val="0"/>
        <w:ind w:firstLine="567"/>
        <w:jc w:val="both"/>
        <w:rPr>
          <w:bCs/>
          <w:iCs/>
          <w:sz w:val="22"/>
          <w:szCs w:val="22"/>
        </w:rPr>
      </w:pPr>
      <w:r w:rsidRPr="004A6BFC">
        <w:rPr>
          <w:bCs/>
          <w:iCs/>
          <w:sz w:val="22"/>
          <w:szCs w:val="22"/>
        </w:rPr>
        <w:t xml:space="preserve">13. Обязательство эмитента и (или) регистратора, </w:t>
      </w:r>
      <w:r w:rsidR="005C2ACB" w:rsidRPr="004A6BFC">
        <w:rPr>
          <w:bCs/>
          <w:iCs/>
          <w:sz w:val="22"/>
          <w:szCs w:val="22"/>
        </w:rPr>
        <w:t xml:space="preserve">осуществляющего ведение реестра </w:t>
      </w:r>
      <w:r w:rsidRPr="004A6BFC">
        <w:rPr>
          <w:bCs/>
          <w:iCs/>
          <w:sz w:val="22"/>
          <w:szCs w:val="22"/>
        </w:rPr>
        <w:t>владельцев именных ценных бумаг эмитента, по требован</w:t>
      </w:r>
      <w:r w:rsidR="005C2ACB" w:rsidRPr="004A6BFC">
        <w:rPr>
          <w:bCs/>
          <w:iCs/>
          <w:sz w:val="22"/>
          <w:szCs w:val="22"/>
        </w:rPr>
        <w:t xml:space="preserve">ию заинтересованного лица </w:t>
      </w:r>
      <w:r w:rsidRPr="004A6BFC">
        <w:rPr>
          <w:bCs/>
          <w:iCs/>
          <w:sz w:val="22"/>
          <w:szCs w:val="22"/>
        </w:rPr>
        <w:t>предоставить ему копию настоящего решения о выпуске (дополнительном выпуске) ценных бумаг</w:t>
      </w:r>
      <w:r w:rsidR="005C2ACB" w:rsidRPr="004A6BFC">
        <w:rPr>
          <w:bCs/>
          <w:iCs/>
          <w:sz w:val="22"/>
          <w:szCs w:val="22"/>
        </w:rPr>
        <w:t xml:space="preserve"> </w:t>
      </w:r>
      <w:r w:rsidRPr="004A6BFC">
        <w:rPr>
          <w:bCs/>
          <w:iCs/>
          <w:sz w:val="22"/>
          <w:szCs w:val="22"/>
        </w:rPr>
        <w:t>за плату, не превыша</w:t>
      </w:r>
      <w:r w:rsidR="00904C08" w:rsidRPr="004A6BFC">
        <w:rPr>
          <w:bCs/>
          <w:iCs/>
          <w:sz w:val="22"/>
          <w:szCs w:val="22"/>
        </w:rPr>
        <w:t>ющую затраты на ее изготовление:</w:t>
      </w:r>
    </w:p>
    <w:p w:rsidR="00DC669E" w:rsidRPr="002F1936" w:rsidRDefault="00DC669E" w:rsidP="005C2ACB">
      <w:pPr>
        <w:adjustRightInd w:val="0"/>
        <w:ind w:firstLine="567"/>
        <w:jc w:val="both"/>
        <w:rPr>
          <w:bCs/>
          <w:i/>
          <w:iCs/>
          <w:sz w:val="22"/>
          <w:szCs w:val="22"/>
        </w:rPr>
      </w:pPr>
      <w:r w:rsidRPr="002F1936">
        <w:rPr>
          <w:bCs/>
          <w:i/>
          <w:iCs/>
          <w:sz w:val="22"/>
          <w:szCs w:val="22"/>
        </w:rPr>
        <w:t>Эмитент, по требованию заинтересов</w:t>
      </w:r>
      <w:r w:rsidR="005C2ACB">
        <w:rPr>
          <w:bCs/>
          <w:i/>
          <w:iCs/>
          <w:sz w:val="22"/>
          <w:szCs w:val="22"/>
        </w:rPr>
        <w:t xml:space="preserve">анного лица обязан предоставить </w:t>
      </w:r>
      <w:r w:rsidRPr="002F1936">
        <w:rPr>
          <w:bCs/>
          <w:i/>
          <w:iCs/>
          <w:sz w:val="22"/>
          <w:szCs w:val="22"/>
        </w:rPr>
        <w:t>заинтересованному лицу копию настоящего Решения о вы</w:t>
      </w:r>
      <w:r w:rsidR="005C2ACB">
        <w:rPr>
          <w:bCs/>
          <w:i/>
          <w:iCs/>
          <w:sz w:val="22"/>
          <w:szCs w:val="22"/>
        </w:rPr>
        <w:t xml:space="preserve">пуске ценных бумаг за плату, не </w:t>
      </w:r>
      <w:r w:rsidRPr="002F1936">
        <w:rPr>
          <w:bCs/>
          <w:i/>
          <w:iCs/>
          <w:sz w:val="22"/>
          <w:szCs w:val="22"/>
        </w:rPr>
        <w:t>превышающую затраты на ее изготовление, в срок не более 7 (Семи) дней с даты предъявления</w:t>
      </w:r>
      <w:r w:rsidR="005C2ACB">
        <w:rPr>
          <w:bCs/>
          <w:i/>
          <w:iCs/>
          <w:sz w:val="22"/>
          <w:szCs w:val="22"/>
        </w:rPr>
        <w:t xml:space="preserve"> </w:t>
      </w:r>
      <w:r w:rsidRPr="002F1936">
        <w:rPr>
          <w:bCs/>
          <w:i/>
          <w:iCs/>
          <w:sz w:val="22"/>
          <w:szCs w:val="22"/>
        </w:rPr>
        <w:t>требования.</w:t>
      </w:r>
    </w:p>
    <w:p w:rsidR="00DC669E" w:rsidRPr="002F1936" w:rsidRDefault="00DC669E" w:rsidP="00BE66E2">
      <w:pPr>
        <w:adjustRightInd w:val="0"/>
        <w:ind w:firstLine="567"/>
        <w:jc w:val="both"/>
        <w:rPr>
          <w:bCs/>
          <w:i/>
          <w:iCs/>
          <w:sz w:val="22"/>
          <w:szCs w:val="22"/>
        </w:rPr>
      </w:pPr>
      <w:r w:rsidRPr="002F1936">
        <w:rPr>
          <w:bCs/>
          <w:i/>
          <w:iCs/>
          <w:sz w:val="22"/>
          <w:szCs w:val="22"/>
        </w:rPr>
        <w:t>Банковские реквизиты расчетного счета (счетов) Эмитента для оплаты расходов по</w:t>
      </w:r>
    </w:p>
    <w:p w:rsidR="00DC669E" w:rsidRDefault="005C2ACB" w:rsidP="005C2ACB">
      <w:pPr>
        <w:adjustRightInd w:val="0"/>
        <w:jc w:val="both"/>
        <w:rPr>
          <w:bCs/>
          <w:i/>
          <w:iCs/>
          <w:sz w:val="22"/>
          <w:szCs w:val="22"/>
        </w:rPr>
      </w:pPr>
      <w:r>
        <w:rPr>
          <w:bCs/>
          <w:i/>
          <w:iCs/>
          <w:sz w:val="22"/>
          <w:szCs w:val="22"/>
        </w:rPr>
        <w:t xml:space="preserve"> </w:t>
      </w:r>
      <w:r w:rsidR="00DC669E" w:rsidRPr="002F1936">
        <w:rPr>
          <w:bCs/>
          <w:i/>
          <w:iCs/>
          <w:sz w:val="22"/>
          <w:szCs w:val="22"/>
        </w:rPr>
        <w:t>изготовлению копий документов, указанных в настоящем пункте, и размер (порядок определения</w:t>
      </w:r>
      <w:r>
        <w:rPr>
          <w:bCs/>
          <w:i/>
          <w:iCs/>
          <w:sz w:val="22"/>
          <w:szCs w:val="22"/>
        </w:rPr>
        <w:t xml:space="preserve"> </w:t>
      </w:r>
      <w:r w:rsidR="00DC669E" w:rsidRPr="002F1936">
        <w:rPr>
          <w:bCs/>
          <w:i/>
          <w:iCs/>
          <w:sz w:val="22"/>
          <w:szCs w:val="22"/>
        </w:rPr>
        <w:t>размера) таких расходов опубликова</w:t>
      </w:r>
      <w:r>
        <w:rPr>
          <w:bCs/>
          <w:i/>
          <w:iCs/>
          <w:sz w:val="22"/>
          <w:szCs w:val="22"/>
        </w:rPr>
        <w:t xml:space="preserve">ны Эмитентом на странице в сети </w:t>
      </w:r>
      <w:r w:rsidR="00DC669E" w:rsidRPr="002F1936">
        <w:rPr>
          <w:bCs/>
          <w:i/>
          <w:iCs/>
          <w:sz w:val="22"/>
          <w:szCs w:val="22"/>
        </w:rPr>
        <w:t>Интернет.</w:t>
      </w:r>
    </w:p>
    <w:p w:rsidR="005C2ACB" w:rsidRPr="002F1936" w:rsidRDefault="005C2ACB" w:rsidP="005C2ACB">
      <w:pPr>
        <w:adjustRightInd w:val="0"/>
        <w:jc w:val="both"/>
        <w:rPr>
          <w:bCs/>
          <w:i/>
          <w:iCs/>
          <w:sz w:val="22"/>
          <w:szCs w:val="22"/>
        </w:rPr>
      </w:pPr>
    </w:p>
    <w:p w:rsidR="00904C08" w:rsidRPr="004A6BFC" w:rsidRDefault="00DC669E" w:rsidP="005C2ACB">
      <w:pPr>
        <w:adjustRightInd w:val="0"/>
        <w:ind w:firstLine="567"/>
        <w:jc w:val="both"/>
        <w:rPr>
          <w:bCs/>
          <w:iCs/>
          <w:sz w:val="22"/>
          <w:szCs w:val="22"/>
        </w:rPr>
      </w:pPr>
      <w:r w:rsidRPr="004A6BFC">
        <w:rPr>
          <w:bCs/>
          <w:iCs/>
          <w:sz w:val="22"/>
          <w:szCs w:val="22"/>
        </w:rPr>
        <w:t>14. Обязательство эмитента обеспечить права владель</w:t>
      </w:r>
      <w:r w:rsidR="005C2ACB" w:rsidRPr="004A6BFC">
        <w:rPr>
          <w:bCs/>
          <w:iCs/>
          <w:sz w:val="22"/>
          <w:szCs w:val="22"/>
        </w:rPr>
        <w:t xml:space="preserve">цев ценных бумаг при соблюдении </w:t>
      </w:r>
      <w:r w:rsidRPr="004A6BFC">
        <w:rPr>
          <w:bCs/>
          <w:iCs/>
          <w:sz w:val="22"/>
          <w:szCs w:val="22"/>
        </w:rPr>
        <w:t>ими установленного законодательством Российской Федерации порядка осуществления этих прав</w:t>
      </w:r>
      <w:r w:rsidR="00904C08" w:rsidRPr="004A6BFC">
        <w:rPr>
          <w:bCs/>
          <w:iCs/>
          <w:sz w:val="22"/>
          <w:szCs w:val="22"/>
        </w:rPr>
        <w:t>:</w:t>
      </w:r>
    </w:p>
    <w:p w:rsidR="00DC669E" w:rsidRDefault="005C2ACB" w:rsidP="005C2ACB">
      <w:pPr>
        <w:adjustRightInd w:val="0"/>
        <w:ind w:firstLine="567"/>
        <w:jc w:val="both"/>
        <w:rPr>
          <w:bCs/>
          <w:i/>
          <w:iCs/>
          <w:sz w:val="22"/>
          <w:szCs w:val="22"/>
        </w:rPr>
      </w:pPr>
      <w:r>
        <w:rPr>
          <w:bCs/>
          <w:i/>
          <w:iCs/>
          <w:sz w:val="22"/>
          <w:szCs w:val="22"/>
        </w:rPr>
        <w:t xml:space="preserve"> </w:t>
      </w:r>
      <w:r w:rsidR="00DC669E" w:rsidRPr="002F1936">
        <w:rPr>
          <w:bCs/>
          <w:i/>
          <w:iCs/>
          <w:sz w:val="22"/>
          <w:szCs w:val="22"/>
        </w:rPr>
        <w:t>Эмитент обязуется обеспечить права владельцев Биржев</w:t>
      </w:r>
      <w:r>
        <w:rPr>
          <w:bCs/>
          <w:i/>
          <w:iCs/>
          <w:sz w:val="22"/>
          <w:szCs w:val="22"/>
        </w:rPr>
        <w:t xml:space="preserve">ых облигаций при соблюдении ими </w:t>
      </w:r>
      <w:r w:rsidR="00DC669E" w:rsidRPr="002F1936">
        <w:rPr>
          <w:bCs/>
          <w:i/>
          <w:iCs/>
          <w:sz w:val="22"/>
          <w:szCs w:val="22"/>
        </w:rPr>
        <w:t>установленного законодательством Российской Федерации порядка осуществления этих прав.</w:t>
      </w:r>
    </w:p>
    <w:p w:rsidR="005C2ACB" w:rsidRPr="002F1936" w:rsidRDefault="005C2ACB" w:rsidP="005C2ACB">
      <w:pPr>
        <w:adjustRightInd w:val="0"/>
        <w:ind w:firstLine="567"/>
        <w:jc w:val="both"/>
        <w:rPr>
          <w:bCs/>
          <w:i/>
          <w:iCs/>
          <w:sz w:val="22"/>
          <w:szCs w:val="22"/>
        </w:rPr>
      </w:pPr>
    </w:p>
    <w:p w:rsidR="00DC669E" w:rsidRPr="004A6BFC" w:rsidRDefault="00DC669E" w:rsidP="005C2ACB">
      <w:pPr>
        <w:adjustRightInd w:val="0"/>
        <w:ind w:firstLine="567"/>
        <w:jc w:val="both"/>
        <w:rPr>
          <w:bCs/>
          <w:iCs/>
          <w:sz w:val="22"/>
          <w:szCs w:val="22"/>
        </w:rPr>
      </w:pPr>
      <w:r w:rsidRPr="004A6BFC">
        <w:rPr>
          <w:bCs/>
          <w:iCs/>
          <w:sz w:val="22"/>
          <w:szCs w:val="22"/>
        </w:rPr>
        <w:t>15. Обязательство лиц, предоставивших обеспечение по об</w:t>
      </w:r>
      <w:r w:rsidR="005C2ACB" w:rsidRPr="004A6BFC">
        <w:rPr>
          <w:bCs/>
          <w:iCs/>
          <w:sz w:val="22"/>
          <w:szCs w:val="22"/>
        </w:rPr>
        <w:t xml:space="preserve">лигациям, обеспечить исполнение </w:t>
      </w:r>
      <w:r w:rsidRPr="004A6BFC">
        <w:rPr>
          <w:bCs/>
          <w:iCs/>
          <w:sz w:val="22"/>
          <w:szCs w:val="22"/>
        </w:rPr>
        <w:t>обязательств эмитента перед владельцами облигаций в случае отказа эмитента от исполнения</w:t>
      </w:r>
      <w:r w:rsidR="005C2ACB" w:rsidRPr="004A6BFC">
        <w:rPr>
          <w:bCs/>
          <w:iCs/>
          <w:sz w:val="22"/>
          <w:szCs w:val="22"/>
        </w:rPr>
        <w:t xml:space="preserve"> </w:t>
      </w:r>
      <w:r w:rsidRPr="004A6BFC">
        <w:rPr>
          <w:bCs/>
          <w:iCs/>
          <w:sz w:val="22"/>
          <w:szCs w:val="22"/>
        </w:rPr>
        <w:t>обязательств либо просрочки исполнения соответствующих обязательств по облигациям</w:t>
      </w:r>
      <w:r w:rsidR="005C2ACB" w:rsidRPr="004A6BFC">
        <w:rPr>
          <w:bCs/>
          <w:iCs/>
          <w:sz w:val="22"/>
          <w:szCs w:val="22"/>
        </w:rPr>
        <w:t xml:space="preserve"> в </w:t>
      </w:r>
      <w:r w:rsidRPr="004A6BFC">
        <w:rPr>
          <w:bCs/>
          <w:iCs/>
          <w:sz w:val="22"/>
          <w:szCs w:val="22"/>
        </w:rPr>
        <w:t>соответствии с условиями предоставляемого обеспечения</w:t>
      </w:r>
      <w:r w:rsidR="00904C08" w:rsidRPr="004A6BFC">
        <w:rPr>
          <w:bCs/>
          <w:iCs/>
          <w:sz w:val="22"/>
          <w:szCs w:val="22"/>
        </w:rPr>
        <w:t>:</w:t>
      </w:r>
    </w:p>
    <w:p w:rsidR="00DC669E" w:rsidRDefault="00DC669E" w:rsidP="00BE66E2">
      <w:pPr>
        <w:adjustRightInd w:val="0"/>
        <w:ind w:firstLine="567"/>
        <w:jc w:val="both"/>
        <w:rPr>
          <w:bCs/>
          <w:i/>
          <w:iCs/>
          <w:sz w:val="22"/>
          <w:szCs w:val="22"/>
        </w:rPr>
      </w:pPr>
      <w:r w:rsidRPr="002F1936">
        <w:rPr>
          <w:bCs/>
          <w:i/>
          <w:iCs/>
          <w:sz w:val="22"/>
          <w:szCs w:val="22"/>
        </w:rPr>
        <w:t>Предоставление обеспечения по Биржевым облигациям не предусмотрено.</w:t>
      </w:r>
    </w:p>
    <w:p w:rsidR="005C2ACB" w:rsidRPr="002F1936" w:rsidRDefault="005C2ACB" w:rsidP="00BE66E2">
      <w:pPr>
        <w:adjustRightInd w:val="0"/>
        <w:ind w:firstLine="567"/>
        <w:jc w:val="both"/>
        <w:rPr>
          <w:bCs/>
          <w:i/>
          <w:iCs/>
          <w:sz w:val="22"/>
          <w:szCs w:val="22"/>
        </w:rPr>
      </w:pPr>
    </w:p>
    <w:p w:rsidR="00DC669E" w:rsidRPr="004A6BFC" w:rsidRDefault="00DC669E" w:rsidP="005C2ACB">
      <w:pPr>
        <w:adjustRightInd w:val="0"/>
        <w:ind w:firstLine="567"/>
        <w:jc w:val="both"/>
        <w:rPr>
          <w:bCs/>
          <w:iCs/>
          <w:sz w:val="22"/>
          <w:szCs w:val="22"/>
        </w:rPr>
      </w:pPr>
      <w:r w:rsidRPr="004A6BFC">
        <w:rPr>
          <w:bCs/>
          <w:iCs/>
          <w:sz w:val="22"/>
          <w:szCs w:val="22"/>
        </w:rPr>
        <w:t>16. Иные сведения, предусмотренные Стандартами эмиссии ценных бумаг и регистрации</w:t>
      </w:r>
      <w:r w:rsidR="005C2ACB" w:rsidRPr="004A6BFC">
        <w:rPr>
          <w:bCs/>
          <w:iCs/>
          <w:sz w:val="22"/>
          <w:szCs w:val="22"/>
        </w:rPr>
        <w:t xml:space="preserve"> </w:t>
      </w:r>
      <w:r w:rsidRPr="004A6BFC">
        <w:rPr>
          <w:bCs/>
          <w:iCs/>
          <w:sz w:val="22"/>
          <w:szCs w:val="22"/>
        </w:rPr>
        <w:t>проспектов ценных бумаг.</w:t>
      </w:r>
    </w:p>
    <w:p w:rsidR="00DC669E" w:rsidRPr="002F1936" w:rsidRDefault="00DC669E" w:rsidP="005C2ACB">
      <w:pPr>
        <w:adjustRightInd w:val="0"/>
        <w:ind w:firstLine="567"/>
        <w:jc w:val="both"/>
        <w:rPr>
          <w:bCs/>
          <w:i/>
          <w:iCs/>
          <w:sz w:val="22"/>
          <w:szCs w:val="22"/>
        </w:rPr>
      </w:pPr>
      <w:r w:rsidRPr="002F1936">
        <w:rPr>
          <w:bCs/>
          <w:i/>
          <w:iCs/>
          <w:sz w:val="22"/>
          <w:szCs w:val="22"/>
        </w:rPr>
        <w:t>1. Размещение Биржевых облигаций может осущест</w:t>
      </w:r>
      <w:r w:rsidR="005C2ACB">
        <w:rPr>
          <w:bCs/>
          <w:i/>
          <w:iCs/>
          <w:sz w:val="22"/>
          <w:szCs w:val="22"/>
        </w:rPr>
        <w:t xml:space="preserve">вляться только на торгах биржи. </w:t>
      </w:r>
    </w:p>
    <w:p w:rsidR="00C976F6" w:rsidRDefault="00DC669E" w:rsidP="005C2ACB">
      <w:pPr>
        <w:adjustRightInd w:val="0"/>
        <w:ind w:firstLine="567"/>
        <w:jc w:val="both"/>
        <w:rPr>
          <w:bCs/>
          <w:i/>
          <w:iCs/>
          <w:sz w:val="22"/>
          <w:szCs w:val="22"/>
        </w:rPr>
      </w:pPr>
      <w:r w:rsidRPr="002F1936">
        <w:rPr>
          <w:bCs/>
          <w:i/>
          <w:iCs/>
          <w:sz w:val="22"/>
          <w:szCs w:val="22"/>
        </w:rPr>
        <w:t>Владелец Биржевых облигаций имеет право св</w:t>
      </w:r>
      <w:r w:rsidR="005C2ACB">
        <w:rPr>
          <w:bCs/>
          <w:i/>
          <w:iCs/>
          <w:sz w:val="22"/>
          <w:szCs w:val="22"/>
        </w:rPr>
        <w:t xml:space="preserve">ободно продавать и иным образом </w:t>
      </w:r>
      <w:r w:rsidRPr="002F1936">
        <w:rPr>
          <w:bCs/>
          <w:i/>
          <w:iCs/>
          <w:sz w:val="22"/>
          <w:szCs w:val="22"/>
        </w:rPr>
        <w:t>отчуждать Биржевые облигации в соответствии с законодательством Российской Федерации.</w:t>
      </w:r>
    </w:p>
    <w:p w:rsidR="00DC669E" w:rsidRPr="002F1936" w:rsidRDefault="00DC669E" w:rsidP="005C2ACB">
      <w:pPr>
        <w:adjustRightInd w:val="0"/>
        <w:ind w:firstLine="567"/>
        <w:jc w:val="both"/>
        <w:rPr>
          <w:bCs/>
          <w:i/>
          <w:iCs/>
          <w:sz w:val="22"/>
          <w:szCs w:val="22"/>
        </w:rPr>
      </w:pPr>
      <w:r w:rsidRPr="002F1936">
        <w:rPr>
          <w:bCs/>
          <w:i/>
          <w:iCs/>
          <w:sz w:val="22"/>
          <w:szCs w:val="22"/>
        </w:rPr>
        <w:t>Обращение Биржевых облигаций может осуществляться на биржевом и внебиржевом рынке.</w:t>
      </w:r>
    </w:p>
    <w:p w:rsidR="00C976F6" w:rsidRDefault="00DC669E" w:rsidP="005C2ACB">
      <w:pPr>
        <w:adjustRightInd w:val="0"/>
        <w:ind w:firstLine="567"/>
        <w:jc w:val="both"/>
        <w:rPr>
          <w:bCs/>
          <w:i/>
          <w:iCs/>
          <w:sz w:val="22"/>
          <w:szCs w:val="22"/>
        </w:rPr>
      </w:pPr>
      <w:r w:rsidRPr="002F1936">
        <w:rPr>
          <w:bCs/>
          <w:i/>
          <w:iCs/>
          <w:sz w:val="22"/>
          <w:szCs w:val="22"/>
        </w:rPr>
        <w:t>Переход прав собственности на Биржевые облигации з</w:t>
      </w:r>
      <w:r w:rsidR="005C2ACB">
        <w:rPr>
          <w:bCs/>
          <w:i/>
          <w:iCs/>
          <w:sz w:val="22"/>
          <w:szCs w:val="22"/>
        </w:rPr>
        <w:t>апрещается до их полной оплаты.</w:t>
      </w:r>
    </w:p>
    <w:p w:rsidR="00DC669E" w:rsidRPr="002F1936" w:rsidRDefault="00DC669E" w:rsidP="005C2ACB">
      <w:pPr>
        <w:adjustRightInd w:val="0"/>
        <w:ind w:firstLine="567"/>
        <w:jc w:val="both"/>
        <w:rPr>
          <w:bCs/>
          <w:i/>
          <w:iCs/>
          <w:sz w:val="22"/>
          <w:szCs w:val="22"/>
        </w:rPr>
      </w:pPr>
      <w:r w:rsidRPr="002F1936">
        <w:rPr>
          <w:bCs/>
          <w:i/>
          <w:iCs/>
          <w:sz w:val="22"/>
          <w:szCs w:val="22"/>
        </w:rPr>
        <w:t>Нерезиденты могут приобретать Биржевые облигац</w:t>
      </w:r>
      <w:r w:rsidR="005C2ACB">
        <w:rPr>
          <w:bCs/>
          <w:i/>
          <w:iCs/>
          <w:sz w:val="22"/>
          <w:szCs w:val="22"/>
        </w:rPr>
        <w:t xml:space="preserve">ии в соответствии с действующим </w:t>
      </w:r>
      <w:r w:rsidRPr="002F1936">
        <w:rPr>
          <w:bCs/>
          <w:i/>
          <w:iCs/>
          <w:sz w:val="22"/>
          <w:szCs w:val="22"/>
        </w:rPr>
        <w:t>законодательством Российской Федерации.</w:t>
      </w:r>
    </w:p>
    <w:p w:rsidR="00DC669E" w:rsidRPr="002F1936" w:rsidRDefault="00DC669E" w:rsidP="005C2ACB">
      <w:pPr>
        <w:adjustRightInd w:val="0"/>
        <w:ind w:firstLine="567"/>
        <w:jc w:val="both"/>
        <w:rPr>
          <w:bCs/>
          <w:i/>
          <w:iCs/>
          <w:sz w:val="22"/>
          <w:szCs w:val="22"/>
        </w:rPr>
      </w:pPr>
      <w:r w:rsidRPr="002F1936">
        <w:rPr>
          <w:bCs/>
          <w:i/>
          <w:iCs/>
          <w:sz w:val="22"/>
          <w:szCs w:val="22"/>
        </w:rPr>
        <w:t>На биржевом рынке Биржевые облигации обращаются с изъятиям</w:t>
      </w:r>
      <w:r w:rsidR="005C2ACB">
        <w:rPr>
          <w:bCs/>
          <w:i/>
          <w:iCs/>
          <w:sz w:val="22"/>
          <w:szCs w:val="22"/>
        </w:rPr>
        <w:t xml:space="preserve">и, установленными </w:t>
      </w:r>
      <w:r w:rsidRPr="002F1936">
        <w:rPr>
          <w:bCs/>
          <w:i/>
          <w:iCs/>
          <w:sz w:val="22"/>
          <w:szCs w:val="22"/>
        </w:rPr>
        <w:t>организаторами торговли на рынке ценных бумаг.</w:t>
      </w:r>
    </w:p>
    <w:p w:rsidR="00DC669E" w:rsidRPr="002F1936" w:rsidRDefault="00DC669E" w:rsidP="005C2ACB">
      <w:pPr>
        <w:adjustRightInd w:val="0"/>
        <w:ind w:firstLine="567"/>
        <w:jc w:val="both"/>
        <w:rPr>
          <w:bCs/>
          <w:i/>
          <w:iCs/>
          <w:sz w:val="22"/>
          <w:szCs w:val="22"/>
        </w:rPr>
      </w:pPr>
      <w:r w:rsidRPr="002F1936">
        <w:rPr>
          <w:bCs/>
          <w:i/>
          <w:iCs/>
          <w:sz w:val="22"/>
          <w:szCs w:val="22"/>
        </w:rPr>
        <w:t>2. В любой день между датой начала размещения и д</w:t>
      </w:r>
      <w:r w:rsidR="005C2ACB">
        <w:rPr>
          <w:bCs/>
          <w:i/>
          <w:iCs/>
          <w:sz w:val="22"/>
          <w:szCs w:val="22"/>
        </w:rPr>
        <w:t xml:space="preserve">атой погашения выпуска величина </w:t>
      </w:r>
      <w:r w:rsidRPr="002F1936">
        <w:rPr>
          <w:bCs/>
          <w:i/>
          <w:iCs/>
          <w:sz w:val="22"/>
          <w:szCs w:val="22"/>
        </w:rPr>
        <w:t>накопленного купонного дохода (НКД) по Биржевой облигации рассчитывается по следующей</w:t>
      </w:r>
      <w:r w:rsidR="005C2ACB">
        <w:rPr>
          <w:bCs/>
          <w:i/>
          <w:iCs/>
          <w:sz w:val="22"/>
          <w:szCs w:val="22"/>
        </w:rPr>
        <w:t xml:space="preserve"> </w:t>
      </w:r>
      <w:r w:rsidRPr="002F1936">
        <w:rPr>
          <w:bCs/>
          <w:i/>
          <w:iCs/>
          <w:sz w:val="22"/>
          <w:szCs w:val="22"/>
        </w:rPr>
        <w:t>формуле:</w:t>
      </w:r>
    </w:p>
    <w:p w:rsidR="00DC669E" w:rsidRPr="002F1936" w:rsidRDefault="00DC669E" w:rsidP="00BE66E2">
      <w:pPr>
        <w:adjustRightInd w:val="0"/>
        <w:ind w:firstLine="567"/>
        <w:jc w:val="both"/>
        <w:rPr>
          <w:bCs/>
          <w:i/>
          <w:iCs/>
          <w:sz w:val="22"/>
          <w:szCs w:val="22"/>
        </w:rPr>
      </w:pPr>
      <w:r w:rsidRPr="002F1936">
        <w:rPr>
          <w:bCs/>
          <w:i/>
          <w:iCs/>
          <w:sz w:val="22"/>
          <w:szCs w:val="22"/>
        </w:rPr>
        <w:t>Порядок определения накопленного купонного дохода по Биржевым облигациям:</w:t>
      </w:r>
    </w:p>
    <w:p w:rsidR="00DC669E" w:rsidRPr="005C2ACB" w:rsidRDefault="00DC669E" w:rsidP="005C2ACB">
      <w:pPr>
        <w:adjustRightInd w:val="0"/>
        <w:ind w:firstLine="567"/>
        <w:jc w:val="both"/>
        <w:rPr>
          <w:bCs/>
          <w:i/>
          <w:iCs/>
          <w:sz w:val="22"/>
          <w:szCs w:val="22"/>
        </w:rPr>
      </w:pPr>
      <w:r w:rsidRPr="002F1936">
        <w:rPr>
          <w:bCs/>
          <w:i/>
          <w:iCs/>
          <w:sz w:val="22"/>
          <w:szCs w:val="22"/>
        </w:rPr>
        <w:t>НКД</w:t>
      </w:r>
      <w:r w:rsidRPr="005C2ACB">
        <w:rPr>
          <w:bCs/>
          <w:i/>
          <w:iCs/>
          <w:sz w:val="22"/>
          <w:szCs w:val="22"/>
        </w:rPr>
        <w:t xml:space="preserve"> = </w:t>
      </w:r>
      <w:r w:rsidRPr="002F1936">
        <w:rPr>
          <w:bCs/>
          <w:i/>
          <w:iCs/>
          <w:sz w:val="22"/>
          <w:szCs w:val="22"/>
          <w:lang w:val="en-US"/>
        </w:rPr>
        <w:t>Cj</w:t>
      </w:r>
      <w:r w:rsidRPr="005C2ACB">
        <w:rPr>
          <w:bCs/>
          <w:i/>
          <w:iCs/>
          <w:sz w:val="22"/>
          <w:szCs w:val="22"/>
        </w:rPr>
        <w:t xml:space="preserve"> * </w:t>
      </w:r>
      <w:r w:rsidR="005C2ACB">
        <w:rPr>
          <w:bCs/>
          <w:i/>
          <w:iCs/>
          <w:sz w:val="22"/>
          <w:szCs w:val="22"/>
          <w:lang w:val="en-US"/>
        </w:rPr>
        <w:t>Nom</w:t>
      </w:r>
      <w:r w:rsidR="005C2ACB" w:rsidRPr="005C2ACB">
        <w:rPr>
          <w:bCs/>
          <w:i/>
          <w:iCs/>
          <w:sz w:val="22"/>
          <w:szCs w:val="22"/>
        </w:rPr>
        <w:t xml:space="preserve"> * (</w:t>
      </w:r>
      <w:r w:rsidR="005C2ACB">
        <w:rPr>
          <w:bCs/>
          <w:i/>
          <w:iCs/>
          <w:sz w:val="22"/>
          <w:szCs w:val="22"/>
          <w:lang w:val="en-US"/>
        </w:rPr>
        <w:t>T</w:t>
      </w:r>
      <w:r w:rsidR="005C2ACB" w:rsidRPr="005C2ACB">
        <w:rPr>
          <w:bCs/>
          <w:i/>
          <w:iCs/>
          <w:sz w:val="22"/>
          <w:szCs w:val="22"/>
        </w:rPr>
        <w:t xml:space="preserve"> - </w:t>
      </w:r>
      <w:r w:rsidR="005C2ACB">
        <w:rPr>
          <w:bCs/>
          <w:i/>
          <w:iCs/>
          <w:sz w:val="22"/>
          <w:szCs w:val="22"/>
          <w:lang w:val="en-US"/>
        </w:rPr>
        <w:t>T</w:t>
      </w:r>
      <w:r w:rsidR="005C2ACB" w:rsidRPr="005C2ACB">
        <w:rPr>
          <w:bCs/>
          <w:i/>
          <w:iCs/>
          <w:sz w:val="22"/>
          <w:szCs w:val="22"/>
        </w:rPr>
        <w:t>(</w:t>
      </w:r>
      <w:r w:rsidR="005C2ACB">
        <w:rPr>
          <w:bCs/>
          <w:i/>
          <w:iCs/>
          <w:sz w:val="22"/>
          <w:szCs w:val="22"/>
          <w:lang w:val="en-US"/>
        </w:rPr>
        <w:t>j</w:t>
      </w:r>
      <w:r w:rsidR="005C2ACB" w:rsidRPr="005C2ACB">
        <w:rPr>
          <w:bCs/>
          <w:i/>
          <w:iCs/>
          <w:sz w:val="22"/>
          <w:szCs w:val="22"/>
        </w:rPr>
        <w:t xml:space="preserve"> -1))/ 365/ 100%,</w:t>
      </w:r>
      <w:r w:rsidR="005C2ACB">
        <w:rPr>
          <w:bCs/>
          <w:i/>
          <w:iCs/>
          <w:sz w:val="22"/>
          <w:szCs w:val="22"/>
        </w:rPr>
        <w:t xml:space="preserve"> </w:t>
      </w:r>
      <w:r w:rsidRPr="002F1936">
        <w:rPr>
          <w:bCs/>
          <w:i/>
          <w:iCs/>
          <w:sz w:val="22"/>
          <w:szCs w:val="22"/>
        </w:rPr>
        <w:t>где</w:t>
      </w:r>
    </w:p>
    <w:p w:rsidR="00DC669E" w:rsidRPr="002F1936" w:rsidRDefault="00DC669E" w:rsidP="00BE66E2">
      <w:pPr>
        <w:adjustRightInd w:val="0"/>
        <w:ind w:firstLine="567"/>
        <w:jc w:val="both"/>
        <w:rPr>
          <w:bCs/>
          <w:i/>
          <w:iCs/>
          <w:sz w:val="22"/>
          <w:szCs w:val="22"/>
        </w:rPr>
      </w:pPr>
      <w:r w:rsidRPr="002F1936">
        <w:rPr>
          <w:bCs/>
          <w:i/>
          <w:iCs/>
          <w:sz w:val="22"/>
          <w:szCs w:val="22"/>
        </w:rPr>
        <w:t>j - порядковый номер купонного периода, j=1, 2, 3...14;</w:t>
      </w:r>
    </w:p>
    <w:p w:rsidR="00DC669E" w:rsidRPr="002F1936" w:rsidRDefault="00DC669E" w:rsidP="00BE66E2">
      <w:pPr>
        <w:adjustRightInd w:val="0"/>
        <w:ind w:firstLine="567"/>
        <w:jc w:val="both"/>
        <w:rPr>
          <w:bCs/>
          <w:i/>
          <w:iCs/>
          <w:sz w:val="22"/>
          <w:szCs w:val="22"/>
        </w:rPr>
      </w:pPr>
      <w:r w:rsidRPr="002F1936">
        <w:rPr>
          <w:bCs/>
          <w:i/>
          <w:iCs/>
          <w:sz w:val="22"/>
          <w:szCs w:val="22"/>
        </w:rPr>
        <w:t>НКД – накопленный купонный доход, в рублях;</w:t>
      </w:r>
    </w:p>
    <w:p w:rsidR="00DC669E" w:rsidRPr="002F1936" w:rsidRDefault="00DC669E" w:rsidP="00BE66E2">
      <w:pPr>
        <w:adjustRightInd w:val="0"/>
        <w:ind w:firstLine="567"/>
        <w:jc w:val="both"/>
        <w:rPr>
          <w:bCs/>
          <w:i/>
          <w:iCs/>
          <w:sz w:val="22"/>
          <w:szCs w:val="22"/>
        </w:rPr>
      </w:pPr>
      <w:r w:rsidRPr="002F1936">
        <w:rPr>
          <w:bCs/>
          <w:i/>
          <w:iCs/>
          <w:sz w:val="22"/>
          <w:szCs w:val="22"/>
        </w:rPr>
        <w:t>Nom – непогашенная часть номинальной стоимости одной Биржевой облигации, в рублях;</w:t>
      </w:r>
    </w:p>
    <w:p w:rsidR="00DC669E" w:rsidRPr="002F1936" w:rsidRDefault="00DC669E" w:rsidP="00BE66E2">
      <w:pPr>
        <w:adjustRightInd w:val="0"/>
        <w:ind w:firstLine="567"/>
        <w:jc w:val="both"/>
        <w:rPr>
          <w:bCs/>
          <w:i/>
          <w:iCs/>
          <w:sz w:val="22"/>
          <w:szCs w:val="22"/>
        </w:rPr>
      </w:pPr>
      <w:r w:rsidRPr="002F1936">
        <w:rPr>
          <w:bCs/>
          <w:i/>
          <w:iCs/>
          <w:sz w:val="22"/>
          <w:szCs w:val="22"/>
        </w:rPr>
        <w:t>C j - размер процентной ставки j-того купона, в процентах годовых;</w:t>
      </w:r>
    </w:p>
    <w:p w:rsidR="00DC669E" w:rsidRPr="002F1936" w:rsidRDefault="00DC669E" w:rsidP="00BE66E2">
      <w:pPr>
        <w:adjustRightInd w:val="0"/>
        <w:ind w:firstLine="567"/>
        <w:jc w:val="both"/>
        <w:rPr>
          <w:bCs/>
          <w:i/>
          <w:iCs/>
          <w:sz w:val="22"/>
          <w:szCs w:val="22"/>
        </w:rPr>
      </w:pPr>
      <w:r w:rsidRPr="002F1936">
        <w:rPr>
          <w:bCs/>
          <w:i/>
          <w:iCs/>
          <w:sz w:val="22"/>
          <w:szCs w:val="22"/>
        </w:rPr>
        <w:t>T(j -1) - дата начала j-того купонного периода (для случая первого купонного периода Т (j-1)</w:t>
      </w:r>
    </w:p>
    <w:p w:rsidR="00DC669E" w:rsidRPr="002F1936" w:rsidRDefault="00DC669E" w:rsidP="00BE66E2">
      <w:pPr>
        <w:adjustRightInd w:val="0"/>
        <w:ind w:firstLine="567"/>
        <w:jc w:val="both"/>
        <w:rPr>
          <w:bCs/>
          <w:i/>
          <w:iCs/>
          <w:sz w:val="22"/>
          <w:szCs w:val="22"/>
        </w:rPr>
      </w:pPr>
      <w:r w:rsidRPr="002F1936">
        <w:rPr>
          <w:bCs/>
          <w:i/>
          <w:iCs/>
          <w:sz w:val="22"/>
          <w:szCs w:val="22"/>
        </w:rPr>
        <w:t>– это дата начала размещения Биржевых облигаций);</w:t>
      </w:r>
    </w:p>
    <w:p w:rsidR="00DC669E" w:rsidRPr="002F1936" w:rsidRDefault="00DC669E" w:rsidP="00BE66E2">
      <w:pPr>
        <w:adjustRightInd w:val="0"/>
        <w:ind w:firstLine="567"/>
        <w:jc w:val="both"/>
        <w:rPr>
          <w:bCs/>
          <w:i/>
          <w:iCs/>
          <w:sz w:val="22"/>
          <w:szCs w:val="22"/>
        </w:rPr>
      </w:pPr>
      <w:r w:rsidRPr="002F1936">
        <w:rPr>
          <w:bCs/>
          <w:i/>
          <w:iCs/>
          <w:sz w:val="22"/>
          <w:szCs w:val="22"/>
        </w:rPr>
        <w:t>T - дата расчета накопленного купонного дохода внутри j –купонного периода.</w:t>
      </w:r>
    </w:p>
    <w:p w:rsidR="00DC669E" w:rsidRPr="002F1936" w:rsidRDefault="00DC669E" w:rsidP="00BE66E2">
      <w:pPr>
        <w:adjustRightInd w:val="0"/>
        <w:ind w:firstLine="567"/>
        <w:jc w:val="both"/>
        <w:rPr>
          <w:bCs/>
          <w:i/>
          <w:iCs/>
          <w:sz w:val="22"/>
          <w:szCs w:val="22"/>
        </w:rPr>
      </w:pPr>
      <w:r w:rsidRPr="002F1936">
        <w:rPr>
          <w:bCs/>
          <w:i/>
          <w:iCs/>
          <w:sz w:val="22"/>
          <w:szCs w:val="22"/>
        </w:rPr>
        <w:t>Величина накопленного купонного дохода рассчитывается с точностью до одной копейки.</w:t>
      </w:r>
    </w:p>
    <w:p w:rsidR="00DC669E" w:rsidRPr="002F1936" w:rsidRDefault="00DC669E" w:rsidP="005C2ACB">
      <w:pPr>
        <w:adjustRightInd w:val="0"/>
        <w:ind w:firstLine="567"/>
        <w:jc w:val="both"/>
        <w:rPr>
          <w:bCs/>
          <w:i/>
          <w:iCs/>
          <w:sz w:val="22"/>
          <w:szCs w:val="22"/>
        </w:rPr>
      </w:pPr>
      <w:r w:rsidRPr="002F1936">
        <w:rPr>
          <w:bCs/>
          <w:i/>
          <w:iCs/>
          <w:sz w:val="22"/>
          <w:szCs w:val="22"/>
        </w:rPr>
        <w:t>(Округление производится по правилам математического ок</w:t>
      </w:r>
      <w:r w:rsidR="005C2ACB">
        <w:rPr>
          <w:bCs/>
          <w:i/>
          <w:iCs/>
          <w:sz w:val="22"/>
          <w:szCs w:val="22"/>
        </w:rPr>
        <w:t xml:space="preserve">ругления. При этом под правилом </w:t>
      </w:r>
      <w:r w:rsidRPr="002F1936">
        <w:rPr>
          <w:bCs/>
          <w:i/>
          <w:iCs/>
          <w:sz w:val="22"/>
          <w:szCs w:val="22"/>
        </w:rPr>
        <w:t>математического округления следует понимать метод округления, при котором значение целой</w:t>
      </w:r>
      <w:r w:rsidR="005C2ACB">
        <w:rPr>
          <w:bCs/>
          <w:i/>
          <w:iCs/>
          <w:sz w:val="22"/>
          <w:szCs w:val="22"/>
        </w:rPr>
        <w:t xml:space="preserve"> </w:t>
      </w:r>
      <w:r w:rsidRPr="002F1936">
        <w:rPr>
          <w:bCs/>
          <w:i/>
          <w:iCs/>
          <w:sz w:val="22"/>
          <w:szCs w:val="22"/>
        </w:rPr>
        <w:t>копейки (целых копеек) не изменяется, если первая за округ</w:t>
      </w:r>
      <w:r w:rsidR="005C2ACB">
        <w:rPr>
          <w:bCs/>
          <w:i/>
          <w:iCs/>
          <w:sz w:val="22"/>
          <w:szCs w:val="22"/>
        </w:rPr>
        <w:t xml:space="preserve">ляемой цифра равна от 0 до 4, и </w:t>
      </w:r>
      <w:r w:rsidRPr="002F1936">
        <w:rPr>
          <w:bCs/>
          <w:i/>
          <w:iCs/>
          <w:sz w:val="22"/>
          <w:szCs w:val="22"/>
        </w:rPr>
        <w:t>изменяется, увеличиваясь на единицу, если первая за округляемой цифра равна 5 - 9).</w:t>
      </w:r>
    </w:p>
    <w:p w:rsidR="005C2ACB" w:rsidRDefault="005C2ACB" w:rsidP="00BE66E2">
      <w:pPr>
        <w:adjustRightInd w:val="0"/>
        <w:ind w:firstLine="567"/>
        <w:jc w:val="both"/>
        <w:rPr>
          <w:bCs/>
          <w:i/>
          <w:iCs/>
          <w:sz w:val="22"/>
          <w:szCs w:val="22"/>
        </w:rPr>
      </w:pPr>
    </w:p>
    <w:p w:rsidR="005C2ACB" w:rsidRDefault="005C2ACB" w:rsidP="00BE66E2">
      <w:pPr>
        <w:adjustRightInd w:val="0"/>
        <w:ind w:firstLine="567"/>
        <w:jc w:val="both"/>
        <w:rPr>
          <w:bCs/>
          <w:i/>
          <w:iCs/>
          <w:sz w:val="22"/>
          <w:szCs w:val="22"/>
        </w:rPr>
      </w:pPr>
    </w:p>
    <w:p w:rsidR="00C976F6" w:rsidRDefault="00C976F6">
      <w:pPr>
        <w:autoSpaceDE/>
        <w:autoSpaceDN/>
        <w:spacing w:after="200" w:line="276" w:lineRule="auto"/>
        <w:rPr>
          <w:bCs/>
          <w:i/>
          <w:iCs/>
          <w:sz w:val="22"/>
          <w:szCs w:val="22"/>
        </w:rPr>
      </w:pPr>
      <w:r>
        <w:rPr>
          <w:bCs/>
          <w:i/>
          <w:iCs/>
          <w:sz w:val="22"/>
          <w:szCs w:val="22"/>
        </w:rPr>
        <w:br w:type="page"/>
      </w:r>
    </w:p>
    <w:p w:rsidR="00C976F6" w:rsidRPr="00C976F6" w:rsidRDefault="00C976F6" w:rsidP="00C976F6">
      <w:pPr>
        <w:jc w:val="center"/>
        <w:rPr>
          <w:b/>
          <w:bCs/>
          <w:i/>
          <w:iCs/>
          <w:sz w:val="24"/>
          <w:szCs w:val="24"/>
        </w:rPr>
      </w:pPr>
      <w:r w:rsidRPr="00C976F6">
        <w:rPr>
          <w:noProof/>
          <w:lang w:eastAsia="ru-RU"/>
        </w:rPr>
        <mc:AlternateContent>
          <mc:Choice Requires="wps">
            <w:drawing>
              <wp:anchor distT="0" distB="0" distL="114300" distR="114300" simplePos="0" relativeHeight="251661312" behindDoc="1" locked="0" layoutInCell="1" allowOverlap="1" wp14:anchorId="4F908625" wp14:editId="76771992">
                <wp:simplePos x="0" y="0"/>
                <wp:positionH relativeFrom="column">
                  <wp:posOffset>-277660</wp:posOffset>
                </wp:positionH>
                <wp:positionV relativeFrom="paragraph">
                  <wp:posOffset>-42545</wp:posOffset>
                </wp:positionV>
                <wp:extent cx="6528601" cy="9552940"/>
                <wp:effectExtent l="19050" t="19050" r="43815" b="2921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8601" cy="955294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21.85pt;margin-top:-3.35pt;width:514.05pt;height:752.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" filled="f" strokeweight="4.5pt">
                <v:stroke linestyle="thickThin"/>
              </v:rect>
            </w:pict>
          </mc:Fallback>
        </mc:AlternateContent>
      </w:r>
      <w:r w:rsidRPr="00C976F6">
        <w:rPr>
          <w:b/>
          <w:bCs/>
          <w:i/>
          <w:iCs/>
          <w:sz w:val="24"/>
          <w:szCs w:val="24"/>
        </w:rPr>
        <w:t>ОБРАЗЕЦ</w:t>
      </w:r>
    </w:p>
    <w:p w:rsidR="00C976F6" w:rsidRPr="00C976F6" w:rsidRDefault="00C976F6" w:rsidP="00C976F6">
      <w:pPr>
        <w:ind w:right="566"/>
        <w:jc w:val="center"/>
        <w:rPr>
          <w:rFonts w:eastAsia="Times New Roman"/>
          <w:b/>
          <w:bCs/>
          <w:i/>
          <w:iCs/>
          <w:sz w:val="24"/>
          <w:szCs w:val="24"/>
          <w:u w:val="single"/>
          <w:lang w:eastAsia="ru-RU"/>
        </w:rPr>
      </w:pPr>
      <w:r w:rsidRPr="00C976F6">
        <w:rPr>
          <w:rFonts w:eastAsia="Times New Roman"/>
          <w:b/>
          <w:bCs/>
          <w:i/>
          <w:iCs/>
          <w:sz w:val="24"/>
          <w:szCs w:val="24"/>
          <w:u w:val="single"/>
          <w:lang w:eastAsia="ru-RU"/>
        </w:rPr>
        <w:t>Общество с ограниченной ответственностью «Ладья-Финанс»</w:t>
      </w:r>
    </w:p>
    <w:p w:rsidR="00C976F6" w:rsidRPr="00C976F6" w:rsidRDefault="00C976F6" w:rsidP="00C976F6">
      <w:pPr>
        <w:ind w:left="180" w:right="-427"/>
        <w:jc w:val="center"/>
        <w:rPr>
          <w:rFonts w:eastAsia="Times New Roman"/>
          <w:b/>
          <w:bCs/>
          <w:i/>
          <w:iCs/>
          <w:sz w:val="22"/>
          <w:szCs w:val="22"/>
          <w:u w:val="single"/>
          <w:lang w:eastAsia="ru-RU"/>
        </w:rPr>
      </w:pPr>
    </w:p>
    <w:p w:rsidR="00C976F6" w:rsidRPr="00C5466F" w:rsidRDefault="00C976F6" w:rsidP="00C976F6">
      <w:pPr>
        <w:jc w:val="center"/>
        <w:rPr>
          <w:b/>
          <w:bCs/>
          <w:i/>
          <w:iCs/>
        </w:rPr>
      </w:pPr>
      <w:r w:rsidRPr="00C976F6">
        <w:rPr>
          <w:b/>
          <w:bCs/>
          <w:i/>
          <w:iCs/>
        </w:rPr>
        <w:t>Место нахождения</w:t>
      </w:r>
      <w:r w:rsidRPr="00C5466F">
        <w:rPr>
          <w:b/>
          <w:bCs/>
          <w:i/>
          <w:iCs/>
          <w:sz w:val="18"/>
        </w:rPr>
        <w:t xml:space="preserve">: </w:t>
      </w:r>
      <w:r w:rsidR="00D404D1" w:rsidRPr="00C5466F">
        <w:rPr>
          <w:b/>
          <w:i/>
          <w:iCs/>
        </w:rPr>
        <w:t>127006, г. Москва, ул. Долгоруковская, дом 35, помещение IV, комната 10</w:t>
      </w:r>
    </w:p>
    <w:p w:rsidR="00C976F6" w:rsidRPr="00C5466F" w:rsidRDefault="00C976F6" w:rsidP="00C976F6">
      <w:pPr>
        <w:jc w:val="center"/>
        <w:rPr>
          <w:b/>
          <w:bCs/>
          <w:i/>
          <w:iCs/>
        </w:rPr>
      </w:pPr>
      <w:r w:rsidRPr="007E783B">
        <w:rPr>
          <w:b/>
          <w:bCs/>
          <w:i/>
          <w:iCs/>
        </w:rPr>
        <w:t xml:space="preserve">Почтовый адрес: </w:t>
      </w:r>
      <w:r w:rsidRPr="00C5466F">
        <w:t xml:space="preserve"> </w:t>
      </w:r>
      <w:r w:rsidR="00D404D1" w:rsidRPr="00C5466F">
        <w:rPr>
          <w:b/>
          <w:i/>
          <w:iCs/>
        </w:rPr>
        <w:t>127006, г. Москва, ул. Долгоруковская, дом 35, помещение IV, комната 10</w:t>
      </w:r>
    </w:p>
    <w:p w:rsidR="00C976F6" w:rsidRPr="00C976F6" w:rsidRDefault="00C976F6" w:rsidP="00C976F6">
      <w:pPr>
        <w:jc w:val="both"/>
      </w:pPr>
    </w:p>
    <w:p w:rsidR="00C976F6" w:rsidRPr="00C976F6" w:rsidRDefault="00C976F6" w:rsidP="00C976F6">
      <w:pPr>
        <w:ind w:left="180" w:right="-427"/>
        <w:jc w:val="center"/>
        <w:rPr>
          <w:rFonts w:eastAsia="Times New Roman"/>
          <w:b/>
          <w:bCs/>
          <w:i/>
          <w:iCs/>
          <w:sz w:val="22"/>
          <w:szCs w:val="22"/>
          <w:lang w:eastAsia="ru-RU"/>
        </w:rPr>
      </w:pPr>
    </w:p>
    <w:p w:rsidR="00C976F6" w:rsidRPr="00C976F6" w:rsidRDefault="00C976F6" w:rsidP="00C976F6">
      <w:pPr>
        <w:ind w:left="180" w:right="-427"/>
        <w:jc w:val="center"/>
        <w:outlineLvl w:val="0"/>
        <w:rPr>
          <w:rFonts w:eastAsia="Times New Roman"/>
          <w:b/>
          <w:bCs/>
          <w:i/>
          <w:iCs/>
          <w:sz w:val="22"/>
          <w:szCs w:val="22"/>
          <w:lang w:eastAsia="ru-RU"/>
        </w:rPr>
      </w:pPr>
      <w:r w:rsidRPr="00C976F6">
        <w:rPr>
          <w:rFonts w:eastAsia="Times New Roman"/>
          <w:b/>
          <w:bCs/>
          <w:i/>
          <w:iCs/>
          <w:sz w:val="22"/>
          <w:szCs w:val="22"/>
          <w:lang w:eastAsia="ru-RU"/>
        </w:rPr>
        <w:t>СЕРТИФИКАТ</w:t>
      </w:r>
    </w:p>
    <w:p w:rsidR="00C976F6" w:rsidRPr="00C976F6" w:rsidRDefault="00C976F6" w:rsidP="00C976F6">
      <w:pPr>
        <w:adjustRightInd w:val="0"/>
        <w:ind w:firstLine="567"/>
        <w:jc w:val="center"/>
        <w:rPr>
          <w:rFonts w:eastAsia="Times New Roman"/>
          <w:b/>
          <w:bCs/>
          <w:i/>
          <w:iCs/>
          <w:sz w:val="22"/>
          <w:szCs w:val="22"/>
          <w:lang w:eastAsia="ru-RU"/>
        </w:rPr>
      </w:pPr>
      <w:r w:rsidRPr="00C976F6">
        <w:rPr>
          <w:rFonts w:eastAsia="Times New Roman"/>
          <w:b/>
          <w:bCs/>
          <w:i/>
          <w:iCs/>
          <w:sz w:val="22"/>
          <w:szCs w:val="22"/>
          <w:lang w:eastAsia="ru-RU"/>
        </w:rPr>
        <w:t>документарных процентных неконвертируемых Биржевых облигаций на предъявителя</w:t>
      </w:r>
    </w:p>
    <w:p w:rsidR="00C976F6" w:rsidRPr="00C976F6" w:rsidRDefault="00C976F6" w:rsidP="00C976F6">
      <w:pPr>
        <w:ind w:left="180" w:right="-427"/>
        <w:jc w:val="center"/>
        <w:rPr>
          <w:rFonts w:eastAsia="Times New Roman"/>
          <w:b/>
          <w:bCs/>
          <w:i/>
          <w:iCs/>
          <w:sz w:val="22"/>
          <w:szCs w:val="22"/>
          <w:lang w:eastAsia="ru-RU"/>
        </w:rPr>
      </w:pPr>
      <w:r w:rsidRPr="00C976F6">
        <w:rPr>
          <w:rFonts w:eastAsia="Times New Roman"/>
          <w:b/>
          <w:bCs/>
          <w:i/>
          <w:iCs/>
          <w:sz w:val="22"/>
          <w:szCs w:val="22"/>
          <w:lang w:eastAsia="ru-RU"/>
        </w:rPr>
        <w:t>серии БО-02 с обязательным централизованным хранением</w:t>
      </w:r>
    </w:p>
    <w:p w:rsidR="00C976F6" w:rsidRPr="00C976F6" w:rsidRDefault="00C976F6" w:rsidP="00C976F6">
      <w:pPr>
        <w:ind w:left="180" w:right="-427"/>
        <w:jc w:val="both"/>
        <w:rPr>
          <w:rFonts w:eastAsia="Times New Roman"/>
          <w:b/>
          <w:bCs/>
          <w:i/>
          <w:iCs/>
          <w:sz w:val="22"/>
          <w:szCs w:val="22"/>
          <w:lang w:eastAsia="ru-RU"/>
        </w:rPr>
      </w:pPr>
    </w:p>
    <w:p w:rsidR="00C976F6" w:rsidRPr="00C976F6" w:rsidRDefault="00C976F6" w:rsidP="00C976F6">
      <w:pPr>
        <w:adjustRightInd w:val="0"/>
        <w:ind w:firstLine="567"/>
        <w:jc w:val="center"/>
        <w:rPr>
          <w:b/>
          <w:bCs/>
          <w:i/>
          <w:iCs/>
          <w:sz w:val="22"/>
          <w:szCs w:val="22"/>
        </w:rPr>
      </w:pPr>
      <w:r w:rsidRPr="00C976F6">
        <w:rPr>
          <w:b/>
          <w:bCs/>
          <w:i/>
          <w:iCs/>
          <w:sz w:val="22"/>
          <w:szCs w:val="22"/>
        </w:rPr>
        <w:t>Идентификационный номер</w:t>
      </w:r>
    </w:p>
    <w:p w:rsidR="00C976F6" w:rsidRPr="00C976F6" w:rsidRDefault="00C976F6" w:rsidP="00C976F6">
      <w:pPr>
        <w:ind w:left="180" w:right="-427"/>
        <w:jc w:val="center"/>
        <w:outlineLvl w:val="0"/>
        <w:rPr>
          <w:rFonts w:eastAsia="Times New Roman"/>
          <w:b/>
          <w:bCs/>
          <w:i/>
          <w:iCs/>
          <w:sz w:val="22"/>
          <w:szCs w:val="22"/>
          <w:lang w:eastAsia="ru-RU"/>
        </w:rPr>
      </w:pPr>
    </w:p>
    <w:tbl>
      <w:tblPr>
        <w:tblStyle w:val="12"/>
        <w:tblW w:w="0" w:type="auto"/>
        <w:tblInd w:w="2510" w:type="dxa"/>
        <w:tblLook w:val="04A0" w:firstRow="1" w:lastRow="0" w:firstColumn="1" w:lastColumn="0" w:noHBand="0" w:noVBand="1"/>
      </w:tblPr>
      <w:tblGrid>
        <w:gridCol w:w="354"/>
        <w:gridCol w:w="283"/>
        <w:gridCol w:w="284"/>
        <w:gridCol w:w="283"/>
        <w:gridCol w:w="284"/>
        <w:gridCol w:w="283"/>
        <w:gridCol w:w="284"/>
        <w:gridCol w:w="283"/>
        <w:gridCol w:w="284"/>
        <w:gridCol w:w="283"/>
        <w:gridCol w:w="283"/>
        <w:gridCol w:w="283"/>
        <w:gridCol w:w="283"/>
        <w:gridCol w:w="283"/>
        <w:gridCol w:w="283"/>
        <w:gridCol w:w="283"/>
        <w:gridCol w:w="283"/>
        <w:gridCol w:w="283"/>
      </w:tblGrid>
      <w:tr w:rsidR="00C976F6" w:rsidRPr="00C976F6" w:rsidTr="00D603A3">
        <w:tc>
          <w:tcPr>
            <w:tcW w:w="354" w:type="dxa"/>
          </w:tcPr>
          <w:p w:rsidR="00C976F6" w:rsidRPr="00C976F6" w:rsidRDefault="00C976F6" w:rsidP="00C976F6">
            <w:pPr>
              <w:ind w:right="-427"/>
              <w:jc w:val="center"/>
              <w:rPr>
                <w:rFonts w:eastAsia="Times New Roman"/>
                <w:b/>
                <w:bCs/>
                <w:i/>
                <w:iCs/>
                <w:sz w:val="22"/>
                <w:szCs w:val="22"/>
              </w:rPr>
            </w:pPr>
          </w:p>
        </w:tc>
        <w:tc>
          <w:tcPr>
            <w:tcW w:w="283" w:type="dxa"/>
          </w:tcPr>
          <w:p w:rsidR="00C976F6" w:rsidRPr="00C976F6" w:rsidRDefault="00C976F6" w:rsidP="00C976F6">
            <w:pPr>
              <w:ind w:right="-427"/>
              <w:jc w:val="center"/>
              <w:rPr>
                <w:rFonts w:eastAsia="Times New Roman"/>
                <w:b/>
                <w:bCs/>
                <w:i/>
                <w:iCs/>
                <w:sz w:val="22"/>
                <w:szCs w:val="22"/>
              </w:rPr>
            </w:pPr>
          </w:p>
        </w:tc>
        <w:tc>
          <w:tcPr>
            <w:tcW w:w="284" w:type="dxa"/>
          </w:tcPr>
          <w:p w:rsidR="00C976F6" w:rsidRPr="00C976F6" w:rsidRDefault="00C976F6" w:rsidP="00C976F6">
            <w:pPr>
              <w:ind w:right="-427"/>
              <w:jc w:val="center"/>
              <w:rPr>
                <w:rFonts w:eastAsia="Times New Roman"/>
                <w:b/>
                <w:bCs/>
                <w:i/>
                <w:iCs/>
                <w:sz w:val="22"/>
                <w:szCs w:val="22"/>
              </w:rPr>
            </w:pPr>
          </w:p>
        </w:tc>
        <w:tc>
          <w:tcPr>
            <w:tcW w:w="283" w:type="dxa"/>
          </w:tcPr>
          <w:p w:rsidR="00C976F6" w:rsidRPr="00C976F6" w:rsidRDefault="00C976F6" w:rsidP="00C976F6">
            <w:pPr>
              <w:ind w:right="-427"/>
              <w:jc w:val="center"/>
              <w:rPr>
                <w:rFonts w:eastAsia="Times New Roman"/>
                <w:b/>
                <w:bCs/>
                <w:i/>
                <w:iCs/>
                <w:sz w:val="22"/>
                <w:szCs w:val="22"/>
              </w:rPr>
            </w:pPr>
          </w:p>
        </w:tc>
        <w:tc>
          <w:tcPr>
            <w:tcW w:w="284" w:type="dxa"/>
          </w:tcPr>
          <w:p w:rsidR="00C976F6" w:rsidRPr="00C976F6" w:rsidRDefault="00C976F6" w:rsidP="00C976F6">
            <w:pPr>
              <w:ind w:right="-427"/>
              <w:jc w:val="center"/>
              <w:rPr>
                <w:rFonts w:eastAsia="Times New Roman"/>
                <w:b/>
                <w:bCs/>
                <w:i/>
                <w:iCs/>
                <w:sz w:val="22"/>
                <w:szCs w:val="22"/>
              </w:rPr>
            </w:pPr>
          </w:p>
        </w:tc>
        <w:tc>
          <w:tcPr>
            <w:tcW w:w="283" w:type="dxa"/>
          </w:tcPr>
          <w:p w:rsidR="00C976F6" w:rsidRPr="00C976F6" w:rsidRDefault="00C976F6" w:rsidP="00C976F6">
            <w:pPr>
              <w:ind w:right="-427"/>
              <w:jc w:val="center"/>
              <w:rPr>
                <w:rFonts w:eastAsia="Times New Roman"/>
                <w:b/>
                <w:bCs/>
                <w:i/>
                <w:iCs/>
                <w:sz w:val="22"/>
                <w:szCs w:val="22"/>
              </w:rPr>
            </w:pPr>
          </w:p>
        </w:tc>
        <w:tc>
          <w:tcPr>
            <w:tcW w:w="284" w:type="dxa"/>
          </w:tcPr>
          <w:p w:rsidR="00C976F6" w:rsidRPr="00C976F6" w:rsidRDefault="00C976F6" w:rsidP="00C976F6">
            <w:pPr>
              <w:ind w:right="-427"/>
              <w:jc w:val="center"/>
              <w:rPr>
                <w:rFonts w:eastAsia="Times New Roman"/>
                <w:b/>
                <w:bCs/>
                <w:i/>
                <w:iCs/>
                <w:sz w:val="22"/>
                <w:szCs w:val="22"/>
              </w:rPr>
            </w:pPr>
          </w:p>
        </w:tc>
        <w:tc>
          <w:tcPr>
            <w:tcW w:w="283" w:type="dxa"/>
          </w:tcPr>
          <w:p w:rsidR="00C976F6" w:rsidRPr="00C976F6" w:rsidRDefault="00C976F6" w:rsidP="00C976F6">
            <w:pPr>
              <w:ind w:right="-427"/>
              <w:jc w:val="center"/>
              <w:rPr>
                <w:rFonts w:eastAsia="Times New Roman"/>
                <w:b/>
                <w:bCs/>
                <w:i/>
                <w:iCs/>
                <w:sz w:val="22"/>
                <w:szCs w:val="22"/>
              </w:rPr>
            </w:pPr>
          </w:p>
        </w:tc>
        <w:tc>
          <w:tcPr>
            <w:tcW w:w="284" w:type="dxa"/>
          </w:tcPr>
          <w:p w:rsidR="00C976F6" w:rsidRPr="00C976F6" w:rsidRDefault="00C976F6" w:rsidP="00C976F6">
            <w:pPr>
              <w:ind w:right="-427"/>
              <w:jc w:val="center"/>
              <w:rPr>
                <w:rFonts w:eastAsia="Times New Roman"/>
                <w:b/>
                <w:bCs/>
                <w:i/>
                <w:iCs/>
                <w:sz w:val="22"/>
                <w:szCs w:val="22"/>
              </w:rPr>
            </w:pPr>
          </w:p>
        </w:tc>
        <w:tc>
          <w:tcPr>
            <w:tcW w:w="283" w:type="dxa"/>
          </w:tcPr>
          <w:p w:rsidR="00C976F6" w:rsidRPr="00C976F6" w:rsidRDefault="00C976F6" w:rsidP="00C976F6">
            <w:pPr>
              <w:ind w:right="-427"/>
              <w:jc w:val="center"/>
              <w:rPr>
                <w:rFonts w:eastAsia="Times New Roman"/>
                <w:b/>
                <w:bCs/>
                <w:i/>
                <w:iCs/>
                <w:sz w:val="22"/>
                <w:szCs w:val="22"/>
              </w:rPr>
            </w:pPr>
          </w:p>
        </w:tc>
        <w:tc>
          <w:tcPr>
            <w:tcW w:w="283" w:type="dxa"/>
          </w:tcPr>
          <w:p w:rsidR="00C976F6" w:rsidRPr="00C976F6" w:rsidRDefault="00C976F6" w:rsidP="00C976F6">
            <w:pPr>
              <w:ind w:right="-427"/>
              <w:jc w:val="center"/>
              <w:rPr>
                <w:rFonts w:eastAsia="Times New Roman"/>
                <w:b/>
                <w:bCs/>
                <w:i/>
                <w:iCs/>
                <w:sz w:val="22"/>
                <w:szCs w:val="22"/>
              </w:rPr>
            </w:pPr>
          </w:p>
        </w:tc>
        <w:tc>
          <w:tcPr>
            <w:tcW w:w="283" w:type="dxa"/>
          </w:tcPr>
          <w:p w:rsidR="00C976F6" w:rsidRPr="00C976F6" w:rsidRDefault="00C976F6" w:rsidP="00C976F6">
            <w:pPr>
              <w:ind w:right="-427"/>
              <w:jc w:val="center"/>
              <w:rPr>
                <w:rFonts w:eastAsia="Times New Roman"/>
                <w:b/>
                <w:bCs/>
                <w:i/>
                <w:iCs/>
                <w:sz w:val="22"/>
                <w:szCs w:val="22"/>
              </w:rPr>
            </w:pPr>
          </w:p>
        </w:tc>
        <w:tc>
          <w:tcPr>
            <w:tcW w:w="283" w:type="dxa"/>
          </w:tcPr>
          <w:p w:rsidR="00C976F6" w:rsidRPr="00C976F6" w:rsidRDefault="00C976F6" w:rsidP="00C976F6">
            <w:pPr>
              <w:ind w:right="-427"/>
              <w:jc w:val="center"/>
              <w:rPr>
                <w:rFonts w:eastAsia="Times New Roman"/>
                <w:b/>
                <w:bCs/>
                <w:i/>
                <w:iCs/>
                <w:sz w:val="22"/>
                <w:szCs w:val="22"/>
              </w:rPr>
            </w:pPr>
          </w:p>
        </w:tc>
        <w:tc>
          <w:tcPr>
            <w:tcW w:w="283" w:type="dxa"/>
          </w:tcPr>
          <w:p w:rsidR="00C976F6" w:rsidRPr="00C976F6" w:rsidRDefault="00C976F6" w:rsidP="00C976F6">
            <w:pPr>
              <w:ind w:right="-427"/>
              <w:jc w:val="center"/>
              <w:rPr>
                <w:rFonts w:eastAsia="Times New Roman"/>
                <w:b/>
                <w:bCs/>
                <w:i/>
                <w:iCs/>
                <w:sz w:val="22"/>
                <w:szCs w:val="22"/>
              </w:rPr>
            </w:pPr>
          </w:p>
        </w:tc>
        <w:tc>
          <w:tcPr>
            <w:tcW w:w="283" w:type="dxa"/>
          </w:tcPr>
          <w:p w:rsidR="00C976F6" w:rsidRPr="00C976F6" w:rsidRDefault="00C976F6" w:rsidP="00C976F6">
            <w:pPr>
              <w:ind w:right="-427"/>
              <w:jc w:val="center"/>
              <w:rPr>
                <w:rFonts w:eastAsia="Times New Roman"/>
                <w:b/>
                <w:bCs/>
                <w:i/>
                <w:iCs/>
                <w:sz w:val="22"/>
                <w:szCs w:val="22"/>
              </w:rPr>
            </w:pPr>
          </w:p>
        </w:tc>
        <w:tc>
          <w:tcPr>
            <w:tcW w:w="283" w:type="dxa"/>
          </w:tcPr>
          <w:p w:rsidR="00C976F6" w:rsidRPr="00C976F6" w:rsidRDefault="00C976F6" w:rsidP="00C976F6">
            <w:pPr>
              <w:ind w:right="-427"/>
              <w:jc w:val="center"/>
              <w:rPr>
                <w:rFonts w:eastAsia="Times New Roman"/>
                <w:b/>
                <w:bCs/>
                <w:i/>
                <w:iCs/>
                <w:sz w:val="22"/>
                <w:szCs w:val="22"/>
              </w:rPr>
            </w:pPr>
          </w:p>
        </w:tc>
        <w:tc>
          <w:tcPr>
            <w:tcW w:w="283" w:type="dxa"/>
          </w:tcPr>
          <w:p w:rsidR="00C976F6" w:rsidRPr="00C976F6" w:rsidRDefault="00C976F6" w:rsidP="00C976F6">
            <w:pPr>
              <w:ind w:right="-427"/>
              <w:jc w:val="center"/>
              <w:rPr>
                <w:rFonts w:eastAsia="Times New Roman"/>
                <w:b/>
                <w:bCs/>
                <w:i/>
                <w:iCs/>
                <w:sz w:val="22"/>
                <w:szCs w:val="22"/>
              </w:rPr>
            </w:pPr>
          </w:p>
        </w:tc>
        <w:tc>
          <w:tcPr>
            <w:tcW w:w="283" w:type="dxa"/>
          </w:tcPr>
          <w:p w:rsidR="00C976F6" w:rsidRPr="00C976F6" w:rsidRDefault="00C976F6" w:rsidP="00C976F6">
            <w:pPr>
              <w:ind w:right="-427"/>
              <w:jc w:val="center"/>
              <w:rPr>
                <w:rFonts w:eastAsia="Times New Roman"/>
                <w:b/>
                <w:bCs/>
                <w:i/>
                <w:iCs/>
                <w:sz w:val="22"/>
                <w:szCs w:val="22"/>
              </w:rPr>
            </w:pPr>
          </w:p>
        </w:tc>
      </w:tr>
    </w:tbl>
    <w:p w:rsidR="00C976F6" w:rsidRPr="00C976F6" w:rsidRDefault="00C976F6" w:rsidP="00C976F6">
      <w:pPr>
        <w:spacing w:before="120"/>
        <w:ind w:right="-427" w:firstLine="851"/>
        <w:jc w:val="both"/>
        <w:rPr>
          <w:rFonts w:eastAsia="Times New Roman"/>
          <w:b/>
          <w:bCs/>
          <w:i/>
          <w:iCs/>
          <w:sz w:val="22"/>
          <w:szCs w:val="22"/>
          <w:lang w:eastAsia="ru-RU"/>
        </w:rPr>
      </w:pPr>
    </w:p>
    <w:p w:rsidR="00C976F6" w:rsidRPr="00C976F6" w:rsidRDefault="00C976F6" w:rsidP="00C976F6">
      <w:pPr>
        <w:ind w:left="180" w:right="-427"/>
        <w:jc w:val="center"/>
        <w:rPr>
          <w:rFonts w:eastAsia="Times New Roman"/>
          <w:b/>
          <w:bCs/>
          <w:i/>
          <w:iCs/>
          <w:sz w:val="22"/>
          <w:szCs w:val="22"/>
          <w:lang w:eastAsia="ru-RU"/>
        </w:rPr>
      </w:pPr>
      <w:r w:rsidRPr="00C976F6">
        <w:rPr>
          <w:rFonts w:eastAsia="Times New Roman"/>
          <w:b/>
          <w:bCs/>
          <w:i/>
          <w:iCs/>
          <w:sz w:val="22"/>
          <w:szCs w:val="22"/>
          <w:lang w:eastAsia="ru-RU"/>
        </w:rPr>
        <w:t>Биржевые облигации являются эмиссионными ценными бумагами на предъявителя</w:t>
      </w:r>
    </w:p>
    <w:p w:rsidR="00C976F6" w:rsidRPr="00C976F6" w:rsidRDefault="00C976F6" w:rsidP="00C976F6">
      <w:pPr>
        <w:ind w:left="180" w:right="-427"/>
        <w:jc w:val="center"/>
        <w:rPr>
          <w:rFonts w:eastAsia="Times New Roman"/>
          <w:b/>
          <w:bCs/>
          <w:i/>
          <w:iCs/>
          <w:sz w:val="22"/>
          <w:szCs w:val="22"/>
          <w:lang w:eastAsia="ru-RU"/>
        </w:rPr>
      </w:pPr>
    </w:p>
    <w:p w:rsidR="00C976F6" w:rsidRPr="00C976F6" w:rsidRDefault="00C976F6" w:rsidP="00C976F6">
      <w:pPr>
        <w:ind w:left="180" w:right="-427"/>
        <w:jc w:val="center"/>
        <w:outlineLvl w:val="0"/>
        <w:rPr>
          <w:rFonts w:eastAsia="Times New Roman"/>
          <w:b/>
          <w:bCs/>
          <w:i/>
          <w:iCs/>
          <w:sz w:val="22"/>
          <w:szCs w:val="22"/>
          <w:lang w:eastAsia="ru-RU"/>
        </w:rPr>
      </w:pPr>
      <w:r w:rsidRPr="00C976F6">
        <w:rPr>
          <w:rFonts w:eastAsia="Times New Roman"/>
          <w:b/>
          <w:bCs/>
          <w:i/>
          <w:iCs/>
          <w:sz w:val="22"/>
          <w:szCs w:val="22"/>
          <w:lang w:eastAsia="ru-RU"/>
        </w:rPr>
        <w:t>Облигации размещаются путем открытой подписки среди неограниченного круга лиц</w:t>
      </w:r>
    </w:p>
    <w:p w:rsidR="00C976F6" w:rsidRPr="00C976F6" w:rsidRDefault="00C976F6" w:rsidP="00C976F6">
      <w:pPr>
        <w:ind w:left="180" w:right="-427"/>
        <w:jc w:val="center"/>
        <w:outlineLvl w:val="0"/>
        <w:rPr>
          <w:rFonts w:eastAsia="Times New Roman"/>
          <w:b/>
          <w:bCs/>
          <w:i/>
          <w:iCs/>
          <w:sz w:val="22"/>
          <w:szCs w:val="22"/>
          <w:lang w:eastAsia="ru-RU"/>
        </w:rPr>
      </w:pPr>
    </w:p>
    <w:p w:rsidR="00C976F6" w:rsidRPr="00C976F6" w:rsidRDefault="00C976F6" w:rsidP="00C976F6">
      <w:pPr>
        <w:ind w:left="180" w:right="-427"/>
        <w:jc w:val="center"/>
        <w:outlineLvl w:val="0"/>
        <w:rPr>
          <w:rFonts w:eastAsia="Times New Roman"/>
          <w:b/>
          <w:bCs/>
          <w:i/>
          <w:iCs/>
          <w:sz w:val="22"/>
          <w:szCs w:val="22"/>
          <w:lang w:eastAsia="ru-RU"/>
        </w:rPr>
      </w:pPr>
      <w:r w:rsidRPr="00C976F6">
        <w:rPr>
          <w:rFonts w:eastAsia="Times New Roman"/>
          <w:b/>
          <w:bCs/>
          <w:i/>
          <w:iCs/>
          <w:sz w:val="22"/>
          <w:szCs w:val="22"/>
          <w:lang w:eastAsia="ru-RU"/>
        </w:rPr>
        <w:t>Общество с ограниченной ответственностью «Ладья-Финанс»</w:t>
      </w:r>
    </w:p>
    <w:p w:rsidR="00C976F6" w:rsidRPr="00C976F6" w:rsidRDefault="00C976F6" w:rsidP="00C976F6">
      <w:pPr>
        <w:ind w:left="180" w:right="-427"/>
        <w:jc w:val="center"/>
        <w:rPr>
          <w:rFonts w:eastAsia="Times New Roman"/>
          <w:b/>
          <w:bCs/>
          <w:i/>
          <w:iCs/>
          <w:sz w:val="22"/>
          <w:szCs w:val="22"/>
          <w:lang w:eastAsia="ru-RU"/>
        </w:rPr>
      </w:pPr>
      <w:r w:rsidRPr="00C976F6">
        <w:rPr>
          <w:rFonts w:eastAsia="Times New Roman"/>
          <w:b/>
          <w:bCs/>
          <w:i/>
          <w:iCs/>
          <w:sz w:val="22"/>
          <w:szCs w:val="22"/>
          <w:lang w:eastAsia="ru-RU"/>
        </w:rPr>
        <w:t>(далее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C976F6" w:rsidRPr="00C976F6" w:rsidRDefault="00C976F6" w:rsidP="00C976F6">
      <w:pPr>
        <w:ind w:left="180" w:right="-427"/>
        <w:jc w:val="center"/>
        <w:rPr>
          <w:rFonts w:eastAsia="Times New Roman"/>
          <w:b/>
          <w:bCs/>
          <w:i/>
          <w:iCs/>
          <w:sz w:val="22"/>
          <w:szCs w:val="22"/>
          <w:lang w:eastAsia="ru-RU"/>
        </w:rPr>
      </w:pPr>
    </w:p>
    <w:p w:rsidR="00C976F6" w:rsidRPr="00C976F6" w:rsidRDefault="00C976F6" w:rsidP="00C976F6">
      <w:pPr>
        <w:widowControl w:val="0"/>
        <w:autoSpaceDE/>
        <w:autoSpaceDN/>
        <w:ind w:right="-425" w:firstLine="540"/>
        <w:jc w:val="center"/>
        <w:rPr>
          <w:rFonts w:eastAsia="Times New Roman"/>
          <w:b/>
          <w:bCs/>
          <w:i/>
          <w:iCs/>
          <w:sz w:val="22"/>
          <w:szCs w:val="22"/>
          <w:lang w:eastAsia="ru-RU"/>
        </w:rPr>
      </w:pPr>
      <w:r w:rsidRPr="00C976F6">
        <w:rPr>
          <w:rFonts w:eastAsia="Times New Roman"/>
          <w:b/>
          <w:bCs/>
          <w:i/>
          <w:iCs/>
          <w:sz w:val="22"/>
          <w:szCs w:val="22"/>
          <w:lang w:eastAsia="ru-RU"/>
        </w:rPr>
        <w:t>Настоящий сертификат удостоверяет права на  3 000 000 (Три миллиона) Биржевых облигаций номинальной стоимостью 1 000 (Одна тысяча) рублей каждая, общей номинальной стоимостью</w:t>
      </w:r>
    </w:p>
    <w:p w:rsidR="00C976F6" w:rsidRPr="00C976F6" w:rsidRDefault="00C976F6" w:rsidP="00C976F6">
      <w:pPr>
        <w:widowControl w:val="0"/>
        <w:autoSpaceDE/>
        <w:autoSpaceDN/>
        <w:ind w:right="-425" w:firstLine="540"/>
        <w:jc w:val="center"/>
        <w:rPr>
          <w:rFonts w:eastAsia="Times New Roman"/>
          <w:b/>
          <w:bCs/>
          <w:i/>
          <w:iCs/>
          <w:sz w:val="22"/>
          <w:szCs w:val="22"/>
          <w:lang w:eastAsia="ru-RU"/>
        </w:rPr>
      </w:pPr>
      <w:r w:rsidRPr="00C976F6">
        <w:rPr>
          <w:rFonts w:eastAsia="Times New Roman"/>
          <w:b/>
          <w:bCs/>
          <w:i/>
          <w:iCs/>
          <w:sz w:val="22"/>
          <w:szCs w:val="22"/>
          <w:lang w:eastAsia="ru-RU"/>
        </w:rPr>
        <w:t>3 000 000 000 (Три миллиарда) рублей.</w:t>
      </w:r>
    </w:p>
    <w:p w:rsidR="00C976F6" w:rsidRPr="00C976F6" w:rsidRDefault="00C976F6" w:rsidP="00C976F6">
      <w:pPr>
        <w:widowControl w:val="0"/>
        <w:ind w:right="-425"/>
        <w:jc w:val="center"/>
        <w:rPr>
          <w:b/>
          <w:bCs/>
          <w:i/>
          <w:iCs/>
        </w:rPr>
      </w:pPr>
    </w:p>
    <w:p w:rsidR="00C976F6" w:rsidRPr="00C976F6" w:rsidRDefault="00C976F6" w:rsidP="00C976F6">
      <w:pPr>
        <w:widowControl w:val="0"/>
        <w:ind w:right="-425"/>
        <w:jc w:val="center"/>
        <w:rPr>
          <w:b/>
          <w:bCs/>
          <w:i/>
          <w:iCs/>
        </w:rPr>
      </w:pPr>
      <w:r w:rsidRPr="00C976F6">
        <w:rPr>
          <w:b/>
          <w:bCs/>
          <w:i/>
          <w:iCs/>
        </w:rPr>
        <w:t>Общее количество Биржевых облигаций выпуска, имеющего идентификационный</w:t>
      </w:r>
      <w:r w:rsidRPr="00C976F6" w:rsidDel="004C3BF7">
        <w:rPr>
          <w:b/>
          <w:bCs/>
          <w:i/>
          <w:iCs/>
        </w:rPr>
        <w:t xml:space="preserve"> </w:t>
      </w:r>
      <w:r w:rsidRPr="00C976F6">
        <w:rPr>
          <w:b/>
          <w:bCs/>
          <w:i/>
          <w:iCs/>
        </w:rPr>
        <w:t>номер        __________________________  от «____»________________ 20__ года, составляет 3 000 000</w:t>
      </w:r>
    </w:p>
    <w:p w:rsidR="00C976F6" w:rsidRPr="00C976F6" w:rsidRDefault="00C976F6" w:rsidP="00C976F6">
      <w:pPr>
        <w:widowControl w:val="0"/>
        <w:ind w:right="-425"/>
        <w:jc w:val="center"/>
        <w:rPr>
          <w:b/>
          <w:bCs/>
          <w:i/>
          <w:iCs/>
        </w:rPr>
      </w:pPr>
      <w:r w:rsidRPr="00C976F6">
        <w:rPr>
          <w:b/>
          <w:bCs/>
          <w:i/>
          <w:iCs/>
        </w:rPr>
        <w:t>(Три миллиона) Биржевых облигаций номинальной стоимостью 1 000 (Одна тысяча) рублей каждая и</w:t>
      </w:r>
    </w:p>
    <w:p w:rsidR="00C976F6" w:rsidRPr="00C976F6" w:rsidRDefault="00C976F6" w:rsidP="00C976F6">
      <w:pPr>
        <w:widowControl w:val="0"/>
        <w:ind w:right="-425"/>
        <w:jc w:val="center"/>
        <w:rPr>
          <w:b/>
          <w:bCs/>
          <w:i/>
          <w:iCs/>
        </w:rPr>
      </w:pPr>
      <w:r w:rsidRPr="00C976F6">
        <w:rPr>
          <w:b/>
          <w:bCs/>
          <w:i/>
          <w:iCs/>
        </w:rPr>
        <w:t>общей номинальной стоимостью 3 000 000 000 (Три миллиарда) рублей.</w:t>
      </w:r>
    </w:p>
    <w:p w:rsidR="00C976F6" w:rsidRPr="00C976F6" w:rsidRDefault="00C976F6" w:rsidP="00C976F6">
      <w:pPr>
        <w:tabs>
          <w:tab w:val="left" w:pos="5387"/>
        </w:tabs>
        <w:ind w:left="180" w:right="-427"/>
        <w:jc w:val="both"/>
        <w:rPr>
          <w:rFonts w:eastAsia="Times New Roman"/>
          <w:b/>
          <w:bCs/>
          <w:i/>
          <w:iCs/>
          <w:sz w:val="22"/>
          <w:szCs w:val="22"/>
          <w:lang w:eastAsia="ru-RU"/>
        </w:rPr>
      </w:pPr>
    </w:p>
    <w:p w:rsidR="00C976F6" w:rsidRPr="00C976F6" w:rsidRDefault="00C976F6" w:rsidP="00C976F6">
      <w:pPr>
        <w:spacing w:before="120"/>
        <w:ind w:right="-142" w:firstLine="851"/>
        <w:jc w:val="center"/>
        <w:rPr>
          <w:rFonts w:eastAsia="Times New Roman"/>
          <w:b/>
          <w:bCs/>
          <w:i/>
          <w:iCs/>
          <w:sz w:val="22"/>
          <w:szCs w:val="22"/>
          <w:lang w:eastAsia="ru-RU"/>
        </w:rPr>
      </w:pPr>
      <w:r w:rsidRPr="00C976F6">
        <w:rPr>
          <w:rFonts w:eastAsia="Times New Roman"/>
          <w:b/>
          <w:bCs/>
          <w:i/>
          <w:iCs/>
          <w:sz w:val="22"/>
          <w:szCs w:val="22"/>
          <w:lang w:eastAsia="ru-RU"/>
        </w:rPr>
        <w:t>Настоящий сертификат передается на хранение в Небанковскую кредитную организацию закрытое акционерное общество «Национальный расчетный депозитарий» (далее – Депозитарий), осуществляющую обязательное централизованное хранение сертификата Биржевых облигаций.</w:t>
      </w:r>
    </w:p>
    <w:p w:rsidR="00C976F6" w:rsidRPr="00C976F6" w:rsidRDefault="00C976F6" w:rsidP="00C976F6">
      <w:pPr>
        <w:ind w:right="-142"/>
        <w:jc w:val="center"/>
        <w:rPr>
          <w:rFonts w:eastAsia="Times New Roman"/>
          <w:b/>
          <w:bCs/>
          <w:i/>
          <w:iCs/>
          <w:sz w:val="22"/>
          <w:szCs w:val="22"/>
          <w:lang w:eastAsia="ru-RU"/>
        </w:rPr>
      </w:pPr>
    </w:p>
    <w:p w:rsidR="00C976F6" w:rsidRPr="00C976F6" w:rsidRDefault="00C976F6" w:rsidP="00C976F6">
      <w:pPr>
        <w:ind w:right="-427"/>
        <w:jc w:val="center"/>
        <w:outlineLvl w:val="0"/>
        <w:rPr>
          <w:rFonts w:eastAsia="Times New Roman"/>
          <w:b/>
          <w:bCs/>
          <w:i/>
          <w:iCs/>
          <w:sz w:val="22"/>
          <w:szCs w:val="22"/>
          <w:lang w:eastAsia="ru-RU"/>
        </w:rPr>
      </w:pPr>
      <w:r w:rsidRPr="00C976F6">
        <w:rPr>
          <w:rFonts w:eastAsia="Times New Roman"/>
          <w:b/>
          <w:bCs/>
          <w:i/>
          <w:iCs/>
          <w:sz w:val="22"/>
          <w:szCs w:val="22"/>
          <w:lang w:eastAsia="ru-RU"/>
        </w:rPr>
        <w:t>Место нахождения Депозитария: город Москва, улица Спартаковская, дом 12</w:t>
      </w:r>
    </w:p>
    <w:p w:rsidR="00C976F6" w:rsidRPr="00C976F6" w:rsidRDefault="00C976F6" w:rsidP="00C976F6">
      <w:pPr>
        <w:ind w:right="-427"/>
        <w:jc w:val="both"/>
        <w:rPr>
          <w:rFonts w:eastAsia="Times New Roman"/>
          <w:b/>
          <w:bCs/>
          <w:i/>
          <w:iCs/>
          <w:sz w:val="22"/>
          <w:szCs w:val="22"/>
          <w:lang w:eastAsia="ru-RU"/>
        </w:rPr>
      </w:pPr>
    </w:p>
    <w:p w:rsidR="00C976F6" w:rsidRPr="00C976F6" w:rsidRDefault="00C976F6" w:rsidP="00C976F6">
      <w:pPr>
        <w:ind w:right="-427"/>
        <w:jc w:val="both"/>
        <w:outlineLvl w:val="0"/>
        <w:rPr>
          <w:rFonts w:eastAsia="Times New Roman"/>
          <w:b/>
          <w:bCs/>
          <w:i/>
          <w:iCs/>
          <w:sz w:val="22"/>
          <w:szCs w:val="22"/>
          <w:lang w:eastAsia="ru-RU"/>
        </w:rPr>
      </w:pPr>
      <w:r w:rsidRPr="00C976F6">
        <w:rPr>
          <w:rFonts w:eastAsia="Times New Roman"/>
          <w:b/>
          <w:bCs/>
          <w:i/>
          <w:iCs/>
          <w:sz w:val="22"/>
          <w:szCs w:val="22"/>
          <w:lang w:eastAsia="ru-RU"/>
        </w:rPr>
        <w:t xml:space="preserve">Генеральный директор </w:t>
      </w:r>
    </w:p>
    <w:p w:rsidR="00C976F6" w:rsidRPr="00C976F6" w:rsidRDefault="00C976F6" w:rsidP="00C976F6">
      <w:pPr>
        <w:ind w:right="-427"/>
        <w:jc w:val="both"/>
        <w:outlineLvl w:val="0"/>
        <w:rPr>
          <w:rFonts w:eastAsia="Times New Roman"/>
          <w:b/>
          <w:bCs/>
          <w:i/>
          <w:iCs/>
          <w:sz w:val="22"/>
          <w:szCs w:val="22"/>
          <w:lang w:eastAsia="ru-RU"/>
        </w:rPr>
      </w:pPr>
      <w:r w:rsidRPr="00C976F6">
        <w:rPr>
          <w:rFonts w:eastAsia="Times New Roman"/>
          <w:b/>
          <w:bCs/>
          <w:i/>
          <w:iCs/>
          <w:sz w:val="22"/>
          <w:szCs w:val="22"/>
          <w:lang w:eastAsia="ru-RU"/>
        </w:rPr>
        <w:t>Общества с ограниченной ответственностью</w:t>
      </w:r>
    </w:p>
    <w:p w:rsidR="00C976F6" w:rsidRPr="00C976F6" w:rsidRDefault="00C976F6" w:rsidP="00C976F6">
      <w:pPr>
        <w:rPr>
          <w:b/>
          <w:bCs/>
          <w:i/>
          <w:iCs/>
          <w:sz w:val="24"/>
          <w:szCs w:val="24"/>
        </w:rPr>
      </w:pPr>
      <w:r w:rsidRPr="00C976F6">
        <w:rPr>
          <w:b/>
          <w:bCs/>
          <w:i/>
          <w:iCs/>
          <w:sz w:val="24"/>
          <w:szCs w:val="24"/>
        </w:rPr>
        <w:t xml:space="preserve">«Ладья-Финанс»                                                   ________________   /А.Н. Богодаев/  </w:t>
      </w:r>
    </w:p>
    <w:p w:rsidR="00C976F6" w:rsidRPr="00C976F6" w:rsidRDefault="00C976F6" w:rsidP="00C976F6">
      <w:pPr>
        <w:widowControl w:val="0"/>
        <w:spacing w:before="20" w:after="40"/>
        <w:outlineLvl w:val="0"/>
        <w:rPr>
          <w:b/>
          <w:bCs/>
          <w:i/>
          <w:iCs/>
        </w:rPr>
      </w:pPr>
    </w:p>
    <w:p w:rsidR="00C976F6" w:rsidRPr="00C976F6" w:rsidRDefault="00C976F6" w:rsidP="00C976F6">
      <w:pPr>
        <w:widowControl w:val="0"/>
        <w:spacing w:before="20" w:after="40"/>
        <w:outlineLvl w:val="0"/>
        <w:rPr>
          <w:b/>
          <w:bCs/>
          <w:i/>
          <w:iCs/>
        </w:rPr>
      </w:pPr>
      <w:r w:rsidRPr="00C976F6">
        <w:rPr>
          <w:b/>
          <w:bCs/>
          <w:i/>
          <w:iCs/>
        </w:rPr>
        <w:t>«____»__________20__ г.</w:t>
      </w:r>
      <w:r w:rsidRPr="00C976F6">
        <w:t xml:space="preserve">                                                             </w:t>
      </w:r>
      <w:r w:rsidRPr="00C976F6">
        <w:rPr>
          <w:b/>
          <w:bCs/>
          <w:i/>
          <w:iCs/>
        </w:rPr>
        <w:t>М.П.</w:t>
      </w:r>
    </w:p>
    <w:p w:rsidR="005C2ACB" w:rsidRDefault="005C2ACB" w:rsidP="00BE66E2">
      <w:pPr>
        <w:adjustRightInd w:val="0"/>
        <w:ind w:firstLine="567"/>
        <w:jc w:val="both"/>
        <w:rPr>
          <w:bCs/>
          <w:i/>
          <w:iCs/>
          <w:sz w:val="22"/>
          <w:szCs w:val="22"/>
        </w:rPr>
      </w:pPr>
    </w:p>
    <w:p w:rsidR="005C2ACB" w:rsidRDefault="005C2ACB" w:rsidP="00BE66E2">
      <w:pPr>
        <w:adjustRightInd w:val="0"/>
        <w:ind w:firstLine="567"/>
        <w:jc w:val="both"/>
        <w:rPr>
          <w:bCs/>
          <w:i/>
          <w:iCs/>
          <w:sz w:val="22"/>
          <w:szCs w:val="22"/>
        </w:rPr>
      </w:pPr>
    </w:p>
    <w:p w:rsidR="005C2ACB" w:rsidRDefault="005C2ACB" w:rsidP="00BE66E2">
      <w:pPr>
        <w:adjustRightInd w:val="0"/>
        <w:ind w:firstLine="567"/>
        <w:jc w:val="both"/>
        <w:rPr>
          <w:bCs/>
          <w:i/>
          <w:iCs/>
          <w:sz w:val="22"/>
          <w:szCs w:val="22"/>
        </w:rPr>
      </w:pPr>
    </w:p>
    <w:p w:rsidR="005C2ACB" w:rsidRDefault="005C2ACB" w:rsidP="00BE66E2">
      <w:pPr>
        <w:adjustRightInd w:val="0"/>
        <w:ind w:firstLine="567"/>
        <w:jc w:val="both"/>
        <w:rPr>
          <w:bCs/>
          <w:i/>
          <w:iCs/>
          <w:sz w:val="22"/>
          <w:szCs w:val="22"/>
        </w:rPr>
      </w:pPr>
    </w:p>
    <w:p w:rsidR="005C2ACB" w:rsidRDefault="005C2ACB" w:rsidP="007A5CF3">
      <w:pPr>
        <w:adjustRightInd w:val="0"/>
        <w:jc w:val="both"/>
        <w:rPr>
          <w:bCs/>
          <w:i/>
          <w:iCs/>
          <w:sz w:val="22"/>
          <w:szCs w:val="22"/>
        </w:rPr>
      </w:pPr>
    </w:p>
    <w:p w:rsidR="005C2ACB" w:rsidRDefault="005C2ACB" w:rsidP="00BE66E2">
      <w:pPr>
        <w:adjustRightInd w:val="0"/>
        <w:ind w:firstLine="567"/>
        <w:jc w:val="both"/>
        <w:rPr>
          <w:bCs/>
          <w:i/>
          <w:iCs/>
          <w:sz w:val="22"/>
          <w:szCs w:val="22"/>
        </w:rPr>
      </w:pPr>
    </w:p>
    <w:p w:rsidR="005C2ACB" w:rsidRDefault="005C2ACB" w:rsidP="00BE66E2">
      <w:pPr>
        <w:adjustRightInd w:val="0"/>
        <w:ind w:firstLine="567"/>
        <w:jc w:val="both"/>
        <w:rPr>
          <w:bCs/>
          <w:i/>
          <w:iCs/>
          <w:sz w:val="22"/>
          <w:szCs w:val="22"/>
        </w:rPr>
      </w:pPr>
    </w:p>
    <w:p w:rsidR="005C2ACB" w:rsidRDefault="005C2ACB" w:rsidP="00BE66E2">
      <w:pPr>
        <w:adjustRightInd w:val="0"/>
        <w:ind w:firstLine="567"/>
        <w:jc w:val="both"/>
        <w:rPr>
          <w:bCs/>
          <w:i/>
          <w:iCs/>
          <w:sz w:val="22"/>
          <w:szCs w:val="22"/>
        </w:rPr>
      </w:pPr>
    </w:p>
    <w:p w:rsidR="005C2ACB" w:rsidRDefault="005C2ACB" w:rsidP="005C2ACB">
      <w:pPr>
        <w:adjustRightInd w:val="0"/>
        <w:ind w:firstLine="567"/>
        <w:jc w:val="both"/>
        <w:rPr>
          <w:bCs/>
          <w:i/>
          <w:iCs/>
          <w:sz w:val="22"/>
          <w:szCs w:val="22"/>
        </w:rPr>
      </w:pPr>
    </w:p>
    <w:p w:rsidR="00DC669E" w:rsidRPr="002F1936" w:rsidRDefault="00DC669E" w:rsidP="00BE66E2">
      <w:pPr>
        <w:adjustRightInd w:val="0"/>
        <w:ind w:firstLine="567"/>
        <w:jc w:val="both"/>
        <w:rPr>
          <w:bCs/>
          <w:i/>
          <w:iCs/>
          <w:sz w:val="22"/>
          <w:szCs w:val="22"/>
        </w:rPr>
      </w:pPr>
    </w:p>
    <w:p w:rsidR="00EF6281" w:rsidRDefault="00EF6281" w:rsidP="00BE66E2">
      <w:pPr>
        <w:adjustRightInd w:val="0"/>
        <w:ind w:firstLine="567"/>
        <w:jc w:val="both"/>
        <w:rPr>
          <w:bCs/>
          <w:i/>
          <w:iCs/>
          <w:sz w:val="22"/>
          <w:szCs w:val="22"/>
        </w:rPr>
      </w:pPr>
    </w:p>
    <w:p w:rsidR="00EF6281" w:rsidRDefault="00EF6281" w:rsidP="00BE66E2">
      <w:pPr>
        <w:adjustRightInd w:val="0"/>
        <w:ind w:firstLine="567"/>
        <w:jc w:val="both"/>
        <w:rPr>
          <w:bCs/>
          <w:i/>
          <w:iCs/>
          <w:sz w:val="22"/>
          <w:szCs w:val="22"/>
        </w:rPr>
      </w:pPr>
    </w:p>
    <w:p w:rsidR="00EF6281" w:rsidRDefault="00EF6281" w:rsidP="00BE66E2">
      <w:pPr>
        <w:adjustRightInd w:val="0"/>
        <w:ind w:firstLine="567"/>
        <w:jc w:val="both"/>
        <w:rPr>
          <w:bCs/>
          <w:i/>
          <w:iCs/>
          <w:sz w:val="22"/>
          <w:szCs w:val="22"/>
        </w:rPr>
      </w:pPr>
    </w:p>
    <w:p w:rsidR="00EF6281" w:rsidRDefault="00EF6281" w:rsidP="00BE66E2">
      <w:pPr>
        <w:adjustRightInd w:val="0"/>
        <w:ind w:firstLine="567"/>
        <w:jc w:val="both"/>
        <w:rPr>
          <w:bCs/>
          <w:i/>
          <w:iCs/>
          <w:sz w:val="22"/>
          <w:szCs w:val="22"/>
        </w:rPr>
      </w:pPr>
    </w:p>
    <w:p w:rsidR="00EF6281" w:rsidRDefault="00EF6281" w:rsidP="00BE66E2">
      <w:pPr>
        <w:adjustRightInd w:val="0"/>
        <w:ind w:firstLine="567"/>
        <w:jc w:val="both"/>
        <w:rPr>
          <w:bCs/>
          <w:i/>
          <w:iCs/>
          <w:sz w:val="22"/>
          <w:szCs w:val="22"/>
        </w:rPr>
      </w:pPr>
    </w:p>
    <w:p w:rsidR="00EF6281" w:rsidRDefault="00EF6281" w:rsidP="00BE66E2">
      <w:pPr>
        <w:adjustRightInd w:val="0"/>
        <w:ind w:firstLine="567"/>
        <w:jc w:val="both"/>
        <w:rPr>
          <w:bCs/>
          <w:i/>
          <w:iCs/>
          <w:sz w:val="22"/>
          <w:szCs w:val="22"/>
        </w:rPr>
      </w:pPr>
    </w:p>
    <w:p w:rsidR="00087454" w:rsidRPr="002F1936" w:rsidRDefault="00087454" w:rsidP="00087454">
      <w:pPr>
        <w:jc w:val="both"/>
      </w:pPr>
    </w:p>
    <w:p w:rsidR="00087454" w:rsidRDefault="00087454" w:rsidP="00087454">
      <w:pPr>
        <w:adjustRightInd w:val="0"/>
        <w:ind w:firstLine="567"/>
        <w:jc w:val="both"/>
        <w:rPr>
          <w:b/>
          <w:bCs/>
          <w:iCs/>
          <w:sz w:val="22"/>
          <w:szCs w:val="22"/>
        </w:rPr>
      </w:pPr>
      <w:r w:rsidRPr="00391B23">
        <w:rPr>
          <w:b/>
          <w:bCs/>
          <w:iCs/>
          <w:sz w:val="22"/>
          <w:szCs w:val="22"/>
        </w:rPr>
        <w:t>Оборотная сторона</w:t>
      </w:r>
    </w:p>
    <w:p w:rsidR="00087454" w:rsidRPr="00391B23" w:rsidRDefault="00087454" w:rsidP="00087454">
      <w:pPr>
        <w:adjustRightInd w:val="0"/>
        <w:ind w:firstLine="567"/>
        <w:jc w:val="both"/>
        <w:rPr>
          <w:b/>
          <w:bCs/>
          <w:iCs/>
          <w:sz w:val="22"/>
          <w:szCs w:val="22"/>
        </w:rPr>
      </w:pPr>
    </w:p>
    <w:p w:rsidR="00087454" w:rsidRPr="00391B23" w:rsidRDefault="00087454" w:rsidP="00087454">
      <w:pPr>
        <w:adjustRightInd w:val="0"/>
        <w:ind w:firstLine="567"/>
        <w:jc w:val="both"/>
        <w:rPr>
          <w:b/>
          <w:bCs/>
          <w:i/>
          <w:iCs/>
          <w:sz w:val="22"/>
          <w:szCs w:val="22"/>
        </w:rPr>
      </w:pPr>
      <w:r w:rsidRPr="00391B23">
        <w:rPr>
          <w:b/>
          <w:bCs/>
          <w:i/>
          <w:iCs/>
          <w:sz w:val="22"/>
          <w:szCs w:val="22"/>
        </w:rPr>
        <w:t>1. Вид, категория (тип) ценных бумаг</w:t>
      </w:r>
    </w:p>
    <w:p w:rsidR="00087454" w:rsidRPr="002F1936" w:rsidRDefault="00087454" w:rsidP="00087454">
      <w:pPr>
        <w:adjustRightInd w:val="0"/>
        <w:ind w:firstLine="567"/>
        <w:jc w:val="both"/>
        <w:rPr>
          <w:bCs/>
          <w:i/>
          <w:iCs/>
          <w:sz w:val="22"/>
          <w:szCs w:val="22"/>
        </w:rPr>
      </w:pPr>
      <w:r w:rsidRPr="002F1936">
        <w:rPr>
          <w:bCs/>
          <w:i/>
          <w:iCs/>
          <w:sz w:val="22"/>
          <w:szCs w:val="22"/>
        </w:rPr>
        <w:t>Вид ценных бумаг: биржевые облигации на предъявителя</w:t>
      </w:r>
    </w:p>
    <w:p w:rsidR="00087454" w:rsidRPr="002F1936" w:rsidRDefault="00087454" w:rsidP="00087454">
      <w:pPr>
        <w:adjustRightInd w:val="0"/>
        <w:ind w:firstLine="567"/>
        <w:jc w:val="both"/>
        <w:rPr>
          <w:bCs/>
          <w:i/>
          <w:iCs/>
          <w:sz w:val="22"/>
          <w:szCs w:val="22"/>
        </w:rPr>
      </w:pPr>
      <w:r w:rsidRPr="002F1936">
        <w:rPr>
          <w:bCs/>
          <w:i/>
          <w:iCs/>
          <w:sz w:val="22"/>
          <w:szCs w:val="22"/>
        </w:rPr>
        <w:t>Серия: БО-02</w:t>
      </w:r>
    </w:p>
    <w:p w:rsidR="00087454" w:rsidRDefault="00087454" w:rsidP="00087454">
      <w:pPr>
        <w:adjustRightInd w:val="0"/>
        <w:ind w:firstLine="567"/>
        <w:jc w:val="both"/>
        <w:rPr>
          <w:bCs/>
          <w:i/>
          <w:iCs/>
          <w:sz w:val="22"/>
          <w:szCs w:val="22"/>
        </w:rPr>
      </w:pPr>
      <w:r w:rsidRPr="002F1936">
        <w:rPr>
          <w:bCs/>
          <w:i/>
          <w:iCs/>
          <w:sz w:val="22"/>
          <w:szCs w:val="22"/>
        </w:rPr>
        <w:t>Идентификационные признаки облигаций выпуска: документарные процентные неконвертируемые</w:t>
      </w:r>
      <w:r>
        <w:rPr>
          <w:bCs/>
          <w:i/>
          <w:iCs/>
          <w:sz w:val="22"/>
          <w:szCs w:val="22"/>
        </w:rPr>
        <w:t xml:space="preserve"> </w:t>
      </w:r>
      <w:r w:rsidRPr="002F1936">
        <w:rPr>
          <w:bCs/>
          <w:i/>
          <w:iCs/>
          <w:sz w:val="22"/>
          <w:szCs w:val="22"/>
        </w:rPr>
        <w:t>биржевые облигации на предъявителя серии БО-02 с обязательным централизованным хранением (далее по</w:t>
      </w:r>
      <w:r>
        <w:rPr>
          <w:bCs/>
          <w:i/>
          <w:iCs/>
          <w:sz w:val="22"/>
          <w:szCs w:val="22"/>
        </w:rPr>
        <w:t xml:space="preserve"> </w:t>
      </w:r>
      <w:r w:rsidRPr="002F1936">
        <w:rPr>
          <w:bCs/>
          <w:i/>
          <w:iCs/>
          <w:sz w:val="22"/>
          <w:szCs w:val="22"/>
        </w:rPr>
        <w:t>тексту именуются совокупно «Биржевые облигации», а по отдельности – «Биржевая облигация» или</w:t>
      </w:r>
      <w:r>
        <w:rPr>
          <w:bCs/>
          <w:i/>
          <w:iCs/>
          <w:sz w:val="22"/>
          <w:szCs w:val="22"/>
        </w:rPr>
        <w:t xml:space="preserve"> </w:t>
      </w:r>
      <w:r w:rsidRPr="002F1936">
        <w:rPr>
          <w:bCs/>
          <w:i/>
          <w:iCs/>
          <w:sz w:val="22"/>
          <w:szCs w:val="22"/>
        </w:rPr>
        <w:t>«Биржевая облигация выпуска»), c возможностью досрочного погашения по требованию владельцев и по</w:t>
      </w:r>
      <w:r>
        <w:rPr>
          <w:bCs/>
          <w:i/>
          <w:iCs/>
          <w:sz w:val="22"/>
          <w:szCs w:val="22"/>
        </w:rPr>
        <w:t xml:space="preserve"> </w:t>
      </w:r>
      <w:r w:rsidRPr="002F1936">
        <w:rPr>
          <w:bCs/>
          <w:i/>
          <w:iCs/>
          <w:sz w:val="22"/>
          <w:szCs w:val="22"/>
        </w:rPr>
        <w:t>усмотрению О</w:t>
      </w:r>
      <w:r>
        <w:rPr>
          <w:bCs/>
          <w:i/>
          <w:iCs/>
          <w:sz w:val="22"/>
          <w:szCs w:val="22"/>
        </w:rPr>
        <w:t>О</w:t>
      </w:r>
      <w:r w:rsidRPr="002F1936">
        <w:rPr>
          <w:bCs/>
          <w:i/>
          <w:iCs/>
          <w:sz w:val="22"/>
          <w:szCs w:val="22"/>
        </w:rPr>
        <w:t>О «</w:t>
      </w:r>
      <w:r>
        <w:rPr>
          <w:bCs/>
          <w:i/>
          <w:iCs/>
          <w:sz w:val="22"/>
          <w:szCs w:val="22"/>
        </w:rPr>
        <w:t>Ладья-Финанс</w:t>
      </w:r>
      <w:r w:rsidRPr="002F1936">
        <w:rPr>
          <w:bCs/>
          <w:i/>
          <w:iCs/>
          <w:sz w:val="22"/>
          <w:szCs w:val="22"/>
        </w:rPr>
        <w:t>» (далее – «Эмитент»), размещаемые путем открытой подписки.</w:t>
      </w:r>
    </w:p>
    <w:p w:rsidR="00087454" w:rsidRPr="002F1936" w:rsidRDefault="00087454" w:rsidP="00087454">
      <w:pPr>
        <w:adjustRightInd w:val="0"/>
        <w:ind w:firstLine="567"/>
        <w:jc w:val="both"/>
        <w:rPr>
          <w:bCs/>
          <w:i/>
          <w:iCs/>
          <w:sz w:val="22"/>
          <w:szCs w:val="22"/>
        </w:rPr>
      </w:pPr>
    </w:p>
    <w:p w:rsidR="00087454" w:rsidRPr="00391B23" w:rsidRDefault="00087454" w:rsidP="00087454">
      <w:pPr>
        <w:adjustRightInd w:val="0"/>
        <w:ind w:firstLine="567"/>
        <w:jc w:val="both"/>
        <w:rPr>
          <w:b/>
          <w:bCs/>
          <w:i/>
          <w:iCs/>
          <w:sz w:val="22"/>
          <w:szCs w:val="22"/>
        </w:rPr>
      </w:pPr>
      <w:r w:rsidRPr="00391B23">
        <w:rPr>
          <w:b/>
          <w:bCs/>
          <w:i/>
          <w:iCs/>
          <w:sz w:val="22"/>
          <w:szCs w:val="22"/>
        </w:rPr>
        <w:t>2. Форма ценных бумаг (бездокументарные, документарные)</w:t>
      </w:r>
    </w:p>
    <w:p w:rsidR="00087454" w:rsidRDefault="00087454" w:rsidP="00087454">
      <w:pPr>
        <w:adjustRightInd w:val="0"/>
        <w:ind w:firstLine="567"/>
        <w:jc w:val="both"/>
        <w:rPr>
          <w:bCs/>
          <w:i/>
          <w:iCs/>
          <w:sz w:val="22"/>
          <w:szCs w:val="22"/>
        </w:rPr>
      </w:pPr>
      <w:r w:rsidRPr="002F1936">
        <w:rPr>
          <w:bCs/>
          <w:i/>
          <w:iCs/>
          <w:sz w:val="22"/>
          <w:szCs w:val="22"/>
        </w:rPr>
        <w:t>Документарные</w:t>
      </w:r>
    </w:p>
    <w:p w:rsidR="00087454" w:rsidRPr="002F1936" w:rsidRDefault="00087454" w:rsidP="00087454">
      <w:pPr>
        <w:adjustRightInd w:val="0"/>
        <w:ind w:firstLine="567"/>
        <w:jc w:val="both"/>
        <w:rPr>
          <w:bCs/>
          <w:i/>
          <w:iCs/>
          <w:sz w:val="22"/>
          <w:szCs w:val="22"/>
        </w:rPr>
      </w:pPr>
    </w:p>
    <w:p w:rsidR="00087454" w:rsidRPr="00391B23" w:rsidRDefault="00087454" w:rsidP="00087454">
      <w:pPr>
        <w:adjustRightInd w:val="0"/>
        <w:ind w:firstLine="567"/>
        <w:jc w:val="both"/>
        <w:rPr>
          <w:b/>
          <w:bCs/>
          <w:i/>
          <w:iCs/>
          <w:sz w:val="22"/>
          <w:szCs w:val="22"/>
        </w:rPr>
      </w:pPr>
      <w:r w:rsidRPr="00391B23">
        <w:rPr>
          <w:b/>
          <w:bCs/>
          <w:i/>
          <w:iCs/>
          <w:sz w:val="22"/>
          <w:szCs w:val="22"/>
        </w:rPr>
        <w:t>3. Указание на обязательное централизованное хранение</w:t>
      </w:r>
    </w:p>
    <w:p w:rsidR="00087454" w:rsidRDefault="00087454" w:rsidP="00087454">
      <w:pPr>
        <w:adjustRightInd w:val="0"/>
        <w:ind w:firstLine="567"/>
        <w:jc w:val="both"/>
        <w:rPr>
          <w:i/>
          <w:iCs/>
          <w:sz w:val="22"/>
          <w:szCs w:val="22"/>
        </w:rPr>
      </w:pPr>
      <w:r w:rsidRPr="001638E8">
        <w:rPr>
          <w:i/>
          <w:iCs/>
          <w:sz w:val="22"/>
          <w:szCs w:val="22"/>
        </w:rPr>
        <w:t>Предусмотрено обязательное централизованное хранение Биржевых облигаций.</w:t>
      </w:r>
    </w:p>
    <w:p w:rsidR="00087454" w:rsidRPr="001638E8" w:rsidRDefault="00087454" w:rsidP="00087454">
      <w:pPr>
        <w:adjustRightInd w:val="0"/>
        <w:ind w:firstLine="567"/>
        <w:jc w:val="both"/>
        <w:rPr>
          <w:i/>
          <w:iCs/>
          <w:sz w:val="22"/>
          <w:szCs w:val="22"/>
        </w:rPr>
      </w:pPr>
    </w:p>
    <w:p w:rsidR="00087454" w:rsidRPr="001638E8" w:rsidRDefault="00087454" w:rsidP="00087454">
      <w:pPr>
        <w:adjustRightInd w:val="0"/>
        <w:ind w:firstLine="567"/>
        <w:jc w:val="both"/>
        <w:rPr>
          <w:sz w:val="22"/>
          <w:szCs w:val="22"/>
        </w:rPr>
      </w:pPr>
      <w:r w:rsidRPr="001638E8">
        <w:rPr>
          <w:sz w:val="22"/>
          <w:szCs w:val="22"/>
        </w:rPr>
        <w:t xml:space="preserve">Депозитарий, </w:t>
      </w:r>
      <w:r>
        <w:rPr>
          <w:sz w:val="22"/>
          <w:szCs w:val="22"/>
        </w:rPr>
        <w:t>осуществляющий</w:t>
      </w:r>
      <w:r w:rsidRPr="001638E8">
        <w:rPr>
          <w:sz w:val="22"/>
          <w:szCs w:val="22"/>
        </w:rPr>
        <w:t xml:space="preserve"> централизованное хранение:</w:t>
      </w:r>
    </w:p>
    <w:p w:rsidR="00087454" w:rsidRPr="001638E8" w:rsidRDefault="00087454" w:rsidP="00087454">
      <w:pPr>
        <w:adjustRightInd w:val="0"/>
        <w:ind w:firstLine="567"/>
        <w:jc w:val="both"/>
        <w:rPr>
          <w:i/>
          <w:iCs/>
          <w:sz w:val="22"/>
          <w:szCs w:val="22"/>
        </w:rPr>
      </w:pPr>
      <w:r w:rsidRPr="001638E8">
        <w:rPr>
          <w:sz w:val="22"/>
          <w:szCs w:val="22"/>
        </w:rPr>
        <w:t xml:space="preserve">Полное фирменное наименование: </w:t>
      </w:r>
      <w:r w:rsidRPr="001638E8">
        <w:rPr>
          <w:i/>
          <w:iCs/>
          <w:sz w:val="22"/>
          <w:szCs w:val="22"/>
        </w:rPr>
        <w:t>Небанковская</w:t>
      </w:r>
      <w:r>
        <w:rPr>
          <w:i/>
          <w:iCs/>
          <w:sz w:val="22"/>
          <w:szCs w:val="22"/>
        </w:rPr>
        <w:t xml:space="preserve"> кредитная организация закрытое </w:t>
      </w:r>
      <w:r w:rsidRPr="001638E8">
        <w:rPr>
          <w:i/>
          <w:iCs/>
          <w:sz w:val="22"/>
          <w:szCs w:val="22"/>
        </w:rPr>
        <w:t>акционерное общество «Национальный расчетный депозитарий»</w:t>
      </w:r>
    </w:p>
    <w:p w:rsidR="00087454" w:rsidRPr="001638E8" w:rsidRDefault="00087454" w:rsidP="00087454">
      <w:pPr>
        <w:adjustRightInd w:val="0"/>
        <w:ind w:firstLine="567"/>
        <w:jc w:val="both"/>
        <w:rPr>
          <w:i/>
          <w:iCs/>
          <w:sz w:val="22"/>
          <w:szCs w:val="22"/>
        </w:rPr>
      </w:pPr>
      <w:r w:rsidRPr="001638E8">
        <w:rPr>
          <w:sz w:val="22"/>
          <w:szCs w:val="22"/>
        </w:rPr>
        <w:t xml:space="preserve">Сокращенное фирменное наименование: </w:t>
      </w:r>
      <w:r w:rsidRPr="001638E8">
        <w:rPr>
          <w:i/>
          <w:iCs/>
          <w:sz w:val="22"/>
          <w:szCs w:val="22"/>
        </w:rPr>
        <w:t>НКО ЗАО НРД</w:t>
      </w:r>
    </w:p>
    <w:p w:rsidR="00087454" w:rsidRPr="001638E8" w:rsidRDefault="00087454" w:rsidP="00087454">
      <w:pPr>
        <w:adjustRightInd w:val="0"/>
        <w:ind w:firstLine="567"/>
        <w:jc w:val="both"/>
        <w:rPr>
          <w:i/>
          <w:iCs/>
          <w:sz w:val="22"/>
          <w:szCs w:val="22"/>
        </w:rPr>
      </w:pPr>
      <w:r w:rsidRPr="001638E8">
        <w:rPr>
          <w:sz w:val="22"/>
          <w:szCs w:val="22"/>
        </w:rPr>
        <w:t xml:space="preserve">Место нахождения: </w:t>
      </w:r>
      <w:r w:rsidRPr="001638E8">
        <w:rPr>
          <w:i/>
          <w:iCs/>
          <w:sz w:val="22"/>
          <w:szCs w:val="22"/>
        </w:rPr>
        <w:t>город Москва, улица Спартаковская, дом 12</w:t>
      </w:r>
    </w:p>
    <w:p w:rsidR="00087454" w:rsidRDefault="00087454" w:rsidP="00087454">
      <w:pPr>
        <w:adjustRightInd w:val="0"/>
        <w:ind w:firstLine="567"/>
        <w:jc w:val="both"/>
        <w:rPr>
          <w:i/>
          <w:iCs/>
          <w:sz w:val="22"/>
          <w:szCs w:val="22"/>
        </w:rPr>
      </w:pPr>
      <w:r w:rsidRPr="001638E8">
        <w:rPr>
          <w:sz w:val="22"/>
          <w:szCs w:val="22"/>
        </w:rPr>
        <w:t xml:space="preserve">Почтовый адрес: </w:t>
      </w:r>
      <w:r w:rsidRPr="001638E8">
        <w:rPr>
          <w:i/>
          <w:iCs/>
          <w:sz w:val="22"/>
          <w:szCs w:val="22"/>
        </w:rPr>
        <w:t>105066, г. Москва, ул. Спартаковская, дом 12</w:t>
      </w:r>
    </w:p>
    <w:p w:rsidR="00087454" w:rsidRDefault="00087454" w:rsidP="00087454">
      <w:pPr>
        <w:adjustRightInd w:val="0"/>
        <w:ind w:firstLine="567"/>
        <w:jc w:val="both"/>
        <w:rPr>
          <w:i/>
          <w:iCs/>
          <w:sz w:val="22"/>
          <w:szCs w:val="22"/>
        </w:rPr>
      </w:pPr>
      <w:r>
        <w:rPr>
          <w:sz w:val="22"/>
          <w:szCs w:val="22"/>
        </w:rPr>
        <w:t>Контактный т</w:t>
      </w:r>
      <w:r w:rsidRPr="001638E8">
        <w:rPr>
          <w:sz w:val="22"/>
          <w:szCs w:val="22"/>
        </w:rPr>
        <w:t xml:space="preserve">елефон: </w:t>
      </w:r>
      <w:r w:rsidRPr="001638E8">
        <w:rPr>
          <w:i/>
          <w:iCs/>
          <w:sz w:val="22"/>
          <w:szCs w:val="22"/>
        </w:rPr>
        <w:t>+7 (495) 95</w:t>
      </w:r>
      <w:r>
        <w:rPr>
          <w:i/>
          <w:iCs/>
          <w:sz w:val="22"/>
          <w:szCs w:val="22"/>
        </w:rPr>
        <w:t>6-27-90, факс +7 (495) 956-0938</w:t>
      </w:r>
    </w:p>
    <w:p w:rsidR="00087454" w:rsidRPr="0072270D" w:rsidRDefault="00087454" w:rsidP="00087454">
      <w:pPr>
        <w:adjustRightInd w:val="0"/>
        <w:ind w:firstLine="567"/>
        <w:jc w:val="both"/>
        <w:rPr>
          <w:i/>
          <w:iCs/>
          <w:sz w:val="22"/>
          <w:szCs w:val="22"/>
        </w:rPr>
      </w:pPr>
      <w:r w:rsidRPr="0072270D">
        <w:rPr>
          <w:iCs/>
          <w:sz w:val="22"/>
          <w:szCs w:val="22"/>
        </w:rPr>
        <w:t>Адрес электронной почты:</w:t>
      </w:r>
      <w:r>
        <w:rPr>
          <w:i/>
          <w:iCs/>
          <w:sz w:val="22"/>
          <w:szCs w:val="22"/>
        </w:rPr>
        <w:t xml:space="preserve"> </w:t>
      </w:r>
      <w:hyperlink r:id="rId12" w:history="1">
        <w:r w:rsidRPr="003F6F87">
          <w:rPr>
            <w:rStyle w:val="aa"/>
            <w:i/>
            <w:iCs/>
            <w:sz w:val="22"/>
            <w:szCs w:val="22"/>
            <w:lang w:val="en-US"/>
          </w:rPr>
          <w:t>info</w:t>
        </w:r>
        <w:r w:rsidRPr="003F6F87">
          <w:rPr>
            <w:rStyle w:val="aa"/>
            <w:i/>
            <w:iCs/>
            <w:sz w:val="22"/>
            <w:szCs w:val="22"/>
          </w:rPr>
          <w:t>@</w:t>
        </w:r>
        <w:r w:rsidRPr="003F6F87">
          <w:rPr>
            <w:rStyle w:val="aa"/>
            <w:i/>
            <w:iCs/>
            <w:sz w:val="22"/>
            <w:szCs w:val="22"/>
            <w:lang w:val="en-US"/>
          </w:rPr>
          <w:t>nsd</w:t>
        </w:r>
        <w:r w:rsidRPr="003F6F87">
          <w:rPr>
            <w:rStyle w:val="aa"/>
            <w:i/>
            <w:iCs/>
            <w:sz w:val="22"/>
            <w:szCs w:val="22"/>
          </w:rPr>
          <w:t>.</w:t>
        </w:r>
        <w:r w:rsidRPr="003F6F87">
          <w:rPr>
            <w:rStyle w:val="aa"/>
            <w:i/>
            <w:iCs/>
            <w:sz w:val="22"/>
            <w:szCs w:val="22"/>
            <w:lang w:val="en-US"/>
          </w:rPr>
          <w:t>ru</w:t>
        </w:r>
      </w:hyperlink>
    </w:p>
    <w:p w:rsidR="00087454" w:rsidRPr="0072270D" w:rsidRDefault="00087454" w:rsidP="00087454">
      <w:pPr>
        <w:adjustRightInd w:val="0"/>
        <w:ind w:firstLine="567"/>
        <w:jc w:val="both"/>
        <w:rPr>
          <w:i/>
          <w:iCs/>
          <w:sz w:val="22"/>
          <w:szCs w:val="22"/>
        </w:rPr>
      </w:pPr>
      <w:r w:rsidRPr="00774EF6">
        <w:rPr>
          <w:sz w:val="22"/>
          <w:szCs w:val="22"/>
        </w:rPr>
        <w:t xml:space="preserve">Основной государственный регистрационный номер: </w:t>
      </w:r>
      <w:r w:rsidRPr="0072270D">
        <w:rPr>
          <w:i/>
          <w:sz w:val="22"/>
          <w:szCs w:val="22"/>
        </w:rPr>
        <w:t>1027739132563</w:t>
      </w:r>
    </w:p>
    <w:p w:rsidR="00087454" w:rsidRPr="001638E8" w:rsidRDefault="00087454" w:rsidP="00087454">
      <w:pPr>
        <w:adjustRightInd w:val="0"/>
        <w:ind w:firstLine="567"/>
        <w:jc w:val="both"/>
        <w:rPr>
          <w:i/>
          <w:iCs/>
          <w:sz w:val="22"/>
          <w:szCs w:val="22"/>
        </w:rPr>
      </w:pPr>
      <w:r w:rsidRPr="001638E8">
        <w:rPr>
          <w:sz w:val="22"/>
          <w:szCs w:val="22"/>
        </w:rPr>
        <w:t xml:space="preserve">ИНН: </w:t>
      </w:r>
      <w:r w:rsidRPr="001638E8">
        <w:rPr>
          <w:i/>
          <w:iCs/>
          <w:sz w:val="22"/>
          <w:szCs w:val="22"/>
        </w:rPr>
        <w:t>7702165310</w:t>
      </w:r>
    </w:p>
    <w:p w:rsidR="00087454" w:rsidRPr="00474B31" w:rsidRDefault="00087454" w:rsidP="00087454">
      <w:pPr>
        <w:adjustRightInd w:val="0"/>
        <w:ind w:firstLine="567"/>
        <w:jc w:val="both"/>
        <w:rPr>
          <w:sz w:val="22"/>
          <w:szCs w:val="22"/>
        </w:rPr>
      </w:pPr>
      <w:r w:rsidRPr="001638E8">
        <w:rPr>
          <w:sz w:val="22"/>
          <w:szCs w:val="22"/>
        </w:rPr>
        <w:t>Номер лицензии профессионального участника рынк</w:t>
      </w:r>
      <w:r>
        <w:rPr>
          <w:sz w:val="22"/>
          <w:szCs w:val="22"/>
        </w:rPr>
        <w:t xml:space="preserve">а ценных бумаг на осуществление </w:t>
      </w:r>
      <w:r w:rsidRPr="001638E8">
        <w:rPr>
          <w:sz w:val="22"/>
          <w:szCs w:val="22"/>
        </w:rPr>
        <w:t xml:space="preserve">депозитарной деятельности: </w:t>
      </w:r>
      <w:r w:rsidRPr="001638E8">
        <w:rPr>
          <w:i/>
          <w:iCs/>
          <w:sz w:val="22"/>
          <w:szCs w:val="22"/>
        </w:rPr>
        <w:t>177-12042-000100</w:t>
      </w:r>
    </w:p>
    <w:p w:rsidR="00087454" w:rsidRPr="001638E8" w:rsidRDefault="00087454" w:rsidP="00087454">
      <w:pPr>
        <w:adjustRightInd w:val="0"/>
        <w:ind w:firstLine="567"/>
        <w:jc w:val="both"/>
        <w:rPr>
          <w:i/>
          <w:iCs/>
          <w:sz w:val="22"/>
          <w:szCs w:val="22"/>
        </w:rPr>
      </w:pPr>
      <w:r w:rsidRPr="001638E8">
        <w:rPr>
          <w:sz w:val="22"/>
          <w:szCs w:val="22"/>
        </w:rPr>
        <w:t xml:space="preserve">Дата выдачи: </w:t>
      </w:r>
      <w:r w:rsidRPr="001638E8">
        <w:rPr>
          <w:i/>
          <w:iCs/>
          <w:sz w:val="22"/>
          <w:szCs w:val="22"/>
        </w:rPr>
        <w:t>19.02.2009 г.</w:t>
      </w:r>
    </w:p>
    <w:p w:rsidR="00087454" w:rsidRPr="001638E8" w:rsidRDefault="00087454" w:rsidP="00087454">
      <w:pPr>
        <w:adjustRightInd w:val="0"/>
        <w:ind w:firstLine="567"/>
        <w:jc w:val="both"/>
        <w:rPr>
          <w:i/>
          <w:iCs/>
          <w:sz w:val="22"/>
          <w:szCs w:val="22"/>
        </w:rPr>
      </w:pPr>
      <w:r w:rsidRPr="001638E8">
        <w:rPr>
          <w:sz w:val="22"/>
          <w:szCs w:val="22"/>
        </w:rPr>
        <w:t xml:space="preserve">Срок действия: </w:t>
      </w:r>
      <w:r w:rsidRPr="001638E8">
        <w:rPr>
          <w:i/>
          <w:iCs/>
          <w:sz w:val="22"/>
          <w:szCs w:val="22"/>
        </w:rPr>
        <w:t>без ограничения срока действия</w:t>
      </w:r>
    </w:p>
    <w:p w:rsidR="00087454" w:rsidRDefault="00087454" w:rsidP="00087454">
      <w:pPr>
        <w:adjustRightInd w:val="0"/>
        <w:ind w:firstLine="567"/>
        <w:jc w:val="both"/>
        <w:rPr>
          <w:i/>
          <w:iCs/>
          <w:sz w:val="22"/>
          <w:szCs w:val="22"/>
        </w:rPr>
      </w:pPr>
      <w:r w:rsidRPr="001638E8">
        <w:rPr>
          <w:sz w:val="22"/>
          <w:szCs w:val="22"/>
        </w:rPr>
        <w:t xml:space="preserve">Лицензирующий орган: </w:t>
      </w:r>
      <w:r w:rsidRPr="001638E8">
        <w:rPr>
          <w:i/>
          <w:iCs/>
          <w:sz w:val="22"/>
          <w:szCs w:val="22"/>
        </w:rPr>
        <w:t>Банк России</w:t>
      </w:r>
    </w:p>
    <w:p w:rsidR="00087454" w:rsidRDefault="00087454" w:rsidP="00087454">
      <w:pPr>
        <w:adjustRightInd w:val="0"/>
        <w:ind w:firstLine="567"/>
        <w:jc w:val="both"/>
        <w:rPr>
          <w:bCs/>
          <w:i/>
          <w:iCs/>
          <w:sz w:val="22"/>
          <w:szCs w:val="22"/>
        </w:rPr>
      </w:pPr>
      <w:r w:rsidRPr="002F1936">
        <w:rPr>
          <w:bCs/>
          <w:i/>
          <w:iCs/>
          <w:sz w:val="22"/>
          <w:szCs w:val="22"/>
        </w:rPr>
        <w:t>Порядок учета и перехода прав на документарные эмиссионные ценные бумаги с обязательным</w:t>
      </w:r>
      <w:r>
        <w:rPr>
          <w:bCs/>
          <w:i/>
          <w:iCs/>
          <w:sz w:val="22"/>
          <w:szCs w:val="22"/>
        </w:rPr>
        <w:t xml:space="preserve"> </w:t>
      </w:r>
      <w:r w:rsidRPr="002F1936">
        <w:rPr>
          <w:bCs/>
          <w:i/>
          <w:iCs/>
          <w:sz w:val="22"/>
          <w:szCs w:val="22"/>
        </w:rPr>
        <w:t>централизованным хранением регулируется Федеральным законом от 22.</w:t>
      </w:r>
      <w:r>
        <w:rPr>
          <w:bCs/>
          <w:i/>
          <w:iCs/>
          <w:sz w:val="22"/>
          <w:szCs w:val="22"/>
        </w:rPr>
        <w:t xml:space="preserve">04.1996 № 39-ФЗ «О рынке ценных </w:t>
      </w:r>
      <w:r w:rsidRPr="002F1936">
        <w:rPr>
          <w:bCs/>
          <w:i/>
          <w:iCs/>
          <w:sz w:val="22"/>
          <w:szCs w:val="22"/>
        </w:rPr>
        <w:t>бумаг», Положением о депозитарной деятельности в Российской Федерации, утвержденным</w:t>
      </w:r>
      <w:r>
        <w:rPr>
          <w:bCs/>
          <w:i/>
          <w:iCs/>
          <w:sz w:val="22"/>
          <w:szCs w:val="22"/>
        </w:rPr>
        <w:t xml:space="preserve"> </w:t>
      </w:r>
      <w:r w:rsidRPr="002F1936">
        <w:rPr>
          <w:bCs/>
          <w:i/>
          <w:iCs/>
          <w:sz w:val="22"/>
          <w:szCs w:val="22"/>
        </w:rPr>
        <w:t>постановлением ФКЦБ России от 16.10.1997 № 36.</w:t>
      </w:r>
    </w:p>
    <w:p w:rsidR="00087454" w:rsidRPr="002F1936" w:rsidRDefault="00087454" w:rsidP="00087454">
      <w:pPr>
        <w:adjustRightInd w:val="0"/>
        <w:ind w:firstLine="567"/>
        <w:jc w:val="both"/>
        <w:rPr>
          <w:bCs/>
          <w:i/>
          <w:iCs/>
          <w:sz w:val="22"/>
          <w:szCs w:val="22"/>
        </w:rPr>
      </w:pPr>
    </w:p>
    <w:p w:rsidR="00087454" w:rsidRPr="009D3D8D" w:rsidRDefault="00087454" w:rsidP="00087454">
      <w:pPr>
        <w:adjustRightInd w:val="0"/>
        <w:ind w:firstLine="567"/>
        <w:jc w:val="both"/>
        <w:rPr>
          <w:b/>
          <w:bCs/>
          <w:i/>
          <w:iCs/>
          <w:sz w:val="22"/>
          <w:szCs w:val="22"/>
        </w:rPr>
      </w:pPr>
      <w:r w:rsidRPr="009D3D8D">
        <w:rPr>
          <w:b/>
          <w:bCs/>
          <w:i/>
          <w:iCs/>
          <w:sz w:val="22"/>
          <w:szCs w:val="22"/>
        </w:rPr>
        <w:t>4. Номинальная стоимость каждой ценной бумаги выпуска</w:t>
      </w:r>
    </w:p>
    <w:p w:rsidR="00087454" w:rsidRDefault="00087454" w:rsidP="00087454">
      <w:pPr>
        <w:adjustRightInd w:val="0"/>
        <w:ind w:firstLine="567"/>
        <w:jc w:val="both"/>
        <w:rPr>
          <w:bCs/>
          <w:i/>
          <w:iCs/>
          <w:sz w:val="22"/>
          <w:szCs w:val="22"/>
        </w:rPr>
      </w:pPr>
      <w:r w:rsidRPr="002F1936">
        <w:rPr>
          <w:bCs/>
          <w:i/>
          <w:iCs/>
          <w:sz w:val="22"/>
          <w:szCs w:val="22"/>
        </w:rPr>
        <w:t>1 000 (Одна тысяча) рублей.</w:t>
      </w:r>
    </w:p>
    <w:p w:rsidR="00087454" w:rsidRPr="002F1936" w:rsidRDefault="00087454" w:rsidP="00087454">
      <w:pPr>
        <w:adjustRightInd w:val="0"/>
        <w:ind w:firstLine="567"/>
        <w:jc w:val="both"/>
        <w:rPr>
          <w:bCs/>
          <w:i/>
          <w:iCs/>
          <w:sz w:val="22"/>
          <w:szCs w:val="22"/>
        </w:rPr>
      </w:pPr>
    </w:p>
    <w:p w:rsidR="00087454" w:rsidRPr="009D3D8D" w:rsidRDefault="00087454" w:rsidP="00087454">
      <w:pPr>
        <w:adjustRightInd w:val="0"/>
        <w:ind w:firstLine="567"/>
        <w:jc w:val="both"/>
        <w:rPr>
          <w:b/>
          <w:bCs/>
          <w:i/>
          <w:iCs/>
          <w:sz w:val="22"/>
          <w:szCs w:val="22"/>
        </w:rPr>
      </w:pPr>
      <w:r w:rsidRPr="009D3D8D">
        <w:rPr>
          <w:b/>
          <w:bCs/>
          <w:i/>
          <w:iCs/>
          <w:sz w:val="22"/>
          <w:szCs w:val="22"/>
        </w:rPr>
        <w:t>5. Количество ценных бумаг выпуска</w:t>
      </w:r>
    </w:p>
    <w:p w:rsidR="00087454" w:rsidRPr="002F1936" w:rsidRDefault="00087454" w:rsidP="00087454">
      <w:pPr>
        <w:adjustRightInd w:val="0"/>
        <w:ind w:firstLine="567"/>
        <w:jc w:val="both"/>
        <w:rPr>
          <w:bCs/>
          <w:i/>
          <w:iCs/>
          <w:sz w:val="22"/>
          <w:szCs w:val="22"/>
        </w:rPr>
      </w:pPr>
      <w:r>
        <w:rPr>
          <w:bCs/>
          <w:i/>
          <w:iCs/>
          <w:sz w:val="22"/>
          <w:szCs w:val="22"/>
        </w:rPr>
        <w:t>3</w:t>
      </w:r>
      <w:r w:rsidRPr="002F1936">
        <w:rPr>
          <w:bCs/>
          <w:i/>
          <w:iCs/>
          <w:sz w:val="22"/>
          <w:szCs w:val="22"/>
        </w:rPr>
        <w:t xml:space="preserve"> 000 000 (</w:t>
      </w:r>
      <w:r>
        <w:rPr>
          <w:bCs/>
          <w:i/>
          <w:iCs/>
          <w:sz w:val="22"/>
          <w:szCs w:val="22"/>
        </w:rPr>
        <w:t>Три</w:t>
      </w:r>
      <w:r w:rsidRPr="002F1936">
        <w:rPr>
          <w:bCs/>
          <w:i/>
          <w:iCs/>
          <w:sz w:val="22"/>
          <w:szCs w:val="22"/>
        </w:rPr>
        <w:t xml:space="preserve"> миллиона) штук.</w:t>
      </w:r>
    </w:p>
    <w:p w:rsidR="00087454" w:rsidRDefault="00087454" w:rsidP="00087454">
      <w:pPr>
        <w:adjustRightInd w:val="0"/>
        <w:ind w:firstLine="567"/>
        <w:jc w:val="both"/>
        <w:rPr>
          <w:bCs/>
          <w:i/>
          <w:iCs/>
          <w:sz w:val="22"/>
          <w:szCs w:val="22"/>
        </w:rPr>
      </w:pPr>
      <w:r w:rsidRPr="002F1936">
        <w:rPr>
          <w:bCs/>
          <w:i/>
          <w:iCs/>
          <w:sz w:val="22"/>
          <w:szCs w:val="22"/>
        </w:rPr>
        <w:t>Выпуск Биржевых облигаций не предполагается размещать траншами.</w:t>
      </w:r>
    </w:p>
    <w:p w:rsidR="00087454" w:rsidRPr="002F1936" w:rsidRDefault="00087454" w:rsidP="00087454">
      <w:pPr>
        <w:adjustRightInd w:val="0"/>
        <w:ind w:firstLine="567"/>
        <w:jc w:val="both"/>
        <w:rPr>
          <w:bCs/>
          <w:i/>
          <w:iCs/>
          <w:sz w:val="22"/>
          <w:szCs w:val="22"/>
        </w:rPr>
      </w:pPr>
    </w:p>
    <w:p w:rsidR="00087454" w:rsidRPr="009D3D8D" w:rsidRDefault="00087454" w:rsidP="00087454">
      <w:pPr>
        <w:adjustRightInd w:val="0"/>
        <w:ind w:firstLine="567"/>
        <w:jc w:val="both"/>
        <w:rPr>
          <w:b/>
          <w:bCs/>
          <w:i/>
          <w:iCs/>
          <w:sz w:val="22"/>
          <w:szCs w:val="22"/>
        </w:rPr>
      </w:pPr>
      <w:r w:rsidRPr="009D3D8D">
        <w:rPr>
          <w:b/>
          <w:bCs/>
          <w:i/>
          <w:iCs/>
          <w:sz w:val="22"/>
          <w:szCs w:val="22"/>
        </w:rPr>
        <w:t>6. Общее количество ценных бумаг данного выпуска, размещенных ранее</w:t>
      </w:r>
      <w:r>
        <w:rPr>
          <w:b/>
          <w:bCs/>
          <w:i/>
          <w:iCs/>
          <w:sz w:val="22"/>
          <w:szCs w:val="22"/>
        </w:rPr>
        <w:t>:</w:t>
      </w:r>
    </w:p>
    <w:p w:rsidR="00087454" w:rsidRDefault="00087454" w:rsidP="00087454">
      <w:pPr>
        <w:adjustRightInd w:val="0"/>
        <w:ind w:firstLine="567"/>
        <w:jc w:val="both"/>
        <w:rPr>
          <w:bCs/>
          <w:i/>
          <w:iCs/>
          <w:sz w:val="22"/>
          <w:szCs w:val="22"/>
        </w:rPr>
      </w:pPr>
      <w:r w:rsidRPr="002F1936">
        <w:rPr>
          <w:bCs/>
          <w:i/>
          <w:iCs/>
          <w:sz w:val="22"/>
          <w:szCs w:val="22"/>
        </w:rPr>
        <w:t>Биржевые облигации данного выпуска ранее не размещались.</w:t>
      </w:r>
    </w:p>
    <w:p w:rsidR="00087454" w:rsidRPr="002F1936" w:rsidRDefault="00087454" w:rsidP="00087454">
      <w:pPr>
        <w:adjustRightInd w:val="0"/>
        <w:ind w:firstLine="567"/>
        <w:jc w:val="both"/>
        <w:rPr>
          <w:bCs/>
          <w:i/>
          <w:iCs/>
          <w:sz w:val="22"/>
          <w:szCs w:val="22"/>
        </w:rPr>
      </w:pPr>
    </w:p>
    <w:p w:rsidR="00087454" w:rsidRPr="009D3D8D" w:rsidRDefault="00087454" w:rsidP="00087454">
      <w:pPr>
        <w:adjustRightInd w:val="0"/>
        <w:ind w:firstLine="567"/>
        <w:jc w:val="both"/>
        <w:rPr>
          <w:b/>
          <w:bCs/>
          <w:i/>
          <w:iCs/>
          <w:sz w:val="22"/>
          <w:szCs w:val="22"/>
        </w:rPr>
      </w:pPr>
      <w:r w:rsidRPr="009D3D8D">
        <w:rPr>
          <w:b/>
          <w:bCs/>
          <w:i/>
          <w:iCs/>
          <w:sz w:val="22"/>
          <w:szCs w:val="22"/>
        </w:rPr>
        <w:t>7. Права владельца каждой ценной бумаги выпуска</w:t>
      </w:r>
    </w:p>
    <w:p w:rsidR="00087454" w:rsidRPr="00765D44" w:rsidRDefault="00087454" w:rsidP="00087454">
      <w:pPr>
        <w:pStyle w:val="ConsNormal"/>
        <w:widowControl w:val="0"/>
        <w:ind w:right="0" w:firstLine="567"/>
        <w:jc w:val="both"/>
        <w:rPr>
          <w:rFonts w:ascii="Times New Roman" w:hAnsi="Times New Roman" w:cs="Times New Roman"/>
          <w:sz w:val="22"/>
          <w:szCs w:val="22"/>
        </w:rPr>
      </w:pPr>
      <w:r w:rsidRPr="00774EF6">
        <w:rPr>
          <w:rFonts w:ascii="Times New Roman" w:hAnsi="Times New Roman" w:cs="Times New Roman"/>
          <w:sz w:val="22"/>
          <w:szCs w:val="22"/>
        </w:rPr>
        <w:t>Права, предоставляемые каждой ценной бумагой выпуска:</w:t>
      </w:r>
    </w:p>
    <w:p w:rsidR="00087454" w:rsidRPr="00CE62A3" w:rsidRDefault="00087454" w:rsidP="00087454">
      <w:pPr>
        <w:adjustRightInd w:val="0"/>
        <w:ind w:firstLine="567"/>
        <w:jc w:val="both"/>
        <w:rPr>
          <w:bCs/>
          <w:i/>
          <w:iCs/>
          <w:sz w:val="22"/>
          <w:szCs w:val="22"/>
        </w:rPr>
      </w:pPr>
      <w:r w:rsidRPr="00CE62A3">
        <w:rPr>
          <w:bCs/>
          <w:i/>
          <w:iCs/>
          <w:sz w:val="22"/>
          <w:szCs w:val="22"/>
        </w:rPr>
        <w:t>Каждая Биржевая облигация настоящего выпуска предоставляет ее владельцу одинаковый объем прав.</w:t>
      </w:r>
    </w:p>
    <w:p w:rsidR="00087454" w:rsidRDefault="00087454" w:rsidP="00087454">
      <w:pPr>
        <w:adjustRightInd w:val="0"/>
        <w:ind w:firstLine="567"/>
        <w:jc w:val="both"/>
        <w:rPr>
          <w:bCs/>
          <w:i/>
          <w:iCs/>
          <w:sz w:val="22"/>
          <w:szCs w:val="22"/>
        </w:rPr>
      </w:pPr>
      <w:r w:rsidRPr="00CE62A3">
        <w:rPr>
          <w:bCs/>
          <w:i/>
          <w:iCs/>
          <w:sz w:val="22"/>
          <w:szCs w:val="22"/>
        </w:rPr>
        <w:t>Документами, удостоверяющими права, закрепленны</w:t>
      </w:r>
      <w:r>
        <w:rPr>
          <w:bCs/>
          <w:i/>
          <w:iCs/>
          <w:sz w:val="22"/>
          <w:szCs w:val="22"/>
        </w:rPr>
        <w:t xml:space="preserve">е Биржевой облигацией, являются </w:t>
      </w:r>
      <w:r w:rsidRPr="00CE62A3">
        <w:rPr>
          <w:bCs/>
          <w:i/>
          <w:iCs/>
          <w:sz w:val="22"/>
          <w:szCs w:val="22"/>
        </w:rPr>
        <w:t>Сертификат Биржевых облигаций и Решение о выпуске ценных бумаг.</w:t>
      </w:r>
    </w:p>
    <w:p w:rsidR="00087454" w:rsidRPr="00765D44" w:rsidRDefault="00087454" w:rsidP="00087454">
      <w:pPr>
        <w:ind w:firstLine="567"/>
        <w:jc w:val="both"/>
        <w:rPr>
          <w:i/>
          <w:sz w:val="22"/>
          <w:szCs w:val="22"/>
        </w:rPr>
      </w:pPr>
      <w:r w:rsidRPr="00765D44">
        <w:rPr>
          <w:i/>
          <w:sz w:val="22"/>
          <w:szCs w:val="22"/>
        </w:rPr>
        <w:t>1. Владелец Биржевой облигации имеет право на получение при погашении Биржевой облигации номинальной стоимости Биржевой облигации в срок, предусмотренный Решением о выпуске ценных бумаг и Проспектом ценных бумаг.</w:t>
      </w:r>
    </w:p>
    <w:p w:rsidR="00087454" w:rsidRPr="00765D44" w:rsidRDefault="00087454" w:rsidP="00087454">
      <w:pPr>
        <w:ind w:firstLine="567"/>
        <w:jc w:val="both"/>
        <w:rPr>
          <w:i/>
          <w:sz w:val="22"/>
          <w:szCs w:val="22"/>
        </w:rPr>
      </w:pPr>
      <w:r w:rsidRPr="00765D44">
        <w:rPr>
          <w:i/>
          <w:sz w:val="22"/>
          <w:szCs w:val="22"/>
        </w:rPr>
        <w:t>2. Владелец Биржевой облигации имеет право на получение купонного дохода (в виде процента от номинальной стоимости Биржевой облигаций) по окончании каждого купонного периода в случаях и на условиях, предусмотренных Решением о выпуске ценных бумаг и Проспектом ценных бумаг.</w:t>
      </w:r>
    </w:p>
    <w:p w:rsidR="00087454" w:rsidRPr="00765D44" w:rsidRDefault="00087454" w:rsidP="00087454">
      <w:pPr>
        <w:ind w:firstLine="567"/>
        <w:jc w:val="both"/>
        <w:rPr>
          <w:i/>
          <w:sz w:val="22"/>
          <w:szCs w:val="22"/>
        </w:rPr>
      </w:pPr>
      <w:r w:rsidRPr="00765D44">
        <w:rPr>
          <w:i/>
          <w:sz w:val="22"/>
          <w:szCs w:val="22"/>
        </w:rPr>
        <w:t>3. Владелец Биржевой облигации имеет право на возврат средств инвестирования</w:t>
      </w:r>
      <w:r>
        <w:rPr>
          <w:i/>
          <w:sz w:val="22"/>
          <w:szCs w:val="22"/>
        </w:rPr>
        <w:t xml:space="preserve">, </w:t>
      </w:r>
      <w:r w:rsidRPr="00765D44">
        <w:rPr>
          <w:i/>
          <w:sz w:val="22"/>
          <w:szCs w:val="22"/>
        </w:rPr>
        <w:t xml:space="preserve"> в случае признания выпуска Биржевых облигаций недействительным в соответствии с законодательством Российской Федерации.</w:t>
      </w:r>
    </w:p>
    <w:p w:rsidR="00087454" w:rsidRPr="00765D44" w:rsidRDefault="00087454" w:rsidP="00087454">
      <w:pPr>
        <w:ind w:firstLine="567"/>
        <w:jc w:val="both"/>
        <w:rPr>
          <w:i/>
          <w:sz w:val="22"/>
          <w:szCs w:val="22"/>
        </w:rPr>
      </w:pPr>
      <w:r w:rsidRPr="00765D44">
        <w:rPr>
          <w:i/>
          <w:sz w:val="22"/>
          <w:szCs w:val="22"/>
        </w:rPr>
        <w:t>4. Владелец Биржевых облигаций имеет право требовать приобретения всех или части принадлежащих ему Биржевых облигаций в случаях и на условиях, предусмотренных Решением о выпуске ценных бумаг и Проспектом ценных бумаг.</w:t>
      </w:r>
    </w:p>
    <w:p w:rsidR="00087454" w:rsidRPr="00D814C8" w:rsidRDefault="00087454" w:rsidP="00087454">
      <w:pPr>
        <w:ind w:firstLine="567"/>
        <w:jc w:val="both"/>
        <w:rPr>
          <w:i/>
          <w:sz w:val="22"/>
          <w:szCs w:val="22"/>
        </w:rPr>
      </w:pPr>
      <w:r w:rsidRPr="00765D44">
        <w:rPr>
          <w:i/>
          <w:sz w:val="22"/>
          <w:szCs w:val="22"/>
        </w:rPr>
        <w:t>5. Владелец Биржевых облигаций имеет право требовать досрочного погашения Биржевых облигаций и выплаты ему накопленного купонного дохода, рассчитанного на дату исполнения обязательств по досрочному погашению Биржевых облигаций</w:t>
      </w:r>
      <w:r>
        <w:rPr>
          <w:i/>
          <w:sz w:val="22"/>
          <w:szCs w:val="22"/>
        </w:rPr>
        <w:t xml:space="preserve"> в случаях, предусмотренных Решением о выпуске ценных бумаг и Проспектом ценных бумаг.</w:t>
      </w:r>
      <w:r w:rsidRPr="00765D44">
        <w:rPr>
          <w:i/>
          <w:sz w:val="22"/>
          <w:szCs w:val="22"/>
        </w:rPr>
        <w:t xml:space="preserve"> </w:t>
      </w:r>
    </w:p>
    <w:p w:rsidR="00087454" w:rsidRPr="00D814C8" w:rsidRDefault="00087454" w:rsidP="00087454">
      <w:pPr>
        <w:ind w:firstLine="567"/>
        <w:jc w:val="both"/>
        <w:rPr>
          <w:i/>
          <w:sz w:val="22"/>
          <w:szCs w:val="22"/>
        </w:rPr>
      </w:pPr>
      <w:r w:rsidRPr="00D814C8">
        <w:rPr>
          <w:i/>
          <w:sz w:val="22"/>
          <w:szCs w:val="22"/>
        </w:rPr>
        <w:t>6. 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w:t>
      </w:r>
      <w:r>
        <w:rPr>
          <w:i/>
          <w:sz w:val="22"/>
          <w:szCs w:val="22"/>
        </w:rPr>
        <w:t>о Кодекса Российской Федерации.</w:t>
      </w:r>
    </w:p>
    <w:p w:rsidR="00087454" w:rsidRPr="00D814C8" w:rsidRDefault="00087454" w:rsidP="00087454">
      <w:pPr>
        <w:ind w:firstLine="567"/>
        <w:jc w:val="both"/>
        <w:rPr>
          <w:i/>
          <w:sz w:val="22"/>
          <w:szCs w:val="22"/>
        </w:rPr>
      </w:pPr>
      <w:r w:rsidRPr="00D814C8">
        <w:rPr>
          <w:i/>
          <w:sz w:val="22"/>
          <w:szCs w:val="22"/>
        </w:rPr>
        <w:t>Все задолженности Эмитента по Биржевым облигациям настоящего выпуска будут юридически равны и в равной ст</w:t>
      </w:r>
      <w:r>
        <w:rPr>
          <w:i/>
          <w:sz w:val="22"/>
          <w:szCs w:val="22"/>
        </w:rPr>
        <w:t>епени обязательны к исполнению.</w:t>
      </w:r>
    </w:p>
    <w:p w:rsidR="00087454" w:rsidRPr="00765D44" w:rsidRDefault="00087454" w:rsidP="00087454">
      <w:pPr>
        <w:ind w:firstLine="567"/>
        <w:jc w:val="both"/>
        <w:rPr>
          <w:i/>
          <w:sz w:val="22"/>
          <w:szCs w:val="22"/>
        </w:rPr>
      </w:pPr>
      <w:r w:rsidRPr="00D814C8">
        <w:rPr>
          <w:i/>
          <w:sz w:val="22"/>
          <w:szCs w:val="22"/>
        </w:rPr>
        <w:t>7. Владелец Биржевых</w:t>
      </w:r>
      <w:r>
        <w:rPr>
          <w:i/>
          <w:sz w:val="22"/>
          <w:szCs w:val="22"/>
        </w:rPr>
        <w:t xml:space="preserve">  </w:t>
      </w:r>
      <w:r w:rsidRPr="00D814C8">
        <w:rPr>
          <w:i/>
          <w:sz w:val="22"/>
          <w:szCs w:val="22"/>
        </w:rPr>
        <w:t xml:space="preserve"> облигаций имеет право свободно продавать и иным образом отчуждать Биржевые облигации при соблюдении </w:t>
      </w:r>
      <w:r>
        <w:rPr>
          <w:i/>
          <w:sz w:val="22"/>
          <w:szCs w:val="22"/>
        </w:rPr>
        <w:t>законодательства Российской Федерации.</w:t>
      </w:r>
    </w:p>
    <w:p w:rsidR="00087454" w:rsidRPr="00CE62A3" w:rsidRDefault="00087454" w:rsidP="00087454">
      <w:pPr>
        <w:adjustRightInd w:val="0"/>
        <w:ind w:firstLine="567"/>
        <w:jc w:val="both"/>
        <w:rPr>
          <w:bCs/>
          <w:i/>
          <w:iCs/>
          <w:sz w:val="22"/>
          <w:szCs w:val="22"/>
        </w:rPr>
      </w:pPr>
      <w:r w:rsidRPr="00CE62A3">
        <w:rPr>
          <w:bCs/>
          <w:i/>
          <w:iCs/>
          <w:sz w:val="22"/>
          <w:szCs w:val="22"/>
        </w:rPr>
        <w:t>Владелец Биржевых облигаций вправе осуществл</w:t>
      </w:r>
      <w:r>
        <w:rPr>
          <w:bCs/>
          <w:i/>
          <w:iCs/>
          <w:sz w:val="22"/>
          <w:szCs w:val="22"/>
        </w:rPr>
        <w:t xml:space="preserve">ять иные права, предусмотренные </w:t>
      </w:r>
      <w:r w:rsidRPr="00CE62A3">
        <w:rPr>
          <w:bCs/>
          <w:i/>
          <w:iCs/>
          <w:sz w:val="22"/>
          <w:szCs w:val="22"/>
        </w:rPr>
        <w:t>законодательством Российской Федерации.</w:t>
      </w:r>
    </w:p>
    <w:p w:rsidR="00087454" w:rsidRDefault="00087454" w:rsidP="00087454">
      <w:pPr>
        <w:adjustRightInd w:val="0"/>
        <w:ind w:firstLine="567"/>
        <w:jc w:val="both"/>
        <w:rPr>
          <w:bCs/>
          <w:i/>
          <w:iCs/>
          <w:sz w:val="22"/>
          <w:szCs w:val="22"/>
        </w:rPr>
      </w:pPr>
      <w:r w:rsidRPr="00CE62A3">
        <w:rPr>
          <w:bCs/>
          <w:i/>
          <w:iCs/>
          <w:sz w:val="22"/>
          <w:szCs w:val="22"/>
        </w:rPr>
        <w:t>Эмитент обязуется обеспечить права владельцев Биржев</w:t>
      </w:r>
      <w:r>
        <w:rPr>
          <w:bCs/>
          <w:i/>
          <w:iCs/>
          <w:sz w:val="22"/>
          <w:szCs w:val="22"/>
        </w:rPr>
        <w:t xml:space="preserve">ых облигаций при соблюдении ими </w:t>
      </w:r>
      <w:r w:rsidRPr="00CE62A3">
        <w:rPr>
          <w:bCs/>
          <w:i/>
          <w:iCs/>
          <w:sz w:val="22"/>
          <w:szCs w:val="22"/>
        </w:rPr>
        <w:t>установленного законодательством Российской Федерации порядка осуществления этих прав.</w:t>
      </w:r>
    </w:p>
    <w:p w:rsidR="00087454" w:rsidRPr="00CE62A3" w:rsidRDefault="00087454" w:rsidP="00087454">
      <w:pPr>
        <w:adjustRightInd w:val="0"/>
        <w:ind w:firstLine="567"/>
        <w:jc w:val="both"/>
        <w:rPr>
          <w:bCs/>
          <w:i/>
          <w:iCs/>
          <w:sz w:val="22"/>
          <w:szCs w:val="22"/>
        </w:rPr>
      </w:pPr>
    </w:p>
    <w:p w:rsidR="00087454" w:rsidRPr="00400620" w:rsidRDefault="00087454" w:rsidP="00087454">
      <w:pPr>
        <w:adjustRightInd w:val="0"/>
        <w:ind w:firstLine="567"/>
        <w:jc w:val="both"/>
        <w:rPr>
          <w:bCs/>
          <w:iCs/>
          <w:sz w:val="22"/>
          <w:szCs w:val="22"/>
        </w:rPr>
      </w:pPr>
      <w:r w:rsidRPr="00400620">
        <w:rPr>
          <w:bCs/>
          <w:iCs/>
          <w:sz w:val="22"/>
          <w:szCs w:val="22"/>
        </w:rPr>
        <w:t>Права владельцев облигаций, вытекающие из предоставляемого по ним обеспечения:</w:t>
      </w:r>
    </w:p>
    <w:p w:rsidR="00087454" w:rsidRDefault="00087454" w:rsidP="00087454">
      <w:pPr>
        <w:adjustRightInd w:val="0"/>
        <w:ind w:firstLine="567"/>
        <w:jc w:val="both"/>
        <w:rPr>
          <w:bCs/>
          <w:i/>
          <w:iCs/>
          <w:sz w:val="22"/>
          <w:szCs w:val="22"/>
        </w:rPr>
      </w:pPr>
      <w:r w:rsidRPr="00CE62A3">
        <w:rPr>
          <w:bCs/>
          <w:i/>
          <w:iCs/>
          <w:sz w:val="22"/>
          <w:szCs w:val="22"/>
        </w:rPr>
        <w:t>Данный выпуск Биржевых облигаций не является выпуском Биржевых облигаций с обеспечением.</w:t>
      </w:r>
    </w:p>
    <w:p w:rsidR="00087454" w:rsidRPr="002F1936" w:rsidRDefault="00087454" w:rsidP="00087454">
      <w:pPr>
        <w:adjustRightInd w:val="0"/>
        <w:ind w:firstLine="567"/>
        <w:jc w:val="both"/>
        <w:rPr>
          <w:bCs/>
          <w:i/>
          <w:iCs/>
          <w:sz w:val="22"/>
          <w:szCs w:val="22"/>
        </w:rPr>
      </w:pPr>
    </w:p>
    <w:p w:rsidR="00087454" w:rsidRPr="009D3D8D" w:rsidRDefault="00087454" w:rsidP="00087454">
      <w:pPr>
        <w:adjustRightInd w:val="0"/>
        <w:ind w:firstLine="567"/>
        <w:jc w:val="both"/>
        <w:rPr>
          <w:b/>
          <w:bCs/>
          <w:i/>
          <w:iCs/>
          <w:sz w:val="22"/>
          <w:szCs w:val="22"/>
        </w:rPr>
      </w:pPr>
      <w:r w:rsidRPr="009D3D8D">
        <w:rPr>
          <w:b/>
          <w:bCs/>
          <w:i/>
          <w:iCs/>
          <w:sz w:val="22"/>
          <w:szCs w:val="22"/>
        </w:rPr>
        <w:t>8. Условия и порядок размещения ценных бумаг выпуска</w:t>
      </w:r>
    </w:p>
    <w:p w:rsidR="00087454" w:rsidRPr="00325065" w:rsidRDefault="00087454" w:rsidP="00087454">
      <w:pPr>
        <w:adjustRightInd w:val="0"/>
        <w:ind w:firstLine="567"/>
        <w:jc w:val="both"/>
        <w:rPr>
          <w:bCs/>
          <w:iCs/>
          <w:sz w:val="22"/>
          <w:szCs w:val="22"/>
        </w:rPr>
      </w:pPr>
      <w:r w:rsidRPr="00325065">
        <w:rPr>
          <w:bCs/>
          <w:iCs/>
          <w:sz w:val="22"/>
          <w:szCs w:val="22"/>
        </w:rPr>
        <w:t>Способ размещения ценных бумаг:</w:t>
      </w:r>
    </w:p>
    <w:p w:rsidR="00087454" w:rsidRDefault="00087454" w:rsidP="00087454">
      <w:pPr>
        <w:adjustRightInd w:val="0"/>
        <w:ind w:firstLine="567"/>
        <w:jc w:val="both"/>
        <w:rPr>
          <w:bCs/>
          <w:i/>
          <w:iCs/>
          <w:sz w:val="22"/>
          <w:szCs w:val="22"/>
        </w:rPr>
      </w:pPr>
      <w:r w:rsidRPr="002F1936">
        <w:rPr>
          <w:bCs/>
          <w:i/>
          <w:iCs/>
          <w:sz w:val="22"/>
          <w:szCs w:val="22"/>
        </w:rPr>
        <w:t>Открытая подписка.</w:t>
      </w:r>
    </w:p>
    <w:p w:rsidR="00087454" w:rsidRPr="002F1936" w:rsidRDefault="00087454" w:rsidP="00087454">
      <w:pPr>
        <w:adjustRightInd w:val="0"/>
        <w:ind w:firstLine="567"/>
        <w:jc w:val="both"/>
        <w:rPr>
          <w:bCs/>
          <w:i/>
          <w:iCs/>
          <w:sz w:val="22"/>
          <w:szCs w:val="22"/>
        </w:rPr>
      </w:pPr>
    </w:p>
    <w:p w:rsidR="00087454" w:rsidRPr="00325065" w:rsidRDefault="00087454" w:rsidP="00087454">
      <w:pPr>
        <w:adjustRightInd w:val="0"/>
        <w:ind w:firstLine="567"/>
        <w:jc w:val="both"/>
        <w:rPr>
          <w:bCs/>
          <w:iCs/>
          <w:sz w:val="22"/>
          <w:szCs w:val="22"/>
        </w:rPr>
      </w:pPr>
      <w:r w:rsidRPr="00325065">
        <w:rPr>
          <w:bCs/>
          <w:iCs/>
          <w:sz w:val="22"/>
          <w:szCs w:val="22"/>
        </w:rPr>
        <w:t>Срок размещения ценных бумаг</w:t>
      </w:r>
      <w:r>
        <w:rPr>
          <w:bCs/>
          <w:iCs/>
          <w:sz w:val="22"/>
          <w:szCs w:val="22"/>
        </w:rPr>
        <w:t>:</w:t>
      </w:r>
    </w:p>
    <w:p w:rsidR="00087454" w:rsidRPr="002F1936" w:rsidRDefault="00087454" w:rsidP="00087454">
      <w:pPr>
        <w:adjustRightInd w:val="0"/>
        <w:ind w:firstLine="567"/>
        <w:jc w:val="both"/>
        <w:rPr>
          <w:bCs/>
          <w:i/>
          <w:iCs/>
          <w:sz w:val="22"/>
          <w:szCs w:val="22"/>
        </w:rPr>
      </w:pPr>
      <w:r w:rsidRPr="002F1936">
        <w:rPr>
          <w:bCs/>
          <w:i/>
          <w:iCs/>
          <w:sz w:val="22"/>
          <w:szCs w:val="22"/>
        </w:rPr>
        <w:t xml:space="preserve">Размещение Биржевых облигаций начинается не ранее даты, </w:t>
      </w:r>
      <w:r>
        <w:rPr>
          <w:bCs/>
          <w:i/>
          <w:iCs/>
          <w:sz w:val="22"/>
          <w:szCs w:val="22"/>
        </w:rPr>
        <w:t xml:space="preserve">с которой Эмитент предоставляет </w:t>
      </w:r>
      <w:r w:rsidRPr="002F1936">
        <w:rPr>
          <w:bCs/>
          <w:i/>
          <w:iCs/>
          <w:sz w:val="22"/>
          <w:szCs w:val="22"/>
        </w:rPr>
        <w:t>доступ к проспекту ценных бумаг.</w:t>
      </w:r>
    </w:p>
    <w:p w:rsidR="00087454" w:rsidRPr="002F1936" w:rsidRDefault="00087454" w:rsidP="00087454">
      <w:pPr>
        <w:adjustRightInd w:val="0"/>
        <w:ind w:firstLine="567"/>
        <w:jc w:val="both"/>
        <w:rPr>
          <w:bCs/>
          <w:i/>
          <w:iCs/>
          <w:sz w:val="22"/>
          <w:szCs w:val="22"/>
        </w:rPr>
      </w:pPr>
      <w:r w:rsidRPr="002F1936">
        <w:rPr>
          <w:bCs/>
          <w:i/>
          <w:iCs/>
          <w:sz w:val="22"/>
          <w:szCs w:val="22"/>
        </w:rPr>
        <w:t>Биржевые облигации могут размещаться при условии их полной оплаты.</w:t>
      </w:r>
    </w:p>
    <w:p w:rsidR="00087454" w:rsidRPr="002F1936" w:rsidRDefault="00087454" w:rsidP="00087454">
      <w:pPr>
        <w:adjustRightInd w:val="0"/>
        <w:ind w:firstLine="567"/>
        <w:jc w:val="both"/>
        <w:rPr>
          <w:bCs/>
          <w:i/>
          <w:iCs/>
          <w:sz w:val="22"/>
          <w:szCs w:val="22"/>
        </w:rPr>
      </w:pPr>
      <w:r w:rsidRPr="002F1936">
        <w:rPr>
          <w:bCs/>
          <w:i/>
          <w:iCs/>
          <w:sz w:val="22"/>
          <w:szCs w:val="22"/>
        </w:rPr>
        <w:t>В срок не более 2 (Двух) дней с даты допуска Биржевых о</w:t>
      </w:r>
      <w:r>
        <w:rPr>
          <w:bCs/>
          <w:i/>
          <w:iCs/>
          <w:sz w:val="22"/>
          <w:szCs w:val="22"/>
        </w:rPr>
        <w:t xml:space="preserve">блигаций к торгам в процессе их </w:t>
      </w:r>
      <w:r w:rsidRPr="002F1936">
        <w:rPr>
          <w:bCs/>
          <w:i/>
          <w:iCs/>
          <w:sz w:val="22"/>
          <w:szCs w:val="22"/>
        </w:rPr>
        <w:t>размещения Эмитент публикует текст Проспекта ценных бумаг на странице в сети Интернет.</w:t>
      </w:r>
    </w:p>
    <w:p w:rsidR="00087454" w:rsidRDefault="00087454" w:rsidP="00087454">
      <w:pPr>
        <w:adjustRightInd w:val="0"/>
        <w:ind w:firstLine="567"/>
        <w:jc w:val="both"/>
        <w:rPr>
          <w:bCs/>
          <w:i/>
          <w:iCs/>
          <w:sz w:val="22"/>
          <w:szCs w:val="22"/>
        </w:rPr>
      </w:pPr>
      <w:r w:rsidRPr="002F1936">
        <w:rPr>
          <w:bCs/>
          <w:i/>
          <w:iCs/>
          <w:sz w:val="22"/>
          <w:szCs w:val="22"/>
        </w:rPr>
        <w:t>Дата начала размещения Биржевых облигаций устанавливается единоличным исполнительным</w:t>
      </w:r>
      <w:r>
        <w:rPr>
          <w:bCs/>
          <w:i/>
          <w:iCs/>
          <w:sz w:val="22"/>
          <w:szCs w:val="22"/>
        </w:rPr>
        <w:t xml:space="preserve"> </w:t>
      </w:r>
      <w:r w:rsidRPr="002F1936">
        <w:rPr>
          <w:bCs/>
          <w:i/>
          <w:iCs/>
          <w:sz w:val="22"/>
          <w:szCs w:val="22"/>
        </w:rPr>
        <w:t>органом Эмитента.</w:t>
      </w:r>
    </w:p>
    <w:p w:rsidR="00087454" w:rsidRPr="002F1936" w:rsidRDefault="00087454" w:rsidP="00087454">
      <w:pPr>
        <w:adjustRightInd w:val="0"/>
        <w:ind w:firstLine="567"/>
        <w:jc w:val="both"/>
        <w:rPr>
          <w:bCs/>
          <w:i/>
          <w:iCs/>
          <w:sz w:val="22"/>
          <w:szCs w:val="22"/>
        </w:rPr>
      </w:pPr>
    </w:p>
    <w:p w:rsidR="00087454" w:rsidRPr="00325065" w:rsidRDefault="00087454" w:rsidP="00087454">
      <w:pPr>
        <w:adjustRightInd w:val="0"/>
        <w:ind w:firstLine="567"/>
        <w:jc w:val="both"/>
        <w:rPr>
          <w:bCs/>
          <w:iCs/>
          <w:sz w:val="22"/>
          <w:szCs w:val="22"/>
        </w:rPr>
      </w:pPr>
      <w:r w:rsidRPr="00325065">
        <w:rPr>
          <w:bCs/>
          <w:iCs/>
          <w:sz w:val="22"/>
          <w:szCs w:val="22"/>
        </w:rPr>
        <w:t>Датой окончания размещения Биржевых облигаций является наиболее ранняя из следующих дат:</w:t>
      </w:r>
    </w:p>
    <w:p w:rsidR="00087454" w:rsidRPr="002F1936" w:rsidRDefault="00087454" w:rsidP="00087454">
      <w:pPr>
        <w:adjustRightInd w:val="0"/>
        <w:ind w:firstLine="567"/>
        <w:jc w:val="both"/>
        <w:rPr>
          <w:bCs/>
          <w:i/>
          <w:iCs/>
          <w:sz w:val="22"/>
          <w:szCs w:val="22"/>
        </w:rPr>
      </w:pPr>
      <w:r w:rsidRPr="002F1936">
        <w:rPr>
          <w:bCs/>
          <w:i/>
          <w:iCs/>
          <w:sz w:val="22"/>
          <w:szCs w:val="22"/>
        </w:rPr>
        <w:t xml:space="preserve">а) </w:t>
      </w:r>
      <w:r>
        <w:rPr>
          <w:bCs/>
          <w:i/>
          <w:iCs/>
          <w:sz w:val="22"/>
          <w:szCs w:val="22"/>
        </w:rPr>
        <w:t>20</w:t>
      </w:r>
      <w:r w:rsidRPr="002F1936">
        <w:rPr>
          <w:bCs/>
          <w:i/>
          <w:iCs/>
          <w:sz w:val="22"/>
          <w:szCs w:val="22"/>
        </w:rPr>
        <w:t>-й (</w:t>
      </w:r>
      <w:r>
        <w:rPr>
          <w:bCs/>
          <w:i/>
          <w:iCs/>
          <w:sz w:val="22"/>
          <w:szCs w:val="22"/>
        </w:rPr>
        <w:t>Двадцатый</w:t>
      </w:r>
      <w:r w:rsidRPr="002F1936">
        <w:rPr>
          <w:bCs/>
          <w:i/>
          <w:iCs/>
          <w:sz w:val="22"/>
          <w:szCs w:val="22"/>
        </w:rPr>
        <w:t>) рабочий день с даты начала размещения Биржевых облигаций;</w:t>
      </w:r>
    </w:p>
    <w:p w:rsidR="00087454" w:rsidRDefault="00087454" w:rsidP="00087454">
      <w:pPr>
        <w:adjustRightInd w:val="0"/>
        <w:ind w:firstLine="567"/>
        <w:jc w:val="both"/>
        <w:rPr>
          <w:bCs/>
          <w:i/>
          <w:iCs/>
          <w:sz w:val="22"/>
          <w:szCs w:val="22"/>
        </w:rPr>
      </w:pPr>
      <w:r w:rsidRPr="002F1936">
        <w:rPr>
          <w:bCs/>
          <w:i/>
          <w:iCs/>
          <w:sz w:val="22"/>
          <w:szCs w:val="22"/>
        </w:rPr>
        <w:t>б) дата размещения последней Биржевой облигации выпуска.</w:t>
      </w:r>
    </w:p>
    <w:p w:rsidR="00087454" w:rsidRPr="002F1936" w:rsidRDefault="00087454" w:rsidP="00087454">
      <w:pPr>
        <w:adjustRightInd w:val="0"/>
        <w:ind w:firstLine="567"/>
        <w:jc w:val="both"/>
        <w:rPr>
          <w:bCs/>
          <w:i/>
          <w:iCs/>
          <w:sz w:val="22"/>
          <w:szCs w:val="22"/>
        </w:rPr>
      </w:pPr>
    </w:p>
    <w:p w:rsidR="00087454" w:rsidRPr="007811ED" w:rsidRDefault="00087454" w:rsidP="00087454">
      <w:pPr>
        <w:adjustRightInd w:val="0"/>
        <w:ind w:firstLine="567"/>
        <w:jc w:val="both"/>
        <w:rPr>
          <w:b/>
          <w:bCs/>
          <w:i/>
          <w:iCs/>
          <w:sz w:val="22"/>
          <w:szCs w:val="22"/>
        </w:rPr>
      </w:pPr>
      <w:r w:rsidRPr="007811ED">
        <w:rPr>
          <w:b/>
          <w:bCs/>
          <w:i/>
          <w:iCs/>
          <w:sz w:val="22"/>
          <w:szCs w:val="22"/>
        </w:rPr>
        <w:t>9. Условия погашения и выплаты доходов по облигациям</w:t>
      </w:r>
    </w:p>
    <w:p w:rsidR="00087454" w:rsidRPr="007811ED" w:rsidRDefault="00087454" w:rsidP="00087454">
      <w:pPr>
        <w:adjustRightInd w:val="0"/>
        <w:ind w:firstLine="567"/>
        <w:jc w:val="both"/>
        <w:rPr>
          <w:bCs/>
          <w:iCs/>
          <w:sz w:val="22"/>
          <w:szCs w:val="22"/>
        </w:rPr>
      </w:pPr>
      <w:r w:rsidRPr="007811ED">
        <w:rPr>
          <w:bCs/>
          <w:iCs/>
          <w:sz w:val="22"/>
          <w:szCs w:val="22"/>
        </w:rPr>
        <w:t>Форма погашения облигаций</w:t>
      </w:r>
      <w:r>
        <w:rPr>
          <w:bCs/>
          <w:iCs/>
          <w:sz w:val="22"/>
          <w:szCs w:val="22"/>
        </w:rPr>
        <w:t>:</w:t>
      </w:r>
    </w:p>
    <w:p w:rsidR="00087454" w:rsidRPr="002F1936" w:rsidRDefault="00087454" w:rsidP="00087454">
      <w:pPr>
        <w:adjustRightInd w:val="0"/>
        <w:ind w:firstLine="567"/>
        <w:jc w:val="both"/>
        <w:rPr>
          <w:bCs/>
          <w:i/>
          <w:iCs/>
          <w:sz w:val="22"/>
          <w:szCs w:val="22"/>
        </w:rPr>
      </w:pPr>
      <w:r w:rsidRPr="002F1936">
        <w:rPr>
          <w:bCs/>
          <w:i/>
          <w:iCs/>
          <w:sz w:val="22"/>
          <w:szCs w:val="22"/>
        </w:rPr>
        <w:t>Погашение Биржевых облигаций производится денежными сре</w:t>
      </w:r>
      <w:r>
        <w:rPr>
          <w:bCs/>
          <w:i/>
          <w:iCs/>
          <w:sz w:val="22"/>
          <w:szCs w:val="22"/>
        </w:rPr>
        <w:t xml:space="preserve">дствами в безналичном порядке в </w:t>
      </w:r>
      <w:r w:rsidRPr="002F1936">
        <w:rPr>
          <w:bCs/>
          <w:i/>
          <w:iCs/>
          <w:sz w:val="22"/>
          <w:szCs w:val="22"/>
        </w:rPr>
        <w:t>валюте Российской Федерации.</w:t>
      </w:r>
    </w:p>
    <w:p w:rsidR="00087454" w:rsidRDefault="00087454" w:rsidP="00087454">
      <w:pPr>
        <w:adjustRightInd w:val="0"/>
        <w:ind w:firstLine="567"/>
        <w:jc w:val="both"/>
        <w:rPr>
          <w:bCs/>
          <w:i/>
          <w:iCs/>
          <w:sz w:val="22"/>
          <w:szCs w:val="22"/>
        </w:rPr>
      </w:pPr>
      <w:r w:rsidRPr="002F1936">
        <w:rPr>
          <w:bCs/>
          <w:i/>
          <w:iCs/>
          <w:sz w:val="22"/>
          <w:szCs w:val="22"/>
        </w:rPr>
        <w:t>Возможность выбора владельцами Биржевых облигаций формы погашения Биржевых обли</w:t>
      </w:r>
      <w:r>
        <w:rPr>
          <w:bCs/>
          <w:i/>
          <w:iCs/>
          <w:sz w:val="22"/>
          <w:szCs w:val="22"/>
        </w:rPr>
        <w:t xml:space="preserve">гаций не </w:t>
      </w:r>
      <w:r w:rsidRPr="002F1936">
        <w:rPr>
          <w:bCs/>
          <w:i/>
          <w:iCs/>
          <w:sz w:val="22"/>
          <w:szCs w:val="22"/>
        </w:rPr>
        <w:t>предусмотрена.</w:t>
      </w:r>
    </w:p>
    <w:p w:rsidR="00087454" w:rsidRPr="002F1936" w:rsidRDefault="00087454" w:rsidP="00087454">
      <w:pPr>
        <w:adjustRightInd w:val="0"/>
        <w:ind w:firstLine="567"/>
        <w:jc w:val="both"/>
        <w:rPr>
          <w:bCs/>
          <w:i/>
          <w:iCs/>
          <w:sz w:val="22"/>
          <w:szCs w:val="22"/>
        </w:rPr>
      </w:pPr>
    </w:p>
    <w:p w:rsidR="00087454" w:rsidRPr="007811ED" w:rsidRDefault="00087454" w:rsidP="00087454">
      <w:pPr>
        <w:adjustRightInd w:val="0"/>
        <w:ind w:firstLine="567"/>
        <w:jc w:val="both"/>
        <w:rPr>
          <w:bCs/>
          <w:iCs/>
          <w:sz w:val="22"/>
          <w:szCs w:val="22"/>
        </w:rPr>
      </w:pPr>
      <w:r w:rsidRPr="007811ED">
        <w:rPr>
          <w:bCs/>
          <w:iCs/>
          <w:sz w:val="22"/>
          <w:szCs w:val="22"/>
        </w:rPr>
        <w:t>Порядок и условия погашения облигаций, включая срок погашения</w:t>
      </w:r>
      <w:r>
        <w:rPr>
          <w:bCs/>
          <w:iCs/>
          <w:sz w:val="22"/>
          <w:szCs w:val="22"/>
        </w:rPr>
        <w:t>:</w:t>
      </w:r>
    </w:p>
    <w:p w:rsidR="00087454" w:rsidRPr="007811ED" w:rsidRDefault="00087454" w:rsidP="00087454">
      <w:pPr>
        <w:adjustRightInd w:val="0"/>
        <w:ind w:firstLine="567"/>
        <w:jc w:val="both"/>
        <w:rPr>
          <w:bCs/>
          <w:iCs/>
          <w:sz w:val="22"/>
          <w:szCs w:val="22"/>
        </w:rPr>
      </w:pPr>
      <w:r w:rsidRPr="007811ED">
        <w:rPr>
          <w:bCs/>
          <w:iCs/>
          <w:sz w:val="22"/>
          <w:szCs w:val="22"/>
        </w:rPr>
        <w:t>Дата начала:</w:t>
      </w:r>
    </w:p>
    <w:p w:rsidR="00087454" w:rsidRDefault="00087454" w:rsidP="00087454">
      <w:pPr>
        <w:adjustRightInd w:val="0"/>
        <w:ind w:firstLine="567"/>
        <w:jc w:val="both"/>
        <w:rPr>
          <w:bCs/>
          <w:i/>
          <w:iCs/>
          <w:sz w:val="22"/>
          <w:szCs w:val="22"/>
        </w:rPr>
      </w:pPr>
      <w:r w:rsidRPr="002F1936">
        <w:rPr>
          <w:bCs/>
          <w:i/>
          <w:iCs/>
          <w:sz w:val="22"/>
          <w:szCs w:val="22"/>
        </w:rPr>
        <w:t>2548-й (Две тысячи пятьсот сорок восьмой) день с даты начала размещения Биржевых облигаций.</w:t>
      </w:r>
    </w:p>
    <w:p w:rsidR="00087454" w:rsidRPr="002F1936" w:rsidRDefault="00087454" w:rsidP="00087454">
      <w:pPr>
        <w:adjustRightInd w:val="0"/>
        <w:ind w:firstLine="567"/>
        <w:jc w:val="both"/>
        <w:rPr>
          <w:bCs/>
          <w:i/>
          <w:iCs/>
          <w:sz w:val="22"/>
          <w:szCs w:val="22"/>
        </w:rPr>
      </w:pPr>
    </w:p>
    <w:p w:rsidR="00087454" w:rsidRPr="007811ED" w:rsidRDefault="00087454" w:rsidP="00087454">
      <w:pPr>
        <w:adjustRightInd w:val="0"/>
        <w:ind w:firstLine="567"/>
        <w:jc w:val="both"/>
        <w:rPr>
          <w:bCs/>
          <w:iCs/>
          <w:sz w:val="22"/>
          <w:szCs w:val="22"/>
        </w:rPr>
      </w:pPr>
      <w:r w:rsidRPr="007811ED">
        <w:rPr>
          <w:bCs/>
          <w:iCs/>
          <w:sz w:val="22"/>
          <w:szCs w:val="22"/>
        </w:rPr>
        <w:t>Дата окончания:</w:t>
      </w:r>
    </w:p>
    <w:p w:rsidR="00087454" w:rsidRPr="002F1936" w:rsidRDefault="00087454" w:rsidP="00087454">
      <w:pPr>
        <w:adjustRightInd w:val="0"/>
        <w:ind w:firstLine="567"/>
        <w:jc w:val="both"/>
        <w:rPr>
          <w:bCs/>
          <w:i/>
          <w:iCs/>
          <w:sz w:val="22"/>
          <w:szCs w:val="22"/>
        </w:rPr>
      </w:pPr>
      <w:r w:rsidRPr="002F1936">
        <w:rPr>
          <w:bCs/>
          <w:i/>
          <w:iCs/>
          <w:sz w:val="22"/>
          <w:szCs w:val="22"/>
        </w:rPr>
        <w:t>Даты начала и окончания погашения Биржевых облигаций совпадают.</w:t>
      </w:r>
    </w:p>
    <w:p w:rsidR="00087454" w:rsidRPr="002F1936" w:rsidRDefault="00087454" w:rsidP="00087454">
      <w:pPr>
        <w:adjustRightInd w:val="0"/>
        <w:ind w:firstLine="567"/>
        <w:jc w:val="both"/>
        <w:rPr>
          <w:bCs/>
          <w:i/>
          <w:iCs/>
          <w:sz w:val="22"/>
          <w:szCs w:val="22"/>
        </w:rPr>
      </w:pPr>
      <w:r w:rsidRPr="002F1936">
        <w:rPr>
          <w:bCs/>
          <w:i/>
          <w:iCs/>
          <w:sz w:val="22"/>
          <w:szCs w:val="22"/>
        </w:rPr>
        <w:t>Погашение Биржевых облигаций производится по непогашенной части номинальной стоимости.</w:t>
      </w:r>
    </w:p>
    <w:p w:rsidR="00087454" w:rsidRPr="002F1936" w:rsidRDefault="00087454" w:rsidP="00087454">
      <w:pPr>
        <w:adjustRightInd w:val="0"/>
        <w:ind w:firstLine="567"/>
        <w:jc w:val="both"/>
        <w:rPr>
          <w:bCs/>
          <w:i/>
          <w:iCs/>
          <w:sz w:val="22"/>
          <w:szCs w:val="22"/>
        </w:rPr>
      </w:pPr>
      <w:r w:rsidRPr="002F1936">
        <w:rPr>
          <w:bCs/>
          <w:i/>
          <w:iCs/>
          <w:sz w:val="22"/>
          <w:szCs w:val="22"/>
        </w:rPr>
        <w:t>Непогашенная часть номинальной стоимости</w:t>
      </w:r>
      <w:r>
        <w:rPr>
          <w:bCs/>
          <w:i/>
          <w:iCs/>
          <w:sz w:val="22"/>
          <w:szCs w:val="22"/>
        </w:rPr>
        <w:t xml:space="preserve"> определяется как разница между номинальной стоимостью </w:t>
      </w:r>
      <w:r w:rsidRPr="002F1936">
        <w:rPr>
          <w:bCs/>
          <w:i/>
          <w:iCs/>
          <w:sz w:val="22"/>
          <w:szCs w:val="22"/>
        </w:rPr>
        <w:t>одной Биржевой облигации и её частью, погашенной при частичном досрочном погашении Биржевых</w:t>
      </w:r>
      <w:r>
        <w:rPr>
          <w:bCs/>
          <w:i/>
          <w:iCs/>
          <w:sz w:val="22"/>
          <w:szCs w:val="22"/>
        </w:rPr>
        <w:t xml:space="preserve"> </w:t>
      </w:r>
      <w:r w:rsidRPr="002F1936">
        <w:rPr>
          <w:bCs/>
          <w:i/>
          <w:iCs/>
          <w:sz w:val="22"/>
          <w:szCs w:val="22"/>
        </w:rPr>
        <w:t>облигаций (в случае если решение о частичном досрочном погашении принято Эмитентом в соответствии</w:t>
      </w:r>
      <w:r>
        <w:rPr>
          <w:bCs/>
          <w:i/>
          <w:iCs/>
          <w:sz w:val="22"/>
          <w:szCs w:val="22"/>
        </w:rPr>
        <w:t xml:space="preserve"> </w:t>
      </w:r>
      <w:r w:rsidRPr="002F1936">
        <w:rPr>
          <w:bCs/>
          <w:i/>
          <w:iCs/>
          <w:sz w:val="22"/>
          <w:szCs w:val="22"/>
        </w:rPr>
        <w:t>с пунктом 9.5. Решения о выпуске ценных бумаг и п. 9.1.2 Проспекта ценных бумаг).</w:t>
      </w:r>
    </w:p>
    <w:p w:rsidR="00087454" w:rsidRPr="002F1936" w:rsidRDefault="00087454" w:rsidP="00087454">
      <w:pPr>
        <w:adjustRightInd w:val="0"/>
        <w:ind w:firstLine="567"/>
        <w:jc w:val="both"/>
        <w:rPr>
          <w:bCs/>
          <w:i/>
          <w:iCs/>
          <w:sz w:val="22"/>
          <w:szCs w:val="22"/>
        </w:rPr>
      </w:pPr>
      <w:r w:rsidRPr="002F1936">
        <w:rPr>
          <w:bCs/>
          <w:i/>
          <w:iCs/>
          <w:sz w:val="22"/>
          <w:szCs w:val="22"/>
        </w:rPr>
        <w:t>При погашении Биржевых облигаций выплачивается также купон</w:t>
      </w:r>
      <w:r>
        <w:rPr>
          <w:bCs/>
          <w:i/>
          <w:iCs/>
          <w:sz w:val="22"/>
          <w:szCs w:val="22"/>
        </w:rPr>
        <w:t xml:space="preserve">ный доход за последний купонный </w:t>
      </w:r>
      <w:r w:rsidRPr="002F1936">
        <w:rPr>
          <w:bCs/>
          <w:i/>
          <w:iCs/>
          <w:sz w:val="22"/>
          <w:szCs w:val="22"/>
        </w:rPr>
        <w:t>период.</w:t>
      </w:r>
    </w:p>
    <w:p w:rsidR="00087454" w:rsidRDefault="00087454" w:rsidP="00087454">
      <w:pPr>
        <w:adjustRightInd w:val="0"/>
        <w:ind w:firstLine="567"/>
        <w:jc w:val="both"/>
        <w:rPr>
          <w:bCs/>
          <w:i/>
          <w:iCs/>
          <w:sz w:val="22"/>
          <w:szCs w:val="22"/>
        </w:rPr>
      </w:pPr>
      <w:r w:rsidRPr="002F1936">
        <w:rPr>
          <w:bCs/>
          <w:i/>
          <w:iCs/>
          <w:sz w:val="22"/>
          <w:szCs w:val="22"/>
        </w:rPr>
        <w:t>Порядок определения дохода, вып</w:t>
      </w:r>
      <w:r>
        <w:rPr>
          <w:bCs/>
          <w:i/>
          <w:iCs/>
          <w:sz w:val="22"/>
          <w:szCs w:val="22"/>
        </w:rPr>
        <w:t xml:space="preserve">лачиваемого по каждой облигации </w:t>
      </w:r>
      <w:r w:rsidRPr="002F1936">
        <w:rPr>
          <w:bCs/>
          <w:i/>
          <w:iCs/>
          <w:sz w:val="22"/>
          <w:szCs w:val="22"/>
        </w:rPr>
        <w:t>Доходом по Биржевым облигациям является сумма купонных доходов, начисляемых за каждый</w:t>
      </w:r>
      <w:r>
        <w:rPr>
          <w:bCs/>
          <w:i/>
          <w:iCs/>
          <w:sz w:val="22"/>
          <w:szCs w:val="22"/>
        </w:rPr>
        <w:t xml:space="preserve"> </w:t>
      </w:r>
      <w:r w:rsidRPr="002F1936">
        <w:rPr>
          <w:bCs/>
          <w:i/>
          <w:iCs/>
          <w:sz w:val="22"/>
          <w:szCs w:val="22"/>
        </w:rPr>
        <w:t>купонный период. Биржевые облигации имеют четырнадцать купонных периодов. Длительность каждого</w:t>
      </w:r>
      <w:r>
        <w:rPr>
          <w:bCs/>
          <w:i/>
          <w:iCs/>
          <w:sz w:val="22"/>
          <w:szCs w:val="22"/>
        </w:rPr>
        <w:t xml:space="preserve"> </w:t>
      </w:r>
      <w:r w:rsidRPr="002F1936">
        <w:rPr>
          <w:bCs/>
          <w:i/>
          <w:iCs/>
          <w:sz w:val="22"/>
          <w:szCs w:val="22"/>
        </w:rPr>
        <w:t>из купонных периодов устанавливается равной 182 (Ста восьмидесяти двум) дням.</w:t>
      </w:r>
    </w:p>
    <w:p w:rsidR="00087454" w:rsidRPr="002F1936" w:rsidRDefault="00087454" w:rsidP="00087454">
      <w:pPr>
        <w:adjustRightInd w:val="0"/>
        <w:ind w:firstLine="567"/>
        <w:jc w:val="both"/>
        <w:rPr>
          <w:bCs/>
          <w:i/>
          <w:iCs/>
          <w:sz w:val="22"/>
          <w:szCs w:val="22"/>
        </w:rPr>
      </w:pPr>
    </w:p>
    <w:p w:rsidR="00087454" w:rsidRPr="007811ED" w:rsidRDefault="00087454" w:rsidP="00087454">
      <w:pPr>
        <w:adjustRightInd w:val="0"/>
        <w:ind w:firstLine="567"/>
        <w:jc w:val="both"/>
        <w:rPr>
          <w:bCs/>
          <w:iCs/>
          <w:sz w:val="22"/>
          <w:szCs w:val="22"/>
        </w:rPr>
      </w:pPr>
      <w:r w:rsidRPr="007811ED">
        <w:rPr>
          <w:bCs/>
          <w:iCs/>
          <w:sz w:val="22"/>
          <w:szCs w:val="22"/>
        </w:rPr>
        <w:t>Порядок определения размера дохода, выплачиваемого по каждому купону:</w:t>
      </w:r>
    </w:p>
    <w:p w:rsidR="00087454" w:rsidRPr="00AD5A28" w:rsidRDefault="00087454" w:rsidP="00087454">
      <w:pPr>
        <w:spacing w:after="20"/>
      </w:pPr>
      <w:r w:rsidRPr="00AD5A28">
        <w:rPr>
          <w:u w:val="single"/>
        </w:rPr>
        <w:t>Порядок определения размера дохода, выплачиваемого по каждому купону:</w:t>
      </w:r>
    </w:p>
    <w:p w:rsidR="00087454" w:rsidRDefault="00087454" w:rsidP="00087454">
      <w:pPr>
        <w:spacing w:after="20"/>
      </w:pPr>
    </w:p>
    <w:p w:rsidR="00087454" w:rsidRDefault="00087454" w:rsidP="00087454">
      <w:pPr>
        <w:spacing w:after="20"/>
      </w:pPr>
      <w:r w:rsidRPr="00AD5A28">
        <w:t>Расчёт суммы выплат на одну Биржевую облигацию по каждому купону производится по следующей формуле:</w:t>
      </w:r>
    </w:p>
    <w:p w:rsidR="00087454" w:rsidRDefault="00087454" w:rsidP="00087454">
      <w:pPr>
        <w:spacing w:after="20"/>
        <w:rPr>
          <w:i/>
        </w:rPr>
      </w:pPr>
    </w:p>
    <w:p w:rsidR="00087454" w:rsidRPr="00A65439" w:rsidRDefault="00087454" w:rsidP="00087454">
      <w:pPr>
        <w:spacing w:after="20"/>
        <w:rPr>
          <w:i/>
        </w:rPr>
      </w:pPr>
      <w:r w:rsidRPr="00A65439">
        <w:rPr>
          <w:i/>
        </w:rPr>
        <w:t xml:space="preserve">Кj = Cj*Nom*(T(j) - T(j -1)) / (365 * 100%), </w:t>
      </w:r>
    </w:p>
    <w:p w:rsidR="00087454" w:rsidRPr="00A65439" w:rsidRDefault="00087454" w:rsidP="00087454">
      <w:pPr>
        <w:spacing w:after="20"/>
        <w:rPr>
          <w:i/>
        </w:rPr>
      </w:pPr>
      <w:r w:rsidRPr="00A65439">
        <w:rPr>
          <w:i/>
        </w:rPr>
        <w:t xml:space="preserve">где, </w:t>
      </w:r>
    </w:p>
    <w:p w:rsidR="00087454" w:rsidRPr="00A65439" w:rsidRDefault="00087454" w:rsidP="00087454">
      <w:pPr>
        <w:spacing w:after="20"/>
        <w:rPr>
          <w:i/>
        </w:rPr>
      </w:pPr>
      <w:r w:rsidRPr="00A65439">
        <w:rPr>
          <w:i/>
        </w:rPr>
        <w:t xml:space="preserve">j - порядковый номер купонного периода, j = 1, 2, 3, 4, 5, 6, 7, 8, 9, 10, 11, 12, 13, 14. </w:t>
      </w:r>
    </w:p>
    <w:p w:rsidR="00087454" w:rsidRPr="00A65439" w:rsidRDefault="00087454" w:rsidP="00087454">
      <w:pPr>
        <w:spacing w:after="20"/>
        <w:rPr>
          <w:i/>
        </w:rPr>
      </w:pPr>
      <w:r w:rsidRPr="00A65439">
        <w:rPr>
          <w:i/>
        </w:rPr>
        <w:t xml:space="preserve">Kj - размер купонного дохода по каждой </w:t>
      </w:r>
      <w:r>
        <w:rPr>
          <w:i/>
        </w:rPr>
        <w:t>Биржевой облигации</w:t>
      </w:r>
      <w:r w:rsidRPr="00A65439">
        <w:rPr>
          <w:i/>
        </w:rPr>
        <w:t xml:space="preserve"> (руб.); </w:t>
      </w:r>
    </w:p>
    <w:p w:rsidR="00087454" w:rsidRPr="00A65439" w:rsidRDefault="00087454" w:rsidP="00087454">
      <w:pPr>
        <w:spacing w:after="20"/>
        <w:rPr>
          <w:i/>
        </w:rPr>
      </w:pPr>
      <w:r w:rsidRPr="00A65439">
        <w:rPr>
          <w:i/>
        </w:rPr>
        <w:t xml:space="preserve">Nom </w:t>
      </w:r>
      <w:r>
        <w:rPr>
          <w:i/>
        </w:rPr>
        <w:t>–непогашенная часть</w:t>
      </w:r>
      <w:r w:rsidRPr="00A65439">
        <w:rPr>
          <w:i/>
        </w:rPr>
        <w:t xml:space="preserve"> номинальн</w:t>
      </w:r>
      <w:r>
        <w:rPr>
          <w:i/>
        </w:rPr>
        <w:t>ой</w:t>
      </w:r>
      <w:r w:rsidRPr="00A65439">
        <w:rPr>
          <w:i/>
        </w:rPr>
        <w:t xml:space="preserve"> стоимост</w:t>
      </w:r>
      <w:r>
        <w:rPr>
          <w:i/>
        </w:rPr>
        <w:t>и</w:t>
      </w:r>
      <w:r w:rsidRPr="00A65439">
        <w:rPr>
          <w:i/>
        </w:rPr>
        <w:t xml:space="preserve"> одной </w:t>
      </w:r>
      <w:r>
        <w:rPr>
          <w:i/>
        </w:rPr>
        <w:t>Биржевой облигации</w:t>
      </w:r>
      <w:r w:rsidRPr="00A65439">
        <w:rPr>
          <w:i/>
        </w:rPr>
        <w:t xml:space="preserve"> (руб.); </w:t>
      </w:r>
    </w:p>
    <w:p w:rsidR="00087454" w:rsidRPr="00A65439" w:rsidRDefault="00087454" w:rsidP="00087454">
      <w:pPr>
        <w:spacing w:after="20"/>
        <w:rPr>
          <w:i/>
        </w:rPr>
      </w:pPr>
      <w:r w:rsidRPr="00A65439">
        <w:rPr>
          <w:i/>
        </w:rPr>
        <w:t xml:space="preserve">Cj - размер процентной ставки j-того купона, в процентах </w:t>
      </w:r>
    </w:p>
    <w:p w:rsidR="00087454" w:rsidRPr="00A65439" w:rsidRDefault="00087454" w:rsidP="00087454">
      <w:pPr>
        <w:spacing w:after="20"/>
        <w:rPr>
          <w:i/>
        </w:rPr>
      </w:pPr>
      <w:r w:rsidRPr="00A65439">
        <w:rPr>
          <w:i/>
        </w:rPr>
        <w:t xml:space="preserve">годовых; </w:t>
      </w:r>
    </w:p>
    <w:p w:rsidR="00087454" w:rsidRPr="00A65439" w:rsidRDefault="00087454" w:rsidP="00087454">
      <w:pPr>
        <w:spacing w:after="20"/>
        <w:rPr>
          <w:i/>
        </w:rPr>
      </w:pPr>
      <w:r w:rsidRPr="00A65439">
        <w:rPr>
          <w:i/>
        </w:rPr>
        <w:t xml:space="preserve">T(j -1) - дата начала j-того купонного периода; </w:t>
      </w:r>
    </w:p>
    <w:p w:rsidR="00087454" w:rsidRDefault="00087454" w:rsidP="00087454">
      <w:pPr>
        <w:adjustRightInd w:val="0"/>
        <w:rPr>
          <w:i/>
        </w:rPr>
      </w:pPr>
      <w:r w:rsidRPr="00A65439">
        <w:rPr>
          <w:i/>
        </w:rPr>
        <w:t xml:space="preserve">T(j) - дата окончания j-того купонного периода. </w:t>
      </w:r>
      <w:r w:rsidRPr="00A65439">
        <w:rPr>
          <w:i/>
        </w:rPr>
        <w:br/>
      </w:r>
      <w:r w:rsidRPr="00A65439">
        <w:rPr>
          <w:i/>
        </w:rPr>
        <w:br/>
        <w:t>Сумма выплаты по купону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w:t>
      </w:r>
    </w:p>
    <w:p w:rsidR="00087454" w:rsidRPr="00A65439" w:rsidRDefault="00087454" w:rsidP="00087454">
      <w:pPr>
        <w:adjustRightInd w:val="0"/>
        <w:rPr>
          <w:bCs/>
          <w:i/>
          <w:iCs/>
          <w:sz w:val="22"/>
          <w:szCs w:val="22"/>
        </w:rPr>
      </w:pPr>
    </w:p>
    <w:tbl>
      <w:tblPr>
        <w:tblW w:w="0" w:type="auto"/>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308"/>
        <w:gridCol w:w="2200"/>
        <w:gridCol w:w="5381"/>
      </w:tblGrid>
      <w:tr w:rsidR="00087454" w:rsidRPr="00A65439" w:rsidTr="001048DF">
        <w:tc>
          <w:tcPr>
            <w:tcW w:w="4508" w:type="dxa"/>
            <w:gridSpan w:val="2"/>
            <w:tcBorders>
              <w:top w:val="double" w:sz="6" w:space="0" w:color="auto"/>
              <w:bottom w:val="single" w:sz="6" w:space="0" w:color="auto"/>
              <w:right w:val="single" w:sz="6" w:space="0" w:color="auto"/>
            </w:tcBorders>
          </w:tcPr>
          <w:p w:rsidR="00087454" w:rsidRPr="00A65439" w:rsidRDefault="00087454" w:rsidP="001048DF">
            <w:pPr>
              <w:spacing w:before="40"/>
              <w:jc w:val="center"/>
              <w:rPr>
                <w:b/>
                <w:bCs/>
                <w:i/>
                <w:sz w:val="18"/>
                <w:szCs w:val="18"/>
              </w:rPr>
            </w:pPr>
            <w:r w:rsidRPr="00A65439">
              <w:rPr>
                <w:b/>
                <w:bCs/>
                <w:i/>
                <w:sz w:val="18"/>
                <w:szCs w:val="18"/>
              </w:rPr>
              <w:t>Купонный (процентный) период</w:t>
            </w:r>
          </w:p>
        </w:tc>
        <w:tc>
          <w:tcPr>
            <w:tcW w:w="5381" w:type="dxa"/>
            <w:tcBorders>
              <w:top w:val="double" w:sz="6" w:space="0" w:color="auto"/>
              <w:left w:val="single" w:sz="6" w:space="0" w:color="auto"/>
              <w:bottom w:val="single" w:sz="6" w:space="0" w:color="auto"/>
            </w:tcBorders>
          </w:tcPr>
          <w:p w:rsidR="00087454" w:rsidRPr="00A65439" w:rsidRDefault="00087454" w:rsidP="001048DF">
            <w:pPr>
              <w:spacing w:before="40"/>
              <w:jc w:val="center"/>
              <w:rPr>
                <w:b/>
                <w:bCs/>
                <w:i/>
                <w:sz w:val="18"/>
                <w:szCs w:val="18"/>
              </w:rPr>
            </w:pPr>
            <w:r w:rsidRPr="00A65439">
              <w:rPr>
                <w:b/>
                <w:bCs/>
                <w:i/>
                <w:sz w:val="18"/>
                <w:szCs w:val="18"/>
              </w:rPr>
              <w:t>Размер купонного (процентного) дохода</w:t>
            </w:r>
          </w:p>
        </w:tc>
      </w:tr>
      <w:tr w:rsidR="00087454" w:rsidRPr="00A65439" w:rsidTr="001048DF">
        <w:tblPrEx>
          <w:tblBorders>
            <w:top w:val="none" w:sz="0" w:space="0" w:color="auto"/>
            <w:bottom w:val="double" w:sz="6" w:space="0" w:color="auto"/>
          </w:tblBorders>
        </w:tblPrEx>
        <w:tc>
          <w:tcPr>
            <w:tcW w:w="2308" w:type="dxa"/>
            <w:tcBorders>
              <w:top w:val="single" w:sz="6" w:space="0" w:color="auto"/>
              <w:bottom w:val="double" w:sz="6" w:space="0" w:color="auto"/>
              <w:right w:val="single" w:sz="6" w:space="0" w:color="auto"/>
            </w:tcBorders>
          </w:tcPr>
          <w:p w:rsidR="00087454" w:rsidRPr="00A65439" w:rsidRDefault="00087454" w:rsidP="001048DF">
            <w:pPr>
              <w:spacing w:before="40"/>
              <w:jc w:val="center"/>
              <w:rPr>
                <w:b/>
                <w:bCs/>
                <w:i/>
                <w:sz w:val="18"/>
                <w:szCs w:val="18"/>
              </w:rPr>
            </w:pPr>
            <w:r w:rsidRPr="00A65439">
              <w:rPr>
                <w:b/>
                <w:bCs/>
                <w:i/>
                <w:sz w:val="18"/>
                <w:szCs w:val="18"/>
              </w:rPr>
              <w:t>Дата начала</w:t>
            </w:r>
          </w:p>
        </w:tc>
        <w:tc>
          <w:tcPr>
            <w:tcW w:w="2200" w:type="dxa"/>
            <w:tcBorders>
              <w:top w:val="single" w:sz="6" w:space="0" w:color="auto"/>
              <w:left w:val="single" w:sz="6" w:space="0" w:color="auto"/>
              <w:bottom w:val="double" w:sz="6" w:space="0" w:color="auto"/>
              <w:right w:val="single" w:sz="6" w:space="0" w:color="auto"/>
            </w:tcBorders>
          </w:tcPr>
          <w:p w:rsidR="00087454" w:rsidRPr="00A65439" w:rsidRDefault="00087454" w:rsidP="001048DF">
            <w:pPr>
              <w:spacing w:before="40"/>
              <w:jc w:val="center"/>
              <w:rPr>
                <w:b/>
                <w:bCs/>
                <w:i/>
                <w:sz w:val="18"/>
                <w:szCs w:val="18"/>
              </w:rPr>
            </w:pPr>
            <w:r w:rsidRPr="00A65439">
              <w:rPr>
                <w:b/>
                <w:bCs/>
                <w:i/>
                <w:sz w:val="18"/>
                <w:szCs w:val="18"/>
              </w:rPr>
              <w:t>Дата окончания</w:t>
            </w:r>
          </w:p>
        </w:tc>
        <w:tc>
          <w:tcPr>
            <w:tcW w:w="5381" w:type="dxa"/>
            <w:tcBorders>
              <w:top w:val="single" w:sz="6" w:space="0" w:color="auto"/>
              <w:left w:val="single" w:sz="6" w:space="0" w:color="auto"/>
              <w:bottom w:val="double" w:sz="6" w:space="0" w:color="auto"/>
            </w:tcBorders>
          </w:tcPr>
          <w:p w:rsidR="00087454" w:rsidRPr="00A65439" w:rsidRDefault="00087454" w:rsidP="001048DF">
            <w:pPr>
              <w:spacing w:before="40"/>
              <w:jc w:val="center"/>
              <w:rPr>
                <w:b/>
                <w:bCs/>
                <w:i/>
                <w:sz w:val="18"/>
                <w:szCs w:val="18"/>
              </w:rPr>
            </w:pPr>
          </w:p>
        </w:tc>
      </w:tr>
    </w:tbl>
    <w:p w:rsidR="00087454" w:rsidRPr="00A65439" w:rsidRDefault="00087454" w:rsidP="00087454">
      <w:pPr>
        <w:pStyle w:val="TableText"/>
        <w:jc w:val="both"/>
        <w:rPr>
          <w:b/>
          <w:bCs/>
          <w:i/>
        </w:rPr>
      </w:pPr>
    </w:p>
    <w:p w:rsidR="00087454" w:rsidRPr="00A65439" w:rsidRDefault="00087454" w:rsidP="00087454">
      <w:pPr>
        <w:pStyle w:val="TableText"/>
        <w:spacing w:before="60"/>
        <w:jc w:val="both"/>
        <w:rPr>
          <w:i/>
        </w:rPr>
      </w:pPr>
      <w:r w:rsidRPr="00A65439">
        <w:rPr>
          <w:b/>
          <w:bCs/>
          <w:i/>
        </w:rPr>
        <w:t xml:space="preserve">1-й купон: </w:t>
      </w:r>
      <w:r>
        <w:rPr>
          <w:i/>
        </w:rPr>
        <w:t>Процентная ставка по первому купону</w:t>
      </w:r>
      <w:r w:rsidRPr="00A65439">
        <w:rPr>
          <w:i/>
        </w:rPr>
        <w:t xml:space="preserve"> определяется уполномоченным органом управления Эмитента не позднее, чем за 1 (Один) </w:t>
      </w:r>
      <w:r>
        <w:rPr>
          <w:i/>
        </w:rPr>
        <w:t>день до даты начала размещения Биржевых о</w:t>
      </w:r>
      <w:r w:rsidRPr="00A65439">
        <w:rPr>
          <w:i/>
        </w:rPr>
        <w:t xml:space="preserve">блигаций. Информация о процентной ставке раскрывается в порядке, предусмотренном п.11 Решения о выпуске ценных бумаг и п. 2.9 Проспекта ценных бумаг. Эмитент информирует Биржу о принятом решении о ставке первого купона не позднее, чем за один день до даты начала размещения. </w:t>
      </w:r>
    </w:p>
    <w:p w:rsidR="00087454" w:rsidRPr="00A65439" w:rsidRDefault="00087454" w:rsidP="00087454">
      <w:pPr>
        <w:pStyle w:val="TableText"/>
        <w:spacing w:before="60"/>
        <w:jc w:val="both"/>
        <w:rPr>
          <w:i/>
        </w:rPr>
      </w:pPr>
    </w:p>
    <w:tbl>
      <w:tblPr>
        <w:tblW w:w="10031"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200"/>
        <w:gridCol w:w="5523"/>
      </w:tblGrid>
      <w:tr w:rsidR="00087454" w:rsidRPr="00A65439" w:rsidTr="001048DF">
        <w:tc>
          <w:tcPr>
            <w:tcW w:w="2308" w:type="dxa"/>
            <w:tcBorders>
              <w:top w:val="double" w:sz="6" w:space="0" w:color="auto"/>
              <w:bottom w:val="double" w:sz="6" w:space="0" w:color="auto"/>
              <w:right w:val="single" w:sz="6" w:space="0" w:color="auto"/>
            </w:tcBorders>
          </w:tcPr>
          <w:p w:rsidR="00087454" w:rsidRPr="00A65439" w:rsidRDefault="00087454" w:rsidP="001048DF">
            <w:pPr>
              <w:spacing w:after="20"/>
              <w:rPr>
                <w:i/>
              </w:rPr>
            </w:pPr>
            <w:r w:rsidRPr="00A65439">
              <w:rPr>
                <w:i/>
              </w:rPr>
              <w:t xml:space="preserve"> Датой начала купонного периода первого купона является Дата начала размещения </w:t>
            </w:r>
            <w:r>
              <w:rPr>
                <w:i/>
              </w:rPr>
              <w:t>Биржевых облигаций</w:t>
            </w:r>
            <w:r w:rsidRPr="00A65439">
              <w:rPr>
                <w:i/>
              </w:rPr>
              <w:t>.</w:t>
            </w:r>
          </w:p>
        </w:tc>
        <w:tc>
          <w:tcPr>
            <w:tcW w:w="2200" w:type="dxa"/>
            <w:tcBorders>
              <w:top w:val="double" w:sz="6" w:space="0" w:color="auto"/>
              <w:left w:val="single" w:sz="6" w:space="0" w:color="auto"/>
              <w:bottom w:val="double" w:sz="6" w:space="0" w:color="auto"/>
              <w:right w:val="single" w:sz="6" w:space="0" w:color="auto"/>
            </w:tcBorders>
          </w:tcPr>
          <w:p w:rsidR="00087454" w:rsidRPr="00A65439" w:rsidRDefault="00087454" w:rsidP="001048DF">
            <w:pPr>
              <w:pStyle w:val="ConsNonformat"/>
              <w:widowControl/>
              <w:spacing w:after="20"/>
              <w:rPr>
                <w:rFonts w:ascii="Times New Roman" w:hAnsi="Times New Roman" w:cs="Times New Roman"/>
                <w:i/>
              </w:rPr>
            </w:pPr>
            <w:r w:rsidRPr="00A65439">
              <w:rPr>
                <w:rFonts w:ascii="Times New Roman" w:hAnsi="Times New Roman" w:cs="Times New Roman"/>
                <w:i/>
              </w:rPr>
              <w:t xml:space="preserve">Датой окончания купонного периода является дата выплаты этого купона - 182-й день с Даты начала размещения </w:t>
            </w:r>
            <w:r>
              <w:rPr>
                <w:rFonts w:ascii="Times New Roman" w:hAnsi="Times New Roman" w:cs="Times New Roman"/>
                <w:i/>
              </w:rPr>
              <w:t>Биржевых облигаций</w:t>
            </w:r>
            <w:r w:rsidRPr="00A65439">
              <w:rPr>
                <w:rFonts w:ascii="Times New Roman" w:hAnsi="Times New Roman" w:cs="Times New Roman"/>
                <w:i/>
              </w:rPr>
              <w:t>.</w:t>
            </w:r>
          </w:p>
        </w:tc>
        <w:tc>
          <w:tcPr>
            <w:tcW w:w="5523" w:type="dxa"/>
            <w:tcBorders>
              <w:top w:val="double" w:sz="6" w:space="0" w:color="auto"/>
              <w:left w:val="single" w:sz="6" w:space="0" w:color="auto"/>
              <w:bottom w:val="double" w:sz="6" w:space="0" w:color="auto"/>
            </w:tcBorders>
          </w:tcPr>
          <w:p w:rsidR="00087454" w:rsidRDefault="00087454" w:rsidP="001048DF">
            <w:pPr>
              <w:spacing w:after="20"/>
              <w:rPr>
                <w:i/>
              </w:rPr>
            </w:pPr>
            <w:r w:rsidRPr="00AD5A28">
              <w:rPr>
                <w:i/>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w:t>
            </w:r>
          </w:p>
          <w:p w:rsidR="00087454" w:rsidRPr="00A65439" w:rsidRDefault="00087454" w:rsidP="001048DF">
            <w:pPr>
              <w:spacing w:after="20"/>
              <w:rPr>
                <w:i/>
              </w:rPr>
            </w:pPr>
          </w:p>
        </w:tc>
      </w:tr>
    </w:tbl>
    <w:p w:rsidR="00087454" w:rsidRPr="007E4E08" w:rsidRDefault="00087454" w:rsidP="00087454">
      <w:pPr>
        <w:adjustRightInd w:val="0"/>
        <w:rPr>
          <w:rFonts w:ascii="Times New Roman,Italic" w:eastAsiaTheme="minorHAnsi" w:hAnsi="Times New Roman,Italic" w:cs="Times New Roman,Italic"/>
          <w:i/>
          <w:iCs/>
        </w:rPr>
      </w:pPr>
      <w:r w:rsidRPr="00A65439">
        <w:rPr>
          <w:b/>
          <w:bCs/>
          <w:i/>
        </w:rPr>
        <w:t xml:space="preserve">2-й купон: </w:t>
      </w:r>
      <w:r w:rsidRPr="00A65439">
        <w:rPr>
          <w:i/>
        </w:rPr>
        <w:t xml:space="preserve">Величина процентной ставки по </w:t>
      </w:r>
      <w:r>
        <w:rPr>
          <w:i/>
        </w:rPr>
        <w:t>втор</w:t>
      </w:r>
      <w:r w:rsidRPr="00A65439">
        <w:rPr>
          <w:i/>
        </w:rPr>
        <w:t xml:space="preserve">ому купону устанавливается  Эмитентом </w:t>
      </w:r>
      <w:r w:rsidRPr="007E4E08">
        <w:rPr>
          <w:i/>
        </w:rPr>
        <w:t>в соответствии с порядком, приведенным в п. 9.3.1 Решения о выпуске ценных бумаг и п. 9.1.2 Проспекта ценных бумаг.</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200"/>
        <w:gridCol w:w="5523"/>
      </w:tblGrid>
      <w:tr w:rsidR="00087454" w:rsidRPr="00A65439" w:rsidTr="001048DF">
        <w:tc>
          <w:tcPr>
            <w:tcW w:w="2308" w:type="dxa"/>
            <w:tcBorders>
              <w:top w:val="double" w:sz="6" w:space="0" w:color="auto"/>
              <w:bottom w:val="double" w:sz="6" w:space="0" w:color="auto"/>
              <w:right w:val="single" w:sz="6" w:space="0" w:color="auto"/>
            </w:tcBorders>
          </w:tcPr>
          <w:p w:rsidR="00087454" w:rsidRPr="00A65439" w:rsidRDefault="00087454" w:rsidP="001048DF">
            <w:pPr>
              <w:spacing w:after="20"/>
              <w:rPr>
                <w:rFonts w:eastAsia="Times New Roman"/>
                <w:i/>
                <w:lang w:eastAsia="ru-RU"/>
              </w:rPr>
            </w:pPr>
            <w:r w:rsidRPr="00A65439">
              <w:rPr>
                <w:rFonts w:eastAsia="Times New Roman"/>
                <w:i/>
                <w:lang w:eastAsia="ru-RU"/>
              </w:rPr>
              <w:t xml:space="preserve">Датой начала  купонного периода второго купона является 182-й день с Даты начала размещения </w:t>
            </w:r>
            <w:r>
              <w:rPr>
                <w:rFonts w:eastAsia="Times New Roman"/>
                <w:i/>
                <w:lang w:eastAsia="ru-RU"/>
              </w:rPr>
              <w:t>Биржевых облигаций</w:t>
            </w:r>
            <w:r w:rsidRPr="00A65439">
              <w:rPr>
                <w:rFonts w:eastAsia="Times New Roman"/>
                <w:i/>
                <w:lang w:eastAsia="ru-RU"/>
              </w:rPr>
              <w:t>.</w:t>
            </w:r>
          </w:p>
        </w:tc>
        <w:tc>
          <w:tcPr>
            <w:tcW w:w="2200" w:type="dxa"/>
            <w:tcBorders>
              <w:top w:val="double" w:sz="6" w:space="0" w:color="auto"/>
              <w:left w:val="single" w:sz="6" w:space="0" w:color="auto"/>
              <w:bottom w:val="double" w:sz="6" w:space="0" w:color="auto"/>
              <w:right w:val="single" w:sz="6" w:space="0" w:color="auto"/>
            </w:tcBorders>
          </w:tcPr>
          <w:p w:rsidR="00087454" w:rsidRPr="00A65439" w:rsidRDefault="00087454" w:rsidP="001048DF">
            <w:pPr>
              <w:spacing w:after="20"/>
              <w:rPr>
                <w:rFonts w:eastAsia="Times New Roman"/>
                <w:i/>
                <w:lang w:eastAsia="ru-RU"/>
              </w:rPr>
            </w:pPr>
            <w:r w:rsidRPr="00A65439">
              <w:rPr>
                <w:rFonts w:eastAsia="Times New Roman"/>
                <w:i/>
                <w:lang w:eastAsia="ru-RU"/>
              </w:rPr>
              <w:t xml:space="preserve">Датой окончания купонного периода является дата выплаты этого купона - 364-й день с Даты начала размещения </w:t>
            </w:r>
            <w:r>
              <w:rPr>
                <w:rFonts w:eastAsia="Times New Roman"/>
                <w:i/>
                <w:lang w:eastAsia="ru-RU"/>
              </w:rPr>
              <w:t>Биржевых облигаций</w:t>
            </w:r>
            <w:r w:rsidRPr="00A65439">
              <w:rPr>
                <w:rFonts w:eastAsia="Times New Roman"/>
                <w:i/>
                <w:lang w:eastAsia="ru-RU"/>
              </w:rPr>
              <w:t>.</w:t>
            </w:r>
          </w:p>
        </w:tc>
        <w:tc>
          <w:tcPr>
            <w:tcW w:w="5523" w:type="dxa"/>
            <w:tcBorders>
              <w:top w:val="double" w:sz="6" w:space="0" w:color="auto"/>
              <w:left w:val="single" w:sz="6" w:space="0" w:color="auto"/>
              <w:bottom w:val="double" w:sz="6" w:space="0" w:color="auto"/>
            </w:tcBorders>
          </w:tcPr>
          <w:p w:rsidR="00087454" w:rsidRDefault="00087454" w:rsidP="001048DF">
            <w:pPr>
              <w:spacing w:after="20"/>
              <w:rPr>
                <w:rFonts w:eastAsia="Times New Roman"/>
                <w:i/>
                <w:lang w:eastAsia="ru-RU"/>
              </w:rPr>
            </w:pPr>
            <w:r w:rsidRPr="00D81605">
              <w:rPr>
                <w:rFonts w:eastAsia="Times New Roman"/>
                <w:i/>
                <w:lang w:eastAsia="ru-RU"/>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w:t>
            </w:r>
          </w:p>
          <w:p w:rsidR="00087454" w:rsidRPr="00A65439" w:rsidRDefault="00087454" w:rsidP="001048DF">
            <w:pPr>
              <w:spacing w:after="20"/>
              <w:rPr>
                <w:rFonts w:eastAsia="Times New Roman"/>
                <w:i/>
                <w:lang w:eastAsia="ru-RU"/>
              </w:rPr>
            </w:pPr>
          </w:p>
        </w:tc>
      </w:tr>
    </w:tbl>
    <w:p w:rsidR="00087454" w:rsidRPr="00A65439" w:rsidRDefault="00087454" w:rsidP="00087454">
      <w:pPr>
        <w:pStyle w:val="TableText"/>
        <w:jc w:val="both"/>
        <w:rPr>
          <w:i/>
        </w:rPr>
      </w:pPr>
      <w:r w:rsidRPr="00A65439">
        <w:rPr>
          <w:b/>
          <w:bCs/>
          <w:i/>
        </w:rPr>
        <w:t xml:space="preserve">3-й купон: </w:t>
      </w:r>
      <w:r w:rsidRPr="00A65439">
        <w:rPr>
          <w:i/>
          <w:lang w:eastAsia="en-US"/>
        </w:rPr>
        <w:t xml:space="preserve">Величина процентной ставки по </w:t>
      </w:r>
      <w:r>
        <w:rPr>
          <w:i/>
          <w:lang w:eastAsia="en-US"/>
        </w:rPr>
        <w:t>третье</w:t>
      </w:r>
      <w:r w:rsidRPr="00A65439">
        <w:rPr>
          <w:i/>
          <w:lang w:eastAsia="en-US"/>
        </w:rPr>
        <w:t xml:space="preserve">му купону устанавливается  Эмитентом </w:t>
      </w:r>
      <w:r w:rsidRPr="007E4E08">
        <w:rPr>
          <w:i/>
          <w:lang w:eastAsia="en-US"/>
        </w:rPr>
        <w:t>в</w:t>
      </w:r>
      <w:r>
        <w:rPr>
          <w:i/>
          <w:lang w:eastAsia="en-US"/>
        </w:rPr>
        <w:t xml:space="preserve"> </w:t>
      </w:r>
      <w:r w:rsidRPr="007E4E08">
        <w:rPr>
          <w:i/>
          <w:lang w:eastAsia="en-US"/>
        </w:rPr>
        <w:t>соответствии с порядком, приведенным в п. 9.3.1 Решения о выпуске ценных бумаг и п. 9.1.2 Проспекта ценных бумаг.</w:t>
      </w:r>
    </w:p>
    <w:tbl>
      <w:tblPr>
        <w:tblW w:w="10031"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200"/>
        <w:gridCol w:w="5523"/>
      </w:tblGrid>
      <w:tr w:rsidR="00087454" w:rsidRPr="00A65439" w:rsidTr="001048DF">
        <w:tc>
          <w:tcPr>
            <w:tcW w:w="2308" w:type="dxa"/>
            <w:tcBorders>
              <w:top w:val="double" w:sz="6" w:space="0" w:color="auto"/>
              <w:bottom w:val="double" w:sz="6" w:space="0" w:color="auto"/>
              <w:right w:val="single" w:sz="6" w:space="0" w:color="auto"/>
            </w:tcBorders>
          </w:tcPr>
          <w:p w:rsidR="00087454" w:rsidRPr="00A65439" w:rsidRDefault="00087454" w:rsidP="001048DF">
            <w:pPr>
              <w:spacing w:after="20"/>
              <w:rPr>
                <w:rFonts w:eastAsia="Times New Roman"/>
                <w:i/>
                <w:lang w:eastAsia="ru-RU"/>
              </w:rPr>
            </w:pPr>
            <w:r w:rsidRPr="00A65439">
              <w:rPr>
                <w:rFonts w:eastAsia="Times New Roman"/>
                <w:i/>
                <w:lang w:eastAsia="ru-RU"/>
              </w:rPr>
              <w:t xml:space="preserve">Датой начала купонного периода третьего  купона является 364-й день с Даты начала размещения </w:t>
            </w:r>
            <w:r>
              <w:rPr>
                <w:rFonts w:eastAsia="Times New Roman"/>
                <w:i/>
                <w:lang w:eastAsia="ru-RU"/>
              </w:rPr>
              <w:t>Биржевых облигаций</w:t>
            </w:r>
            <w:r w:rsidRPr="00A65439">
              <w:rPr>
                <w:rFonts w:eastAsia="Times New Roman"/>
                <w:i/>
                <w:lang w:eastAsia="ru-RU"/>
              </w:rPr>
              <w:t xml:space="preserve">. </w:t>
            </w:r>
          </w:p>
        </w:tc>
        <w:tc>
          <w:tcPr>
            <w:tcW w:w="2200" w:type="dxa"/>
            <w:tcBorders>
              <w:top w:val="double" w:sz="6" w:space="0" w:color="auto"/>
              <w:left w:val="single" w:sz="6" w:space="0" w:color="auto"/>
              <w:bottom w:val="double" w:sz="6" w:space="0" w:color="auto"/>
              <w:right w:val="single" w:sz="6" w:space="0" w:color="auto"/>
            </w:tcBorders>
          </w:tcPr>
          <w:p w:rsidR="00087454" w:rsidRPr="00A65439" w:rsidRDefault="00087454" w:rsidP="001048DF">
            <w:pPr>
              <w:spacing w:after="20"/>
              <w:rPr>
                <w:rFonts w:eastAsia="Times New Roman"/>
                <w:i/>
                <w:lang w:eastAsia="ru-RU"/>
              </w:rPr>
            </w:pPr>
            <w:r w:rsidRPr="00A65439">
              <w:rPr>
                <w:rFonts w:eastAsia="Times New Roman"/>
                <w:i/>
                <w:lang w:eastAsia="ru-RU"/>
              </w:rPr>
              <w:t xml:space="preserve">Датой окончания купонного периода является дата выплаты этого купона - 546-й день с Даты начала размещения </w:t>
            </w:r>
            <w:r>
              <w:rPr>
                <w:rFonts w:eastAsia="Times New Roman"/>
                <w:i/>
                <w:lang w:eastAsia="ru-RU"/>
              </w:rPr>
              <w:t>Биржевых облигаций</w:t>
            </w:r>
            <w:r w:rsidRPr="00A65439">
              <w:rPr>
                <w:rFonts w:eastAsia="Times New Roman"/>
                <w:i/>
                <w:lang w:eastAsia="ru-RU"/>
              </w:rPr>
              <w:t>.</w:t>
            </w:r>
          </w:p>
        </w:tc>
        <w:tc>
          <w:tcPr>
            <w:tcW w:w="5523" w:type="dxa"/>
            <w:tcBorders>
              <w:top w:val="double" w:sz="6" w:space="0" w:color="auto"/>
              <w:left w:val="single" w:sz="6" w:space="0" w:color="auto"/>
              <w:bottom w:val="double" w:sz="6" w:space="0" w:color="auto"/>
            </w:tcBorders>
          </w:tcPr>
          <w:p w:rsidR="00087454" w:rsidRPr="00A65439" w:rsidRDefault="00087454" w:rsidP="001048DF">
            <w:pPr>
              <w:spacing w:after="20"/>
              <w:rPr>
                <w:rFonts w:eastAsia="Times New Roman"/>
                <w:i/>
                <w:lang w:eastAsia="ru-RU"/>
              </w:rPr>
            </w:pPr>
            <w:r w:rsidRPr="00D81605">
              <w:rPr>
                <w:rFonts w:eastAsia="Times New Roman"/>
                <w:i/>
                <w:lang w:eastAsia="ru-RU"/>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w:t>
            </w:r>
            <w:r w:rsidRPr="00A65439">
              <w:rPr>
                <w:rFonts w:eastAsia="Times New Roman"/>
                <w:i/>
                <w:lang w:eastAsia="ru-RU"/>
              </w:rPr>
              <w:t xml:space="preserve"> </w:t>
            </w:r>
          </w:p>
        </w:tc>
      </w:tr>
    </w:tbl>
    <w:p w:rsidR="00087454" w:rsidRPr="00A65439" w:rsidRDefault="00087454" w:rsidP="00087454">
      <w:pPr>
        <w:pStyle w:val="TableText"/>
        <w:jc w:val="both"/>
        <w:rPr>
          <w:i/>
        </w:rPr>
      </w:pPr>
      <w:r w:rsidRPr="00A65439">
        <w:rPr>
          <w:b/>
          <w:bCs/>
          <w:i/>
        </w:rPr>
        <w:t xml:space="preserve">4-й купон: </w:t>
      </w:r>
      <w:r w:rsidRPr="00A65439">
        <w:rPr>
          <w:i/>
        </w:rPr>
        <w:t xml:space="preserve">Величина процентной ставки по </w:t>
      </w:r>
      <w:r>
        <w:rPr>
          <w:i/>
        </w:rPr>
        <w:t>четвёр</w:t>
      </w:r>
      <w:r w:rsidRPr="00A65439">
        <w:rPr>
          <w:i/>
        </w:rPr>
        <w:t>тому купону устанавливается  Эмитентом</w:t>
      </w:r>
      <w:r w:rsidRPr="00A65439">
        <w:rPr>
          <w:i/>
          <w:lang w:eastAsia="en-US"/>
        </w:rPr>
        <w:t xml:space="preserve"> </w:t>
      </w:r>
      <w:r w:rsidRPr="007E4E08">
        <w:rPr>
          <w:i/>
          <w:lang w:eastAsia="en-US"/>
        </w:rPr>
        <w:t>в</w:t>
      </w:r>
      <w:r>
        <w:rPr>
          <w:i/>
          <w:lang w:eastAsia="en-US"/>
        </w:rPr>
        <w:t xml:space="preserve"> </w:t>
      </w:r>
      <w:r w:rsidRPr="007E4E08">
        <w:rPr>
          <w:i/>
          <w:lang w:eastAsia="en-US"/>
        </w:rPr>
        <w:t>соответствии с порядком, приведенным в п. 9.3.1 Решения о выпуске ценных бумаг и п. 9.1.2 Проспекта ценных бумаг.</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200"/>
        <w:gridCol w:w="5523"/>
      </w:tblGrid>
      <w:tr w:rsidR="00087454" w:rsidRPr="00A65439" w:rsidTr="001048DF">
        <w:tc>
          <w:tcPr>
            <w:tcW w:w="2308" w:type="dxa"/>
            <w:tcBorders>
              <w:top w:val="double" w:sz="6" w:space="0" w:color="auto"/>
              <w:bottom w:val="double" w:sz="6" w:space="0" w:color="auto"/>
              <w:right w:val="single" w:sz="6" w:space="0" w:color="auto"/>
            </w:tcBorders>
          </w:tcPr>
          <w:p w:rsidR="00087454" w:rsidRPr="00A65439" w:rsidRDefault="00087454" w:rsidP="001048DF">
            <w:pPr>
              <w:spacing w:after="20"/>
              <w:rPr>
                <w:rFonts w:eastAsia="Times New Roman"/>
                <w:i/>
                <w:lang w:eastAsia="ru-RU"/>
              </w:rPr>
            </w:pPr>
            <w:r w:rsidRPr="00A65439">
              <w:rPr>
                <w:rFonts w:eastAsia="Times New Roman"/>
                <w:i/>
                <w:lang w:eastAsia="ru-RU"/>
              </w:rPr>
              <w:t xml:space="preserve">Датой начала купонного периода четвертого купона является 546-й день с Даты начала размещения </w:t>
            </w:r>
            <w:r>
              <w:rPr>
                <w:rFonts w:eastAsia="Times New Roman"/>
                <w:i/>
                <w:lang w:eastAsia="ru-RU"/>
              </w:rPr>
              <w:t>Биржевых облигаций</w:t>
            </w:r>
            <w:r w:rsidRPr="00A65439">
              <w:rPr>
                <w:rFonts w:eastAsia="Times New Roman"/>
                <w:i/>
                <w:lang w:eastAsia="ru-RU"/>
              </w:rPr>
              <w:t>.</w:t>
            </w:r>
          </w:p>
        </w:tc>
        <w:tc>
          <w:tcPr>
            <w:tcW w:w="2200" w:type="dxa"/>
            <w:tcBorders>
              <w:top w:val="double" w:sz="6" w:space="0" w:color="auto"/>
              <w:left w:val="single" w:sz="6" w:space="0" w:color="auto"/>
              <w:bottom w:val="double" w:sz="6" w:space="0" w:color="auto"/>
              <w:right w:val="single" w:sz="6" w:space="0" w:color="auto"/>
            </w:tcBorders>
          </w:tcPr>
          <w:p w:rsidR="00087454" w:rsidRPr="00A65439" w:rsidRDefault="00087454" w:rsidP="001048DF">
            <w:pPr>
              <w:spacing w:after="20"/>
              <w:rPr>
                <w:rFonts w:eastAsia="Times New Roman"/>
                <w:i/>
                <w:lang w:eastAsia="ru-RU"/>
              </w:rPr>
            </w:pPr>
            <w:r w:rsidRPr="00A65439">
              <w:rPr>
                <w:rFonts w:eastAsia="Times New Roman"/>
                <w:i/>
                <w:lang w:eastAsia="ru-RU"/>
              </w:rPr>
              <w:t xml:space="preserve">Датой окончания купонного периода является дата выплаты этого купона - 728-й день с Даты начала размещения </w:t>
            </w:r>
            <w:r>
              <w:rPr>
                <w:rFonts w:eastAsia="Times New Roman"/>
                <w:i/>
                <w:lang w:eastAsia="ru-RU"/>
              </w:rPr>
              <w:t>Биржевых облигаций</w:t>
            </w:r>
            <w:r w:rsidRPr="00A65439">
              <w:rPr>
                <w:rFonts w:eastAsia="Times New Roman"/>
                <w:i/>
                <w:lang w:eastAsia="ru-RU"/>
              </w:rPr>
              <w:t>.</w:t>
            </w:r>
          </w:p>
        </w:tc>
        <w:tc>
          <w:tcPr>
            <w:tcW w:w="5523" w:type="dxa"/>
            <w:tcBorders>
              <w:top w:val="double" w:sz="6" w:space="0" w:color="auto"/>
              <w:left w:val="single" w:sz="6" w:space="0" w:color="auto"/>
              <w:bottom w:val="double" w:sz="6" w:space="0" w:color="auto"/>
            </w:tcBorders>
          </w:tcPr>
          <w:p w:rsidR="00087454" w:rsidRPr="00A65439" w:rsidRDefault="00087454" w:rsidP="001048DF">
            <w:pPr>
              <w:jc w:val="both"/>
              <w:rPr>
                <w:rFonts w:eastAsia="Times New Roman"/>
                <w:i/>
                <w:lang w:eastAsia="ru-RU"/>
              </w:rPr>
            </w:pPr>
            <w:r w:rsidRPr="00D81605">
              <w:rPr>
                <w:rFonts w:eastAsia="Times New Roman"/>
                <w:i/>
                <w:lang w:eastAsia="ru-RU"/>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w:t>
            </w:r>
            <w:r w:rsidRPr="00A65439">
              <w:rPr>
                <w:rFonts w:eastAsia="Times New Roman"/>
                <w:i/>
                <w:lang w:eastAsia="ru-RU"/>
              </w:rPr>
              <w:t xml:space="preserve"> </w:t>
            </w:r>
          </w:p>
        </w:tc>
      </w:tr>
    </w:tbl>
    <w:p w:rsidR="00087454" w:rsidRPr="00A65439" w:rsidRDefault="00087454" w:rsidP="00087454">
      <w:pPr>
        <w:pStyle w:val="TableText"/>
        <w:jc w:val="both"/>
        <w:rPr>
          <w:i/>
        </w:rPr>
      </w:pPr>
      <w:r w:rsidRPr="00A65439">
        <w:rPr>
          <w:b/>
          <w:bCs/>
          <w:i/>
        </w:rPr>
        <w:t>5-й купон:</w:t>
      </w:r>
      <w:r w:rsidRPr="00A65439">
        <w:rPr>
          <w:i/>
        </w:rPr>
        <w:t xml:space="preserve"> Величина процентной ставки по </w:t>
      </w:r>
      <w:r>
        <w:rPr>
          <w:i/>
        </w:rPr>
        <w:t>пя</w:t>
      </w:r>
      <w:r w:rsidRPr="00A65439">
        <w:rPr>
          <w:i/>
        </w:rPr>
        <w:t xml:space="preserve">тому купону устанавливается </w:t>
      </w:r>
      <w:r>
        <w:rPr>
          <w:i/>
        </w:rPr>
        <w:t>Эмитентом</w:t>
      </w:r>
      <w:r w:rsidRPr="00A65439">
        <w:rPr>
          <w:i/>
        </w:rPr>
        <w:t xml:space="preserve"> </w:t>
      </w:r>
      <w:r w:rsidRPr="007E4E08">
        <w:rPr>
          <w:i/>
          <w:lang w:eastAsia="en-US"/>
        </w:rPr>
        <w:t>в</w:t>
      </w:r>
      <w:r>
        <w:rPr>
          <w:i/>
          <w:lang w:eastAsia="en-US"/>
        </w:rPr>
        <w:t xml:space="preserve"> </w:t>
      </w:r>
      <w:r w:rsidRPr="007E4E08">
        <w:rPr>
          <w:i/>
          <w:lang w:eastAsia="en-US"/>
        </w:rPr>
        <w:t>соответствии с порядком, приведенным в п. 9.3.1 Решения о выпуске ценных бумаг и п. 9.1.2 Проспекта ценных бумаг.</w:t>
      </w:r>
    </w:p>
    <w:tbl>
      <w:tblPr>
        <w:tblW w:w="10031"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200"/>
        <w:gridCol w:w="5523"/>
      </w:tblGrid>
      <w:tr w:rsidR="00087454" w:rsidRPr="00A65439" w:rsidTr="001048DF">
        <w:tc>
          <w:tcPr>
            <w:tcW w:w="2308" w:type="dxa"/>
            <w:tcBorders>
              <w:top w:val="double" w:sz="6" w:space="0" w:color="auto"/>
              <w:bottom w:val="double" w:sz="6" w:space="0" w:color="auto"/>
              <w:right w:val="single" w:sz="6" w:space="0" w:color="auto"/>
            </w:tcBorders>
          </w:tcPr>
          <w:p w:rsidR="00087454" w:rsidRPr="00A65439" w:rsidRDefault="00087454" w:rsidP="001048DF">
            <w:pPr>
              <w:spacing w:after="20"/>
              <w:rPr>
                <w:rFonts w:eastAsia="Times New Roman"/>
                <w:i/>
                <w:lang w:eastAsia="ru-RU"/>
              </w:rPr>
            </w:pPr>
            <w:r w:rsidRPr="00A65439">
              <w:rPr>
                <w:rFonts w:eastAsia="Times New Roman"/>
                <w:i/>
                <w:lang w:eastAsia="ru-RU"/>
              </w:rPr>
              <w:t xml:space="preserve">Датой начала купонного периода пятого купона является 728-й день с Даты начала размещения </w:t>
            </w:r>
            <w:r>
              <w:rPr>
                <w:rFonts w:eastAsia="Times New Roman"/>
                <w:i/>
                <w:lang w:eastAsia="ru-RU"/>
              </w:rPr>
              <w:t>Биржевых облигаций</w:t>
            </w:r>
            <w:r w:rsidRPr="00A65439">
              <w:rPr>
                <w:rFonts w:eastAsia="Times New Roman"/>
                <w:i/>
                <w:lang w:eastAsia="ru-RU"/>
              </w:rPr>
              <w:t>.</w:t>
            </w:r>
          </w:p>
        </w:tc>
        <w:tc>
          <w:tcPr>
            <w:tcW w:w="2200" w:type="dxa"/>
            <w:tcBorders>
              <w:top w:val="double" w:sz="6" w:space="0" w:color="auto"/>
              <w:left w:val="single" w:sz="6" w:space="0" w:color="auto"/>
              <w:bottom w:val="double" w:sz="6" w:space="0" w:color="auto"/>
              <w:right w:val="single" w:sz="6" w:space="0" w:color="auto"/>
            </w:tcBorders>
          </w:tcPr>
          <w:p w:rsidR="00087454" w:rsidRPr="00A65439" w:rsidRDefault="00087454" w:rsidP="001048DF">
            <w:pPr>
              <w:spacing w:after="20"/>
              <w:rPr>
                <w:rFonts w:eastAsia="Times New Roman"/>
                <w:i/>
                <w:lang w:eastAsia="ru-RU"/>
              </w:rPr>
            </w:pPr>
            <w:r w:rsidRPr="00A65439">
              <w:rPr>
                <w:rFonts w:eastAsia="Times New Roman"/>
                <w:i/>
                <w:lang w:eastAsia="ru-RU"/>
              </w:rPr>
              <w:t xml:space="preserve">Датой окончания купонного периода является дата выплаты этого купона - 910-й день с Даты начала размещения </w:t>
            </w:r>
            <w:r>
              <w:rPr>
                <w:rFonts w:eastAsia="Times New Roman"/>
                <w:i/>
                <w:lang w:eastAsia="ru-RU"/>
              </w:rPr>
              <w:t>Биржевых облигаций</w:t>
            </w:r>
            <w:r w:rsidRPr="00A65439">
              <w:rPr>
                <w:rFonts w:eastAsia="Times New Roman"/>
                <w:i/>
                <w:lang w:eastAsia="ru-RU"/>
              </w:rPr>
              <w:t>.</w:t>
            </w:r>
          </w:p>
        </w:tc>
        <w:tc>
          <w:tcPr>
            <w:tcW w:w="5523" w:type="dxa"/>
            <w:tcBorders>
              <w:top w:val="double" w:sz="6" w:space="0" w:color="auto"/>
              <w:left w:val="single" w:sz="6" w:space="0" w:color="auto"/>
              <w:bottom w:val="double" w:sz="6" w:space="0" w:color="auto"/>
            </w:tcBorders>
          </w:tcPr>
          <w:p w:rsidR="00087454" w:rsidRPr="00A65439" w:rsidRDefault="00087454" w:rsidP="001048DF">
            <w:pPr>
              <w:rPr>
                <w:rFonts w:eastAsia="Times New Roman"/>
                <w:i/>
                <w:lang w:eastAsia="ru-RU"/>
              </w:rPr>
            </w:pPr>
            <w:r w:rsidRPr="00D81605">
              <w:rPr>
                <w:rFonts w:eastAsia="Times New Roman"/>
                <w:i/>
                <w:lang w:eastAsia="ru-RU"/>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w:t>
            </w:r>
            <w:r w:rsidRPr="00A65439">
              <w:rPr>
                <w:rFonts w:eastAsia="Times New Roman"/>
                <w:i/>
                <w:lang w:eastAsia="ru-RU"/>
              </w:rPr>
              <w:t xml:space="preserve"> </w:t>
            </w:r>
          </w:p>
        </w:tc>
      </w:tr>
    </w:tbl>
    <w:p w:rsidR="00087454" w:rsidRPr="00A65439" w:rsidRDefault="00087454" w:rsidP="00087454">
      <w:pPr>
        <w:pStyle w:val="TableText"/>
        <w:jc w:val="both"/>
        <w:rPr>
          <w:i/>
        </w:rPr>
      </w:pPr>
      <w:r w:rsidRPr="00A65439">
        <w:rPr>
          <w:b/>
          <w:bCs/>
          <w:i/>
        </w:rPr>
        <w:t>6-й купон:</w:t>
      </w:r>
      <w:r w:rsidRPr="00A65439">
        <w:rPr>
          <w:i/>
        </w:rPr>
        <w:t xml:space="preserve"> Величина процентной ставки по шестому купону устанавливается  Эмитентом </w:t>
      </w:r>
      <w:r w:rsidRPr="007E4E08">
        <w:rPr>
          <w:i/>
          <w:lang w:eastAsia="en-US"/>
        </w:rPr>
        <w:t>в</w:t>
      </w:r>
      <w:r>
        <w:rPr>
          <w:i/>
          <w:lang w:eastAsia="en-US"/>
        </w:rPr>
        <w:t xml:space="preserve"> </w:t>
      </w:r>
      <w:r w:rsidRPr="007E4E08">
        <w:rPr>
          <w:i/>
          <w:lang w:eastAsia="en-US"/>
        </w:rPr>
        <w:t>соответствии с порядком, приведенным в п. 9.3.1 Решения о выпуске ценных бумаг и п. 9.1.2 Проспекта ценных бумаг.</w:t>
      </w:r>
    </w:p>
    <w:tbl>
      <w:tblPr>
        <w:tblW w:w="10031"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200"/>
        <w:gridCol w:w="5523"/>
      </w:tblGrid>
      <w:tr w:rsidR="00087454" w:rsidRPr="00A65439" w:rsidTr="001048DF">
        <w:tc>
          <w:tcPr>
            <w:tcW w:w="2308" w:type="dxa"/>
            <w:tcBorders>
              <w:top w:val="double" w:sz="6" w:space="0" w:color="auto"/>
              <w:bottom w:val="double" w:sz="6" w:space="0" w:color="auto"/>
              <w:right w:val="single" w:sz="6" w:space="0" w:color="auto"/>
            </w:tcBorders>
          </w:tcPr>
          <w:p w:rsidR="00087454" w:rsidRPr="00A65439" w:rsidRDefault="00087454" w:rsidP="001048DF">
            <w:pPr>
              <w:spacing w:after="20"/>
              <w:rPr>
                <w:rFonts w:eastAsia="Times New Roman"/>
                <w:i/>
                <w:lang w:eastAsia="ru-RU"/>
              </w:rPr>
            </w:pPr>
            <w:r w:rsidRPr="00A65439">
              <w:rPr>
                <w:rFonts w:eastAsia="Times New Roman"/>
                <w:i/>
                <w:lang w:eastAsia="ru-RU"/>
              </w:rPr>
              <w:t xml:space="preserve">Датой начала купонного периода </w:t>
            </w:r>
            <w:r>
              <w:rPr>
                <w:rFonts w:eastAsia="Times New Roman"/>
                <w:i/>
                <w:lang w:eastAsia="ru-RU"/>
              </w:rPr>
              <w:t>шестого</w:t>
            </w:r>
            <w:r w:rsidRPr="00A65439">
              <w:rPr>
                <w:rFonts w:eastAsia="Times New Roman"/>
                <w:i/>
                <w:lang w:eastAsia="ru-RU"/>
              </w:rPr>
              <w:t xml:space="preserve"> купона является 910-й день с Даты начала размещения </w:t>
            </w:r>
            <w:r>
              <w:rPr>
                <w:rFonts w:eastAsia="Times New Roman"/>
                <w:i/>
                <w:lang w:eastAsia="ru-RU"/>
              </w:rPr>
              <w:t>Биржевых облигаций</w:t>
            </w:r>
            <w:r w:rsidRPr="00A65439">
              <w:rPr>
                <w:rFonts w:eastAsia="Times New Roman"/>
                <w:i/>
                <w:lang w:eastAsia="ru-RU"/>
              </w:rPr>
              <w:t>.</w:t>
            </w:r>
          </w:p>
        </w:tc>
        <w:tc>
          <w:tcPr>
            <w:tcW w:w="2200" w:type="dxa"/>
            <w:tcBorders>
              <w:top w:val="double" w:sz="6" w:space="0" w:color="auto"/>
              <w:left w:val="single" w:sz="6" w:space="0" w:color="auto"/>
              <w:bottom w:val="double" w:sz="6" w:space="0" w:color="auto"/>
              <w:right w:val="single" w:sz="6" w:space="0" w:color="auto"/>
            </w:tcBorders>
          </w:tcPr>
          <w:p w:rsidR="00087454" w:rsidRPr="00A65439" w:rsidRDefault="00087454" w:rsidP="001048DF">
            <w:pPr>
              <w:spacing w:after="20"/>
              <w:rPr>
                <w:rFonts w:eastAsia="Times New Roman"/>
                <w:i/>
                <w:lang w:eastAsia="ru-RU"/>
              </w:rPr>
            </w:pPr>
            <w:r w:rsidRPr="00A65439">
              <w:rPr>
                <w:rFonts w:eastAsia="Times New Roman"/>
                <w:i/>
                <w:lang w:eastAsia="ru-RU"/>
              </w:rPr>
              <w:t xml:space="preserve">Датой окончания купонного периода является дата выплаты этого купона - 1092-й день с Даты начала размещения </w:t>
            </w:r>
            <w:r>
              <w:rPr>
                <w:rFonts w:eastAsia="Times New Roman"/>
                <w:i/>
                <w:lang w:eastAsia="ru-RU"/>
              </w:rPr>
              <w:t>Биржевых облигаций</w:t>
            </w:r>
            <w:r w:rsidRPr="00A65439">
              <w:rPr>
                <w:rFonts w:eastAsia="Times New Roman"/>
                <w:i/>
                <w:lang w:eastAsia="ru-RU"/>
              </w:rPr>
              <w:t>.</w:t>
            </w:r>
          </w:p>
        </w:tc>
        <w:tc>
          <w:tcPr>
            <w:tcW w:w="5523" w:type="dxa"/>
            <w:tcBorders>
              <w:top w:val="double" w:sz="6" w:space="0" w:color="auto"/>
              <w:left w:val="single" w:sz="6" w:space="0" w:color="auto"/>
              <w:bottom w:val="double" w:sz="6" w:space="0" w:color="auto"/>
            </w:tcBorders>
          </w:tcPr>
          <w:p w:rsidR="00087454" w:rsidRPr="00A65439" w:rsidRDefault="00087454" w:rsidP="001048DF">
            <w:pPr>
              <w:rPr>
                <w:rFonts w:eastAsia="Times New Roman"/>
                <w:i/>
                <w:lang w:eastAsia="ru-RU"/>
              </w:rPr>
            </w:pPr>
            <w:r w:rsidRPr="00D81605">
              <w:rPr>
                <w:rFonts w:eastAsia="Times New Roman"/>
                <w:i/>
                <w:lang w:eastAsia="ru-RU"/>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w:t>
            </w:r>
            <w:r w:rsidRPr="00A65439">
              <w:rPr>
                <w:rFonts w:eastAsia="Times New Roman"/>
                <w:i/>
                <w:lang w:eastAsia="ru-RU"/>
              </w:rPr>
              <w:t xml:space="preserve"> </w:t>
            </w:r>
          </w:p>
        </w:tc>
      </w:tr>
    </w:tbl>
    <w:p w:rsidR="00087454" w:rsidRPr="00A65439" w:rsidRDefault="00087454" w:rsidP="00087454">
      <w:pPr>
        <w:pStyle w:val="TableText"/>
        <w:jc w:val="both"/>
        <w:rPr>
          <w:i/>
        </w:rPr>
      </w:pPr>
      <w:r w:rsidRPr="00A65439">
        <w:rPr>
          <w:b/>
          <w:bCs/>
          <w:i/>
        </w:rPr>
        <w:t>7-й купон:</w:t>
      </w:r>
      <w:r w:rsidRPr="00A65439">
        <w:rPr>
          <w:i/>
        </w:rPr>
        <w:t xml:space="preserve"> Величина процентной ставки по </w:t>
      </w:r>
      <w:r>
        <w:rPr>
          <w:i/>
        </w:rPr>
        <w:t>седьм</w:t>
      </w:r>
      <w:r w:rsidRPr="00A65439">
        <w:rPr>
          <w:i/>
        </w:rPr>
        <w:t xml:space="preserve">ому купону устанавливается  Эмитентом </w:t>
      </w:r>
      <w:r w:rsidRPr="007E4E08">
        <w:rPr>
          <w:i/>
          <w:lang w:eastAsia="en-US"/>
        </w:rPr>
        <w:t>в</w:t>
      </w:r>
      <w:r>
        <w:rPr>
          <w:i/>
          <w:lang w:eastAsia="en-US"/>
        </w:rPr>
        <w:t xml:space="preserve"> </w:t>
      </w:r>
      <w:r w:rsidRPr="007E4E08">
        <w:rPr>
          <w:i/>
          <w:lang w:eastAsia="en-US"/>
        </w:rPr>
        <w:t>соответствии с порядком, приведенным в п. 9.3.1 Решения о выпуске ценных бумаг и п. 9.1.2 Проспекта ценных бумаг.</w:t>
      </w:r>
    </w:p>
    <w:tbl>
      <w:tblPr>
        <w:tblW w:w="10031"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200"/>
        <w:gridCol w:w="5523"/>
      </w:tblGrid>
      <w:tr w:rsidR="00087454" w:rsidRPr="00A65439" w:rsidTr="001048DF">
        <w:tc>
          <w:tcPr>
            <w:tcW w:w="2308" w:type="dxa"/>
            <w:tcBorders>
              <w:top w:val="double" w:sz="6" w:space="0" w:color="auto"/>
              <w:bottom w:val="double" w:sz="6" w:space="0" w:color="auto"/>
              <w:right w:val="single" w:sz="6" w:space="0" w:color="auto"/>
            </w:tcBorders>
          </w:tcPr>
          <w:p w:rsidR="00087454" w:rsidRPr="00A65439" w:rsidRDefault="00087454" w:rsidP="001048DF">
            <w:pPr>
              <w:spacing w:after="20"/>
              <w:rPr>
                <w:rFonts w:eastAsia="Times New Roman"/>
                <w:i/>
                <w:lang w:eastAsia="ru-RU"/>
              </w:rPr>
            </w:pPr>
            <w:r w:rsidRPr="00A65439">
              <w:rPr>
                <w:rFonts w:eastAsia="Times New Roman"/>
                <w:i/>
                <w:lang w:eastAsia="ru-RU"/>
              </w:rPr>
              <w:t xml:space="preserve">Датой начала купонного периода </w:t>
            </w:r>
            <w:r>
              <w:rPr>
                <w:rFonts w:eastAsia="Times New Roman"/>
                <w:i/>
                <w:lang w:eastAsia="ru-RU"/>
              </w:rPr>
              <w:t>седьмого</w:t>
            </w:r>
            <w:r w:rsidRPr="00A65439">
              <w:rPr>
                <w:rFonts w:eastAsia="Times New Roman"/>
                <w:i/>
                <w:lang w:eastAsia="ru-RU"/>
              </w:rPr>
              <w:t xml:space="preserve"> купона является 1092-й день с Даты начала размещения </w:t>
            </w:r>
            <w:r>
              <w:rPr>
                <w:rFonts w:eastAsia="Times New Roman"/>
                <w:i/>
                <w:lang w:eastAsia="ru-RU"/>
              </w:rPr>
              <w:t>Биржевых облигаций</w:t>
            </w:r>
            <w:r w:rsidRPr="00A65439">
              <w:rPr>
                <w:rFonts w:eastAsia="Times New Roman"/>
                <w:i/>
                <w:lang w:eastAsia="ru-RU"/>
              </w:rPr>
              <w:t>.</w:t>
            </w:r>
          </w:p>
        </w:tc>
        <w:tc>
          <w:tcPr>
            <w:tcW w:w="2200" w:type="dxa"/>
            <w:tcBorders>
              <w:top w:val="double" w:sz="6" w:space="0" w:color="auto"/>
              <w:left w:val="single" w:sz="6" w:space="0" w:color="auto"/>
              <w:bottom w:val="double" w:sz="6" w:space="0" w:color="auto"/>
              <w:right w:val="single" w:sz="6" w:space="0" w:color="auto"/>
            </w:tcBorders>
          </w:tcPr>
          <w:p w:rsidR="00087454" w:rsidRPr="00A65439" w:rsidRDefault="00087454" w:rsidP="001048DF">
            <w:pPr>
              <w:spacing w:after="20"/>
              <w:rPr>
                <w:rFonts w:eastAsia="Times New Roman"/>
                <w:i/>
                <w:lang w:eastAsia="ru-RU"/>
              </w:rPr>
            </w:pPr>
            <w:r w:rsidRPr="00A65439">
              <w:rPr>
                <w:rFonts w:eastAsia="Times New Roman"/>
                <w:i/>
                <w:lang w:eastAsia="ru-RU"/>
              </w:rPr>
              <w:t xml:space="preserve">Датой окончания купонного периода является дата выплаты этого купона - 1274-й день с Даты начала размещения </w:t>
            </w:r>
            <w:r>
              <w:rPr>
                <w:rFonts w:eastAsia="Times New Roman"/>
                <w:i/>
                <w:lang w:eastAsia="ru-RU"/>
              </w:rPr>
              <w:t>Биржевых облигаций</w:t>
            </w:r>
            <w:r w:rsidRPr="00A65439">
              <w:rPr>
                <w:rFonts w:eastAsia="Times New Roman"/>
                <w:i/>
                <w:lang w:eastAsia="ru-RU"/>
              </w:rPr>
              <w:t>.</w:t>
            </w:r>
          </w:p>
        </w:tc>
        <w:tc>
          <w:tcPr>
            <w:tcW w:w="5523" w:type="dxa"/>
            <w:tcBorders>
              <w:top w:val="double" w:sz="6" w:space="0" w:color="auto"/>
              <w:left w:val="single" w:sz="6" w:space="0" w:color="auto"/>
              <w:bottom w:val="double" w:sz="6" w:space="0" w:color="auto"/>
            </w:tcBorders>
          </w:tcPr>
          <w:p w:rsidR="00087454" w:rsidRPr="00A65439" w:rsidRDefault="00087454" w:rsidP="001048DF">
            <w:pPr>
              <w:rPr>
                <w:rFonts w:eastAsia="Times New Roman"/>
                <w:i/>
                <w:lang w:eastAsia="ru-RU"/>
              </w:rPr>
            </w:pPr>
            <w:r w:rsidRPr="00D81605">
              <w:rPr>
                <w:rFonts w:eastAsia="Times New Roman"/>
                <w:i/>
                <w:lang w:eastAsia="ru-RU"/>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w:t>
            </w:r>
            <w:r w:rsidRPr="00A65439">
              <w:rPr>
                <w:rFonts w:eastAsia="Times New Roman"/>
                <w:i/>
                <w:lang w:eastAsia="ru-RU"/>
              </w:rPr>
              <w:t xml:space="preserve"> </w:t>
            </w:r>
          </w:p>
        </w:tc>
      </w:tr>
    </w:tbl>
    <w:p w:rsidR="00087454" w:rsidRPr="00A65439" w:rsidRDefault="00087454" w:rsidP="00087454">
      <w:pPr>
        <w:pStyle w:val="TableText"/>
        <w:jc w:val="both"/>
        <w:rPr>
          <w:i/>
        </w:rPr>
      </w:pPr>
      <w:r w:rsidRPr="00A65439">
        <w:rPr>
          <w:b/>
          <w:bCs/>
          <w:i/>
        </w:rPr>
        <w:t>8-й купон:</w:t>
      </w:r>
      <w:r w:rsidRPr="00A65439">
        <w:rPr>
          <w:i/>
        </w:rPr>
        <w:t xml:space="preserve"> Величина процентной ставки по </w:t>
      </w:r>
      <w:r>
        <w:rPr>
          <w:i/>
        </w:rPr>
        <w:t>восьм</w:t>
      </w:r>
      <w:r w:rsidRPr="00A65439">
        <w:rPr>
          <w:i/>
        </w:rPr>
        <w:t xml:space="preserve">ому купону устанавливается  Эмитентом </w:t>
      </w:r>
      <w:r w:rsidRPr="007E4E08">
        <w:rPr>
          <w:i/>
          <w:lang w:eastAsia="en-US"/>
        </w:rPr>
        <w:t>в</w:t>
      </w:r>
      <w:r>
        <w:rPr>
          <w:i/>
          <w:lang w:eastAsia="en-US"/>
        </w:rPr>
        <w:t xml:space="preserve"> </w:t>
      </w:r>
      <w:r w:rsidRPr="007E4E08">
        <w:rPr>
          <w:i/>
          <w:lang w:eastAsia="en-US"/>
        </w:rPr>
        <w:t>соответствии с порядком, приведенным в п. 9.3.1 Решения о выпуске ценных бумаг и п. 9.1.2 Проспекта ценных бумаг.</w:t>
      </w:r>
    </w:p>
    <w:tbl>
      <w:tblPr>
        <w:tblW w:w="10031"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200"/>
        <w:gridCol w:w="5523"/>
      </w:tblGrid>
      <w:tr w:rsidR="00087454" w:rsidRPr="00A65439" w:rsidTr="001048DF">
        <w:tc>
          <w:tcPr>
            <w:tcW w:w="2308" w:type="dxa"/>
            <w:tcBorders>
              <w:top w:val="double" w:sz="6" w:space="0" w:color="auto"/>
              <w:bottom w:val="double" w:sz="6" w:space="0" w:color="auto"/>
              <w:right w:val="single" w:sz="6" w:space="0" w:color="auto"/>
            </w:tcBorders>
          </w:tcPr>
          <w:p w:rsidR="00087454" w:rsidRPr="00A65439" w:rsidRDefault="00087454" w:rsidP="001048DF">
            <w:pPr>
              <w:spacing w:after="20"/>
              <w:rPr>
                <w:rFonts w:eastAsia="Times New Roman"/>
                <w:i/>
                <w:lang w:eastAsia="ru-RU"/>
              </w:rPr>
            </w:pPr>
            <w:r w:rsidRPr="00A65439">
              <w:rPr>
                <w:rFonts w:eastAsia="Times New Roman"/>
                <w:i/>
                <w:lang w:eastAsia="ru-RU"/>
              </w:rPr>
              <w:t xml:space="preserve">Датой начала купонного периода </w:t>
            </w:r>
            <w:r>
              <w:rPr>
                <w:rFonts w:eastAsia="Times New Roman"/>
                <w:i/>
                <w:lang w:eastAsia="ru-RU"/>
              </w:rPr>
              <w:t>восьмого</w:t>
            </w:r>
            <w:r w:rsidRPr="00A65439">
              <w:rPr>
                <w:rFonts w:eastAsia="Times New Roman"/>
                <w:i/>
                <w:lang w:eastAsia="ru-RU"/>
              </w:rPr>
              <w:t xml:space="preserve"> купона является 1274-й день с Даты начала размещения </w:t>
            </w:r>
            <w:r>
              <w:rPr>
                <w:rFonts w:eastAsia="Times New Roman"/>
                <w:i/>
                <w:lang w:eastAsia="ru-RU"/>
              </w:rPr>
              <w:t>Биржевых облигаций</w:t>
            </w:r>
            <w:r w:rsidRPr="00A65439">
              <w:rPr>
                <w:rFonts w:eastAsia="Times New Roman"/>
                <w:i/>
                <w:lang w:eastAsia="ru-RU"/>
              </w:rPr>
              <w:t>.</w:t>
            </w:r>
          </w:p>
        </w:tc>
        <w:tc>
          <w:tcPr>
            <w:tcW w:w="2200" w:type="dxa"/>
            <w:tcBorders>
              <w:top w:val="double" w:sz="6" w:space="0" w:color="auto"/>
              <w:left w:val="single" w:sz="6" w:space="0" w:color="auto"/>
              <w:bottom w:val="double" w:sz="6" w:space="0" w:color="auto"/>
              <w:right w:val="single" w:sz="6" w:space="0" w:color="auto"/>
            </w:tcBorders>
          </w:tcPr>
          <w:p w:rsidR="00087454" w:rsidRPr="00A65439" w:rsidRDefault="00087454" w:rsidP="001048DF">
            <w:pPr>
              <w:spacing w:after="20"/>
              <w:rPr>
                <w:rFonts w:eastAsia="Times New Roman"/>
                <w:i/>
                <w:lang w:eastAsia="ru-RU"/>
              </w:rPr>
            </w:pPr>
            <w:r w:rsidRPr="00A65439">
              <w:rPr>
                <w:rFonts w:eastAsia="Times New Roman"/>
                <w:i/>
                <w:lang w:eastAsia="ru-RU"/>
              </w:rPr>
              <w:t xml:space="preserve">Датой окончания купонного периода является дата выплаты этого купона - 1456-й день с Даты начала размещения </w:t>
            </w:r>
            <w:r>
              <w:rPr>
                <w:rFonts w:eastAsia="Times New Roman"/>
                <w:i/>
                <w:lang w:eastAsia="ru-RU"/>
              </w:rPr>
              <w:t>Биржевых облигаций</w:t>
            </w:r>
            <w:r w:rsidRPr="00A65439">
              <w:rPr>
                <w:rFonts w:eastAsia="Times New Roman"/>
                <w:i/>
                <w:lang w:eastAsia="ru-RU"/>
              </w:rPr>
              <w:t>.</w:t>
            </w:r>
          </w:p>
        </w:tc>
        <w:tc>
          <w:tcPr>
            <w:tcW w:w="5523" w:type="dxa"/>
            <w:tcBorders>
              <w:top w:val="double" w:sz="6" w:space="0" w:color="auto"/>
              <w:left w:val="single" w:sz="6" w:space="0" w:color="auto"/>
              <w:bottom w:val="double" w:sz="6" w:space="0" w:color="auto"/>
            </w:tcBorders>
          </w:tcPr>
          <w:p w:rsidR="00087454" w:rsidRPr="00A65439" w:rsidRDefault="00087454" w:rsidP="001048DF">
            <w:pPr>
              <w:rPr>
                <w:rFonts w:eastAsia="Times New Roman"/>
                <w:i/>
                <w:lang w:eastAsia="ru-RU"/>
              </w:rPr>
            </w:pPr>
            <w:r w:rsidRPr="00D81605">
              <w:rPr>
                <w:rFonts w:eastAsia="Times New Roman"/>
                <w:i/>
                <w:lang w:eastAsia="ru-RU"/>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w:t>
            </w:r>
            <w:r w:rsidRPr="00A65439">
              <w:rPr>
                <w:rFonts w:eastAsia="Times New Roman"/>
                <w:i/>
                <w:lang w:eastAsia="ru-RU"/>
              </w:rPr>
              <w:t xml:space="preserve"> </w:t>
            </w:r>
          </w:p>
        </w:tc>
      </w:tr>
    </w:tbl>
    <w:p w:rsidR="00087454" w:rsidRPr="00A65439" w:rsidRDefault="00087454" w:rsidP="00087454">
      <w:pPr>
        <w:pStyle w:val="TableText"/>
        <w:jc w:val="both"/>
        <w:rPr>
          <w:i/>
        </w:rPr>
      </w:pPr>
      <w:r w:rsidRPr="00A65439">
        <w:rPr>
          <w:b/>
          <w:bCs/>
          <w:i/>
        </w:rPr>
        <w:t>9-й купон:</w:t>
      </w:r>
      <w:r w:rsidRPr="00A65439">
        <w:rPr>
          <w:i/>
        </w:rPr>
        <w:t xml:space="preserve"> Величина процентной ставки по </w:t>
      </w:r>
      <w:r>
        <w:rPr>
          <w:i/>
        </w:rPr>
        <w:t>девя</w:t>
      </w:r>
      <w:r w:rsidRPr="00A65439">
        <w:rPr>
          <w:i/>
        </w:rPr>
        <w:t xml:space="preserve">тому купону устанавливается  Эмитентом </w:t>
      </w:r>
      <w:r w:rsidRPr="007E4E08">
        <w:rPr>
          <w:i/>
          <w:lang w:eastAsia="en-US"/>
        </w:rPr>
        <w:t>в</w:t>
      </w:r>
      <w:r>
        <w:rPr>
          <w:i/>
          <w:lang w:eastAsia="en-US"/>
        </w:rPr>
        <w:t xml:space="preserve"> </w:t>
      </w:r>
      <w:r w:rsidRPr="007E4E08">
        <w:rPr>
          <w:i/>
          <w:lang w:eastAsia="en-US"/>
        </w:rPr>
        <w:t>соответствии с порядком, приведенным в п. 9.3.1 Решения о выпуске ценных бумаг и п. 9.1.2 Проспекта ценных бумаг.</w:t>
      </w:r>
    </w:p>
    <w:tbl>
      <w:tblPr>
        <w:tblW w:w="10031"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200"/>
        <w:gridCol w:w="5523"/>
      </w:tblGrid>
      <w:tr w:rsidR="00087454" w:rsidRPr="00A65439" w:rsidTr="001048DF">
        <w:tc>
          <w:tcPr>
            <w:tcW w:w="2308" w:type="dxa"/>
            <w:tcBorders>
              <w:top w:val="double" w:sz="6" w:space="0" w:color="auto"/>
              <w:bottom w:val="double" w:sz="6" w:space="0" w:color="auto"/>
              <w:right w:val="single" w:sz="6" w:space="0" w:color="auto"/>
            </w:tcBorders>
          </w:tcPr>
          <w:p w:rsidR="00087454" w:rsidRPr="00A65439" w:rsidRDefault="00087454" w:rsidP="001048DF">
            <w:pPr>
              <w:spacing w:after="20"/>
              <w:rPr>
                <w:rFonts w:eastAsia="Times New Roman"/>
                <w:i/>
                <w:lang w:eastAsia="ru-RU"/>
              </w:rPr>
            </w:pPr>
            <w:r w:rsidRPr="00A65439">
              <w:rPr>
                <w:rFonts w:eastAsia="Times New Roman"/>
                <w:i/>
                <w:lang w:eastAsia="ru-RU"/>
              </w:rPr>
              <w:t xml:space="preserve">Датой начала купонного периода </w:t>
            </w:r>
            <w:r>
              <w:rPr>
                <w:rFonts w:eastAsia="Times New Roman"/>
                <w:i/>
                <w:lang w:eastAsia="ru-RU"/>
              </w:rPr>
              <w:t>девятого</w:t>
            </w:r>
            <w:r w:rsidRPr="00A65439">
              <w:rPr>
                <w:rFonts w:eastAsia="Times New Roman"/>
                <w:i/>
                <w:lang w:eastAsia="ru-RU"/>
              </w:rPr>
              <w:t xml:space="preserve"> купона является 1456-й день с Даты начала размещения </w:t>
            </w:r>
            <w:r>
              <w:rPr>
                <w:rFonts w:eastAsia="Times New Roman"/>
                <w:i/>
                <w:lang w:eastAsia="ru-RU"/>
              </w:rPr>
              <w:t>Биржевых облигаций</w:t>
            </w:r>
            <w:r w:rsidRPr="00A65439">
              <w:rPr>
                <w:rFonts w:eastAsia="Times New Roman"/>
                <w:i/>
                <w:lang w:eastAsia="ru-RU"/>
              </w:rPr>
              <w:t>.</w:t>
            </w:r>
          </w:p>
        </w:tc>
        <w:tc>
          <w:tcPr>
            <w:tcW w:w="2200" w:type="dxa"/>
            <w:tcBorders>
              <w:top w:val="double" w:sz="6" w:space="0" w:color="auto"/>
              <w:left w:val="single" w:sz="6" w:space="0" w:color="auto"/>
              <w:bottom w:val="double" w:sz="6" w:space="0" w:color="auto"/>
              <w:right w:val="single" w:sz="6" w:space="0" w:color="auto"/>
            </w:tcBorders>
          </w:tcPr>
          <w:p w:rsidR="00087454" w:rsidRPr="00A65439" w:rsidRDefault="00087454" w:rsidP="001048DF">
            <w:pPr>
              <w:spacing w:after="20"/>
              <w:rPr>
                <w:rFonts w:eastAsia="Times New Roman"/>
                <w:i/>
                <w:lang w:eastAsia="ru-RU"/>
              </w:rPr>
            </w:pPr>
            <w:r w:rsidRPr="00A65439">
              <w:rPr>
                <w:rFonts w:eastAsia="Times New Roman"/>
                <w:i/>
                <w:lang w:eastAsia="ru-RU"/>
              </w:rPr>
              <w:t xml:space="preserve">Датой окончания купонного периода является дата выплаты этого купона - 1638-й день с Даты начала размещения </w:t>
            </w:r>
            <w:r>
              <w:rPr>
                <w:rFonts w:eastAsia="Times New Roman"/>
                <w:i/>
                <w:lang w:eastAsia="ru-RU"/>
              </w:rPr>
              <w:t>Биржевых облигаций</w:t>
            </w:r>
            <w:r w:rsidRPr="00A65439">
              <w:rPr>
                <w:rFonts w:eastAsia="Times New Roman"/>
                <w:i/>
                <w:lang w:eastAsia="ru-RU"/>
              </w:rPr>
              <w:t>.</w:t>
            </w:r>
          </w:p>
        </w:tc>
        <w:tc>
          <w:tcPr>
            <w:tcW w:w="5523" w:type="dxa"/>
            <w:tcBorders>
              <w:top w:val="double" w:sz="6" w:space="0" w:color="auto"/>
              <w:left w:val="single" w:sz="6" w:space="0" w:color="auto"/>
              <w:bottom w:val="double" w:sz="6" w:space="0" w:color="auto"/>
            </w:tcBorders>
          </w:tcPr>
          <w:p w:rsidR="00087454" w:rsidRPr="00A65439" w:rsidRDefault="00087454" w:rsidP="001048DF">
            <w:pPr>
              <w:rPr>
                <w:rFonts w:eastAsia="Times New Roman"/>
                <w:i/>
                <w:lang w:eastAsia="ru-RU"/>
              </w:rPr>
            </w:pPr>
            <w:r w:rsidRPr="00D81605">
              <w:rPr>
                <w:rFonts w:eastAsia="Times New Roman"/>
                <w:i/>
                <w:lang w:eastAsia="ru-RU"/>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w:t>
            </w:r>
            <w:r w:rsidRPr="00A65439">
              <w:rPr>
                <w:rFonts w:eastAsia="Times New Roman"/>
                <w:i/>
                <w:lang w:eastAsia="ru-RU"/>
              </w:rPr>
              <w:t xml:space="preserve"> </w:t>
            </w:r>
          </w:p>
        </w:tc>
      </w:tr>
    </w:tbl>
    <w:p w:rsidR="00087454" w:rsidRPr="00A65439" w:rsidRDefault="00087454" w:rsidP="00087454">
      <w:pPr>
        <w:pStyle w:val="TableText"/>
        <w:jc w:val="both"/>
        <w:rPr>
          <w:i/>
        </w:rPr>
      </w:pPr>
      <w:r w:rsidRPr="00A65439">
        <w:rPr>
          <w:b/>
          <w:bCs/>
          <w:i/>
        </w:rPr>
        <w:t>10-й купон:</w:t>
      </w:r>
      <w:r w:rsidRPr="00A65439">
        <w:rPr>
          <w:i/>
        </w:rPr>
        <w:t xml:space="preserve"> Величина процентной ставки по </w:t>
      </w:r>
      <w:r>
        <w:rPr>
          <w:i/>
        </w:rPr>
        <w:t>деся</w:t>
      </w:r>
      <w:r w:rsidRPr="00A65439">
        <w:rPr>
          <w:i/>
        </w:rPr>
        <w:t xml:space="preserve">тому купону устанавливается  Эмитентом </w:t>
      </w:r>
      <w:r w:rsidRPr="007E4E08">
        <w:rPr>
          <w:i/>
          <w:lang w:eastAsia="en-US"/>
        </w:rPr>
        <w:t>в</w:t>
      </w:r>
      <w:r>
        <w:rPr>
          <w:i/>
          <w:lang w:eastAsia="en-US"/>
        </w:rPr>
        <w:t xml:space="preserve"> </w:t>
      </w:r>
      <w:r w:rsidRPr="007E4E08">
        <w:rPr>
          <w:i/>
          <w:lang w:eastAsia="en-US"/>
        </w:rPr>
        <w:t>соответствии с порядком, приведенным в п. 9.3.1 Решения о выпуске ценных бумаг и п. 9.1.2 Проспекта ценных бумаг.</w:t>
      </w:r>
    </w:p>
    <w:tbl>
      <w:tblPr>
        <w:tblW w:w="10031"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200"/>
        <w:gridCol w:w="5523"/>
      </w:tblGrid>
      <w:tr w:rsidR="00087454" w:rsidRPr="00A65439" w:rsidTr="001048DF">
        <w:tc>
          <w:tcPr>
            <w:tcW w:w="2308" w:type="dxa"/>
            <w:tcBorders>
              <w:top w:val="double" w:sz="6" w:space="0" w:color="auto"/>
              <w:bottom w:val="double" w:sz="6" w:space="0" w:color="auto"/>
              <w:right w:val="single" w:sz="6" w:space="0" w:color="auto"/>
            </w:tcBorders>
          </w:tcPr>
          <w:p w:rsidR="00087454" w:rsidRPr="00A65439" w:rsidRDefault="00087454" w:rsidP="001048DF">
            <w:pPr>
              <w:pStyle w:val="TableText"/>
              <w:jc w:val="both"/>
              <w:rPr>
                <w:i/>
              </w:rPr>
            </w:pPr>
            <w:r w:rsidRPr="00A65439">
              <w:rPr>
                <w:i/>
              </w:rPr>
              <w:t xml:space="preserve">Датой начала купонного периода </w:t>
            </w:r>
            <w:r>
              <w:rPr>
                <w:i/>
              </w:rPr>
              <w:t>десятого</w:t>
            </w:r>
            <w:r w:rsidRPr="00A65439">
              <w:rPr>
                <w:i/>
              </w:rPr>
              <w:t xml:space="preserve"> купона является 1638-й день с Даты начала размещения </w:t>
            </w:r>
            <w:r>
              <w:rPr>
                <w:i/>
              </w:rPr>
              <w:t>Биржевых облигаций</w:t>
            </w:r>
            <w:r w:rsidRPr="00A65439">
              <w:rPr>
                <w:i/>
              </w:rPr>
              <w:t>.</w:t>
            </w:r>
          </w:p>
        </w:tc>
        <w:tc>
          <w:tcPr>
            <w:tcW w:w="2200" w:type="dxa"/>
            <w:tcBorders>
              <w:top w:val="double" w:sz="6" w:space="0" w:color="auto"/>
              <w:left w:val="single" w:sz="6" w:space="0" w:color="auto"/>
              <w:bottom w:val="double" w:sz="6" w:space="0" w:color="auto"/>
              <w:right w:val="single" w:sz="6" w:space="0" w:color="auto"/>
            </w:tcBorders>
          </w:tcPr>
          <w:p w:rsidR="00087454" w:rsidRPr="00A65439" w:rsidRDefault="00087454" w:rsidP="001048DF">
            <w:pPr>
              <w:pStyle w:val="TableText"/>
              <w:jc w:val="both"/>
              <w:rPr>
                <w:i/>
              </w:rPr>
            </w:pPr>
            <w:r w:rsidRPr="00A65439">
              <w:rPr>
                <w:i/>
              </w:rPr>
              <w:t xml:space="preserve">Датой окончания купонного периода является дата выплаты этого купона - 1820-й день с Даты начала размещения </w:t>
            </w:r>
            <w:r>
              <w:rPr>
                <w:i/>
              </w:rPr>
              <w:t>Биржевых облигаций</w:t>
            </w:r>
            <w:r w:rsidRPr="00A65439">
              <w:rPr>
                <w:i/>
              </w:rPr>
              <w:t>.</w:t>
            </w:r>
          </w:p>
        </w:tc>
        <w:tc>
          <w:tcPr>
            <w:tcW w:w="5523" w:type="dxa"/>
            <w:tcBorders>
              <w:top w:val="double" w:sz="6" w:space="0" w:color="auto"/>
              <w:left w:val="single" w:sz="6" w:space="0" w:color="auto"/>
              <w:bottom w:val="double" w:sz="6" w:space="0" w:color="auto"/>
            </w:tcBorders>
          </w:tcPr>
          <w:p w:rsidR="00087454" w:rsidRPr="00A65439" w:rsidRDefault="00087454" w:rsidP="001048DF">
            <w:pPr>
              <w:pStyle w:val="TableText"/>
              <w:jc w:val="both"/>
              <w:rPr>
                <w:i/>
              </w:rPr>
            </w:pPr>
            <w:r w:rsidRPr="00D81605">
              <w:rPr>
                <w:i/>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w:t>
            </w:r>
          </w:p>
        </w:tc>
      </w:tr>
    </w:tbl>
    <w:p w:rsidR="00087454" w:rsidRPr="00A65439" w:rsidRDefault="00087454" w:rsidP="00087454">
      <w:pPr>
        <w:pStyle w:val="TableText"/>
        <w:jc w:val="both"/>
        <w:rPr>
          <w:i/>
        </w:rPr>
      </w:pPr>
      <w:r w:rsidRPr="00A65439">
        <w:rPr>
          <w:b/>
          <w:bCs/>
          <w:i/>
        </w:rPr>
        <w:t>11-й купон:</w:t>
      </w:r>
      <w:r w:rsidRPr="00A65439">
        <w:rPr>
          <w:i/>
        </w:rPr>
        <w:t xml:space="preserve"> Величина процентной ставки по </w:t>
      </w:r>
      <w:r>
        <w:rPr>
          <w:i/>
        </w:rPr>
        <w:t>одиннадца</w:t>
      </w:r>
      <w:r w:rsidRPr="00A65439">
        <w:rPr>
          <w:i/>
        </w:rPr>
        <w:t xml:space="preserve">тому купону устанавливается  Эмитентом </w:t>
      </w:r>
      <w:r w:rsidRPr="007E4E08">
        <w:rPr>
          <w:i/>
          <w:lang w:eastAsia="en-US"/>
        </w:rPr>
        <w:t>в</w:t>
      </w:r>
      <w:r>
        <w:rPr>
          <w:i/>
          <w:lang w:eastAsia="en-US"/>
        </w:rPr>
        <w:t xml:space="preserve"> </w:t>
      </w:r>
      <w:r w:rsidRPr="007E4E08">
        <w:rPr>
          <w:i/>
          <w:lang w:eastAsia="en-US"/>
        </w:rPr>
        <w:t>соответствии с порядком, приведенным в п. 9.3.1 Решения о выпуске ценных бумаг и п. 9.1.2 Проспекта ценных бумаг.</w:t>
      </w:r>
    </w:p>
    <w:tbl>
      <w:tblPr>
        <w:tblW w:w="10031"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200"/>
        <w:gridCol w:w="5523"/>
      </w:tblGrid>
      <w:tr w:rsidR="00087454" w:rsidRPr="00A65439" w:rsidTr="001048DF">
        <w:tc>
          <w:tcPr>
            <w:tcW w:w="2308" w:type="dxa"/>
            <w:tcBorders>
              <w:top w:val="double" w:sz="6" w:space="0" w:color="auto"/>
              <w:bottom w:val="double" w:sz="6" w:space="0" w:color="auto"/>
              <w:right w:val="single" w:sz="6" w:space="0" w:color="auto"/>
            </w:tcBorders>
          </w:tcPr>
          <w:p w:rsidR="00087454" w:rsidRPr="00A65439" w:rsidRDefault="00087454" w:rsidP="001048DF">
            <w:pPr>
              <w:pStyle w:val="TableText"/>
              <w:jc w:val="both"/>
              <w:rPr>
                <w:i/>
              </w:rPr>
            </w:pPr>
            <w:r w:rsidRPr="00A65439">
              <w:rPr>
                <w:i/>
              </w:rPr>
              <w:t xml:space="preserve">Датой начала купонного периода </w:t>
            </w:r>
            <w:r>
              <w:rPr>
                <w:i/>
              </w:rPr>
              <w:t>одиннадцатого</w:t>
            </w:r>
            <w:r w:rsidRPr="00A65439">
              <w:rPr>
                <w:i/>
              </w:rPr>
              <w:t xml:space="preserve"> купона является 1820-й день с Даты начала размещения </w:t>
            </w:r>
            <w:r>
              <w:rPr>
                <w:i/>
              </w:rPr>
              <w:t>Биржевых облигаций</w:t>
            </w:r>
            <w:r w:rsidRPr="00A65439">
              <w:rPr>
                <w:i/>
              </w:rPr>
              <w:t>.</w:t>
            </w:r>
          </w:p>
        </w:tc>
        <w:tc>
          <w:tcPr>
            <w:tcW w:w="2200" w:type="dxa"/>
            <w:tcBorders>
              <w:top w:val="double" w:sz="6" w:space="0" w:color="auto"/>
              <w:left w:val="single" w:sz="6" w:space="0" w:color="auto"/>
              <w:bottom w:val="double" w:sz="6" w:space="0" w:color="auto"/>
              <w:right w:val="single" w:sz="6" w:space="0" w:color="auto"/>
            </w:tcBorders>
          </w:tcPr>
          <w:p w:rsidR="00087454" w:rsidRPr="00A65439" w:rsidRDefault="00087454" w:rsidP="001048DF">
            <w:pPr>
              <w:pStyle w:val="TableText"/>
              <w:jc w:val="both"/>
              <w:rPr>
                <w:i/>
              </w:rPr>
            </w:pPr>
            <w:r w:rsidRPr="00A65439">
              <w:rPr>
                <w:i/>
              </w:rPr>
              <w:t xml:space="preserve">Датой окончания купонного периода является дата выплаты этого купона - 2002-й день с Даты начала размещения </w:t>
            </w:r>
            <w:r>
              <w:rPr>
                <w:i/>
              </w:rPr>
              <w:t>Биржевых облигаций</w:t>
            </w:r>
            <w:r w:rsidRPr="00A65439">
              <w:rPr>
                <w:i/>
              </w:rPr>
              <w:t>.</w:t>
            </w:r>
          </w:p>
        </w:tc>
        <w:tc>
          <w:tcPr>
            <w:tcW w:w="5523" w:type="dxa"/>
            <w:tcBorders>
              <w:top w:val="double" w:sz="6" w:space="0" w:color="auto"/>
              <w:left w:val="single" w:sz="6" w:space="0" w:color="auto"/>
              <w:bottom w:val="double" w:sz="6" w:space="0" w:color="auto"/>
            </w:tcBorders>
          </w:tcPr>
          <w:p w:rsidR="00087454" w:rsidRPr="00A65439" w:rsidRDefault="00087454" w:rsidP="001048DF">
            <w:pPr>
              <w:pStyle w:val="TableText"/>
              <w:jc w:val="both"/>
              <w:rPr>
                <w:i/>
              </w:rPr>
            </w:pPr>
            <w:r w:rsidRPr="00D81605">
              <w:rPr>
                <w:i/>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w:t>
            </w:r>
            <w:r w:rsidRPr="00A65439">
              <w:rPr>
                <w:i/>
              </w:rPr>
              <w:t xml:space="preserve"> </w:t>
            </w:r>
          </w:p>
        </w:tc>
      </w:tr>
    </w:tbl>
    <w:p w:rsidR="00087454" w:rsidRPr="00A65439" w:rsidRDefault="00087454" w:rsidP="00087454">
      <w:pPr>
        <w:pStyle w:val="TableText"/>
        <w:jc w:val="both"/>
        <w:rPr>
          <w:i/>
        </w:rPr>
      </w:pPr>
      <w:r w:rsidRPr="00A65439">
        <w:rPr>
          <w:b/>
          <w:bCs/>
          <w:i/>
        </w:rPr>
        <w:t>12-й купон:</w:t>
      </w:r>
      <w:r w:rsidRPr="00A65439">
        <w:rPr>
          <w:i/>
        </w:rPr>
        <w:t xml:space="preserve"> Величина процентной ставки по </w:t>
      </w:r>
      <w:r>
        <w:rPr>
          <w:i/>
        </w:rPr>
        <w:t>двенадца</w:t>
      </w:r>
      <w:r w:rsidRPr="00A65439">
        <w:rPr>
          <w:i/>
        </w:rPr>
        <w:t xml:space="preserve">тому купону устанавливается  Эмитентом </w:t>
      </w:r>
      <w:r w:rsidRPr="007E4E08">
        <w:rPr>
          <w:i/>
          <w:lang w:eastAsia="en-US"/>
        </w:rPr>
        <w:t>в</w:t>
      </w:r>
      <w:r>
        <w:rPr>
          <w:i/>
          <w:lang w:eastAsia="en-US"/>
        </w:rPr>
        <w:t xml:space="preserve"> </w:t>
      </w:r>
      <w:r w:rsidRPr="007E4E08">
        <w:rPr>
          <w:i/>
          <w:lang w:eastAsia="en-US"/>
        </w:rPr>
        <w:t>соответствии с порядком, приведенным в п. 9.3.1 Решения о выпуске ценных бумаг и п. 9.1.2 Проспекта ценных бумаг.</w:t>
      </w:r>
    </w:p>
    <w:tbl>
      <w:tblPr>
        <w:tblW w:w="10031"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200"/>
        <w:gridCol w:w="5523"/>
      </w:tblGrid>
      <w:tr w:rsidR="00087454" w:rsidRPr="00A65439" w:rsidTr="001048DF">
        <w:tc>
          <w:tcPr>
            <w:tcW w:w="2308" w:type="dxa"/>
            <w:tcBorders>
              <w:top w:val="double" w:sz="6" w:space="0" w:color="auto"/>
              <w:bottom w:val="double" w:sz="6" w:space="0" w:color="auto"/>
              <w:right w:val="single" w:sz="6" w:space="0" w:color="auto"/>
            </w:tcBorders>
          </w:tcPr>
          <w:p w:rsidR="00087454" w:rsidRPr="00A65439" w:rsidRDefault="00087454" w:rsidP="001048DF">
            <w:pPr>
              <w:pStyle w:val="TableText"/>
              <w:jc w:val="both"/>
              <w:rPr>
                <w:i/>
              </w:rPr>
            </w:pPr>
            <w:r w:rsidRPr="00A65439">
              <w:rPr>
                <w:i/>
              </w:rPr>
              <w:t xml:space="preserve">Датой начала купонного периода </w:t>
            </w:r>
            <w:r>
              <w:rPr>
                <w:i/>
              </w:rPr>
              <w:t>двенадцатого</w:t>
            </w:r>
            <w:r w:rsidRPr="00A65439">
              <w:rPr>
                <w:i/>
              </w:rPr>
              <w:t xml:space="preserve"> купона является 2002-й день с Даты начала размещения </w:t>
            </w:r>
            <w:r>
              <w:rPr>
                <w:i/>
              </w:rPr>
              <w:t>Биржевых облигаций</w:t>
            </w:r>
            <w:r w:rsidRPr="00A65439">
              <w:rPr>
                <w:i/>
              </w:rPr>
              <w:t>.</w:t>
            </w:r>
          </w:p>
        </w:tc>
        <w:tc>
          <w:tcPr>
            <w:tcW w:w="2200" w:type="dxa"/>
            <w:tcBorders>
              <w:top w:val="double" w:sz="6" w:space="0" w:color="auto"/>
              <w:left w:val="single" w:sz="6" w:space="0" w:color="auto"/>
              <w:bottom w:val="double" w:sz="6" w:space="0" w:color="auto"/>
              <w:right w:val="single" w:sz="6" w:space="0" w:color="auto"/>
            </w:tcBorders>
          </w:tcPr>
          <w:p w:rsidR="00087454" w:rsidRPr="00A65439" w:rsidRDefault="00087454" w:rsidP="001048DF">
            <w:pPr>
              <w:pStyle w:val="TableText"/>
              <w:jc w:val="both"/>
              <w:rPr>
                <w:i/>
              </w:rPr>
            </w:pPr>
            <w:r w:rsidRPr="00A65439">
              <w:rPr>
                <w:i/>
              </w:rPr>
              <w:t xml:space="preserve">Датой окончания купонного периода является дата выплаты этого купона - 2184-й день с Даты начала размещения </w:t>
            </w:r>
            <w:r>
              <w:rPr>
                <w:i/>
              </w:rPr>
              <w:t>Биржевых облигаций</w:t>
            </w:r>
            <w:r w:rsidRPr="00A65439">
              <w:rPr>
                <w:i/>
              </w:rPr>
              <w:t>.</w:t>
            </w:r>
          </w:p>
        </w:tc>
        <w:tc>
          <w:tcPr>
            <w:tcW w:w="5523" w:type="dxa"/>
            <w:tcBorders>
              <w:top w:val="double" w:sz="6" w:space="0" w:color="auto"/>
              <w:left w:val="single" w:sz="6" w:space="0" w:color="auto"/>
              <w:bottom w:val="double" w:sz="6" w:space="0" w:color="auto"/>
            </w:tcBorders>
          </w:tcPr>
          <w:p w:rsidR="00087454" w:rsidRPr="00A65439" w:rsidRDefault="00087454" w:rsidP="001048DF">
            <w:pPr>
              <w:pStyle w:val="TableText"/>
              <w:jc w:val="both"/>
              <w:rPr>
                <w:i/>
              </w:rPr>
            </w:pPr>
            <w:r w:rsidRPr="00D81605">
              <w:rPr>
                <w:i/>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w:t>
            </w:r>
          </w:p>
        </w:tc>
      </w:tr>
    </w:tbl>
    <w:p w:rsidR="00087454" w:rsidRPr="00A65439" w:rsidRDefault="00087454" w:rsidP="00087454">
      <w:pPr>
        <w:pStyle w:val="TableText"/>
        <w:jc w:val="both"/>
        <w:rPr>
          <w:i/>
        </w:rPr>
      </w:pPr>
      <w:r w:rsidRPr="00A65439">
        <w:rPr>
          <w:b/>
          <w:bCs/>
          <w:i/>
        </w:rPr>
        <w:t>13-й купон:</w:t>
      </w:r>
      <w:r w:rsidRPr="00A65439">
        <w:rPr>
          <w:i/>
        </w:rPr>
        <w:t xml:space="preserve"> Величина процентной ставки по </w:t>
      </w:r>
      <w:r>
        <w:rPr>
          <w:i/>
        </w:rPr>
        <w:t>тринадца</w:t>
      </w:r>
      <w:r w:rsidRPr="00A65439">
        <w:rPr>
          <w:i/>
        </w:rPr>
        <w:t xml:space="preserve">тому купону устанавливается  Эмитентом </w:t>
      </w:r>
      <w:r w:rsidRPr="007E4E08">
        <w:rPr>
          <w:i/>
          <w:lang w:eastAsia="en-US"/>
        </w:rPr>
        <w:t>в</w:t>
      </w:r>
      <w:r>
        <w:rPr>
          <w:i/>
          <w:lang w:eastAsia="en-US"/>
        </w:rPr>
        <w:t xml:space="preserve"> </w:t>
      </w:r>
      <w:r w:rsidRPr="007E4E08">
        <w:rPr>
          <w:i/>
          <w:lang w:eastAsia="en-US"/>
        </w:rPr>
        <w:t>соответствии с порядком, приведенным в п. 9.3.1 Решения о выпуске ценных бумаг и п. 9.1.2 Проспекта ценных бумаг.</w:t>
      </w:r>
    </w:p>
    <w:tbl>
      <w:tblPr>
        <w:tblW w:w="10031"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200"/>
        <w:gridCol w:w="5523"/>
      </w:tblGrid>
      <w:tr w:rsidR="00087454" w:rsidRPr="00A65439" w:rsidTr="001048DF">
        <w:tc>
          <w:tcPr>
            <w:tcW w:w="2308" w:type="dxa"/>
            <w:tcBorders>
              <w:top w:val="double" w:sz="6" w:space="0" w:color="auto"/>
              <w:bottom w:val="double" w:sz="6" w:space="0" w:color="auto"/>
              <w:right w:val="single" w:sz="6" w:space="0" w:color="auto"/>
            </w:tcBorders>
          </w:tcPr>
          <w:p w:rsidR="00087454" w:rsidRPr="00A65439" w:rsidRDefault="00087454" w:rsidP="001048DF">
            <w:pPr>
              <w:spacing w:after="20"/>
              <w:rPr>
                <w:rFonts w:eastAsia="Times New Roman"/>
                <w:i/>
                <w:lang w:eastAsia="ru-RU"/>
              </w:rPr>
            </w:pPr>
            <w:r w:rsidRPr="00A65439">
              <w:rPr>
                <w:rFonts w:eastAsia="Times New Roman"/>
                <w:i/>
                <w:lang w:eastAsia="ru-RU"/>
              </w:rPr>
              <w:t xml:space="preserve">Датой начала купонного периода </w:t>
            </w:r>
            <w:r>
              <w:rPr>
                <w:rFonts w:eastAsia="Times New Roman"/>
                <w:i/>
                <w:lang w:eastAsia="ru-RU"/>
              </w:rPr>
              <w:t>тринадцатого</w:t>
            </w:r>
            <w:r w:rsidRPr="00A65439">
              <w:rPr>
                <w:rFonts w:eastAsia="Times New Roman"/>
                <w:i/>
                <w:lang w:eastAsia="ru-RU"/>
              </w:rPr>
              <w:t xml:space="preserve"> купона является 2184-й день с Даты начала размещения </w:t>
            </w:r>
            <w:r>
              <w:rPr>
                <w:rFonts w:eastAsia="Times New Roman"/>
                <w:i/>
                <w:lang w:eastAsia="ru-RU"/>
              </w:rPr>
              <w:t>Биржевых облигаций</w:t>
            </w:r>
            <w:r w:rsidRPr="00A65439">
              <w:rPr>
                <w:rFonts w:eastAsia="Times New Roman"/>
                <w:i/>
                <w:lang w:eastAsia="ru-RU"/>
              </w:rPr>
              <w:t>.</w:t>
            </w:r>
          </w:p>
        </w:tc>
        <w:tc>
          <w:tcPr>
            <w:tcW w:w="2200" w:type="dxa"/>
            <w:tcBorders>
              <w:top w:val="double" w:sz="6" w:space="0" w:color="auto"/>
              <w:left w:val="single" w:sz="6" w:space="0" w:color="auto"/>
              <w:bottom w:val="double" w:sz="6" w:space="0" w:color="auto"/>
              <w:right w:val="single" w:sz="6" w:space="0" w:color="auto"/>
            </w:tcBorders>
          </w:tcPr>
          <w:p w:rsidR="00087454" w:rsidRPr="00A65439" w:rsidRDefault="00087454" w:rsidP="001048DF">
            <w:pPr>
              <w:spacing w:after="20"/>
              <w:rPr>
                <w:rFonts w:eastAsia="Times New Roman"/>
                <w:i/>
                <w:lang w:eastAsia="ru-RU"/>
              </w:rPr>
            </w:pPr>
            <w:r w:rsidRPr="00A65439">
              <w:rPr>
                <w:rFonts w:eastAsia="Times New Roman"/>
                <w:i/>
                <w:lang w:eastAsia="ru-RU"/>
              </w:rPr>
              <w:t xml:space="preserve">Датой окончания купонного периода является дата выплаты этого купона - 2366-й день с Даты начала размещения </w:t>
            </w:r>
            <w:r>
              <w:rPr>
                <w:rFonts w:eastAsia="Times New Roman"/>
                <w:i/>
                <w:lang w:eastAsia="ru-RU"/>
              </w:rPr>
              <w:t>Биржевых облигаций</w:t>
            </w:r>
            <w:r w:rsidRPr="00A65439">
              <w:rPr>
                <w:rFonts w:eastAsia="Times New Roman"/>
                <w:i/>
                <w:lang w:eastAsia="ru-RU"/>
              </w:rPr>
              <w:t>.</w:t>
            </w:r>
          </w:p>
        </w:tc>
        <w:tc>
          <w:tcPr>
            <w:tcW w:w="5523" w:type="dxa"/>
            <w:tcBorders>
              <w:top w:val="double" w:sz="6" w:space="0" w:color="auto"/>
              <w:left w:val="single" w:sz="6" w:space="0" w:color="auto"/>
              <w:bottom w:val="double" w:sz="6" w:space="0" w:color="auto"/>
            </w:tcBorders>
          </w:tcPr>
          <w:p w:rsidR="00087454" w:rsidRPr="00A65439" w:rsidRDefault="00087454" w:rsidP="001048DF">
            <w:pPr>
              <w:rPr>
                <w:rFonts w:eastAsia="Times New Roman"/>
                <w:i/>
                <w:lang w:eastAsia="ru-RU"/>
              </w:rPr>
            </w:pPr>
            <w:r w:rsidRPr="00D81605">
              <w:rPr>
                <w:rFonts w:eastAsia="Times New Roman"/>
                <w:i/>
                <w:lang w:eastAsia="ru-RU"/>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w:t>
            </w:r>
          </w:p>
        </w:tc>
      </w:tr>
    </w:tbl>
    <w:p w:rsidR="00087454" w:rsidRPr="00A65439" w:rsidRDefault="00087454" w:rsidP="00087454">
      <w:pPr>
        <w:pStyle w:val="TableText"/>
        <w:jc w:val="both"/>
        <w:rPr>
          <w:i/>
        </w:rPr>
      </w:pPr>
      <w:r w:rsidRPr="00A65439">
        <w:rPr>
          <w:b/>
          <w:bCs/>
          <w:i/>
        </w:rPr>
        <w:t>14-й купон:</w:t>
      </w:r>
      <w:r w:rsidRPr="00A65439">
        <w:rPr>
          <w:i/>
        </w:rPr>
        <w:t xml:space="preserve"> Величина процентной ставки по </w:t>
      </w:r>
      <w:r>
        <w:rPr>
          <w:i/>
        </w:rPr>
        <w:t>четырнадца</w:t>
      </w:r>
      <w:r w:rsidRPr="00A65439">
        <w:rPr>
          <w:i/>
        </w:rPr>
        <w:t xml:space="preserve">тому купону устанавливается  Эмитентом </w:t>
      </w:r>
      <w:r w:rsidRPr="007E4E08">
        <w:rPr>
          <w:i/>
          <w:lang w:eastAsia="en-US"/>
        </w:rPr>
        <w:t>в</w:t>
      </w:r>
      <w:r>
        <w:rPr>
          <w:i/>
          <w:lang w:eastAsia="en-US"/>
        </w:rPr>
        <w:t xml:space="preserve"> </w:t>
      </w:r>
      <w:r w:rsidRPr="007E4E08">
        <w:rPr>
          <w:i/>
          <w:lang w:eastAsia="en-US"/>
        </w:rPr>
        <w:t>соответствии с порядком, приведенным в п. 9.3.1 Решения о выпуске ценных бумаг и п. 9.1.2 Проспекта ценных бумаг.</w:t>
      </w:r>
    </w:p>
    <w:tbl>
      <w:tblPr>
        <w:tblW w:w="10031"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08"/>
        <w:gridCol w:w="2200"/>
        <w:gridCol w:w="5523"/>
      </w:tblGrid>
      <w:tr w:rsidR="00087454" w:rsidRPr="00A65439" w:rsidTr="001048DF">
        <w:tc>
          <w:tcPr>
            <w:tcW w:w="2308" w:type="dxa"/>
            <w:tcBorders>
              <w:top w:val="double" w:sz="6" w:space="0" w:color="auto"/>
              <w:bottom w:val="double" w:sz="6" w:space="0" w:color="auto"/>
              <w:right w:val="single" w:sz="6" w:space="0" w:color="auto"/>
            </w:tcBorders>
          </w:tcPr>
          <w:p w:rsidR="00087454" w:rsidRPr="00A65439" w:rsidRDefault="00087454" w:rsidP="001048DF">
            <w:pPr>
              <w:spacing w:after="20"/>
              <w:rPr>
                <w:rFonts w:eastAsia="Times New Roman"/>
                <w:i/>
                <w:lang w:eastAsia="ru-RU"/>
              </w:rPr>
            </w:pPr>
            <w:r w:rsidRPr="00A65439">
              <w:rPr>
                <w:rFonts w:eastAsia="Times New Roman"/>
                <w:i/>
                <w:lang w:eastAsia="ru-RU"/>
              </w:rPr>
              <w:t xml:space="preserve">Датой начала купонного периода </w:t>
            </w:r>
            <w:r>
              <w:rPr>
                <w:rFonts w:eastAsia="Times New Roman"/>
                <w:i/>
                <w:lang w:eastAsia="ru-RU"/>
              </w:rPr>
              <w:t>четырнадцатого</w:t>
            </w:r>
            <w:r w:rsidRPr="00A65439">
              <w:rPr>
                <w:rFonts w:eastAsia="Times New Roman"/>
                <w:i/>
                <w:lang w:eastAsia="ru-RU"/>
              </w:rPr>
              <w:t xml:space="preserve"> купона является 2366-й день с Даты начала размещения </w:t>
            </w:r>
            <w:r>
              <w:rPr>
                <w:rFonts w:eastAsia="Times New Roman"/>
                <w:i/>
                <w:lang w:eastAsia="ru-RU"/>
              </w:rPr>
              <w:t>Биржевых облигаций</w:t>
            </w:r>
            <w:r w:rsidRPr="00A65439">
              <w:rPr>
                <w:rFonts w:eastAsia="Times New Roman"/>
                <w:i/>
                <w:lang w:eastAsia="ru-RU"/>
              </w:rPr>
              <w:t>.</w:t>
            </w:r>
          </w:p>
        </w:tc>
        <w:tc>
          <w:tcPr>
            <w:tcW w:w="2200" w:type="dxa"/>
            <w:tcBorders>
              <w:top w:val="double" w:sz="6" w:space="0" w:color="auto"/>
              <w:left w:val="single" w:sz="6" w:space="0" w:color="auto"/>
              <w:bottom w:val="double" w:sz="6" w:space="0" w:color="auto"/>
              <w:right w:val="single" w:sz="6" w:space="0" w:color="auto"/>
            </w:tcBorders>
          </w:tcPr>
          <w:p w:rsidR="00087454" w:rsidRPr="00A65439" w:rsidRDefault="00087454" w:rsidP="001048DF">
            <w:pPr>
              <w:spacing w:after="20"/>
              <w:rPr>
                <w:rFonts w:eastAsia="Times New Roman"/>
                <w:i/>
                <w:lang w:eastAsia="ru-RU"/>
              </w:rPr>
            </w:pPr>
            <w:r w:rsidRPr="00A65439">
              <w:rPr>
                <w:rFonts w:eastAsia="Times New Roman"/>
                <w:i/>
                <w:lang w:eastAsia="ru-RU"/>
              </w:rPr>
              <w:t xml:space="preserve">Датой окончания купонного периода является дата выплаты этого купона - 2548-й день с Даты начала размещения </w:t>
            </w:r>
            <w:r>
              <w:rPr>
                <w:rFonts w:eastAsia="Times New Roman"/>
                <w:i/>
                <w:lang w:eastAsia="ru-RU"/>
              </w:rPr>
              <w:t>Биржевых облигаций</w:t>
            </w:r>
            <w:r w:rsidRPr="00A65439">
              <w:rPr>
                <w:rFonts w:eastAsia="Times New Roman"/>
                <w:i/>
                <w:lang w:eastAsia="ru-RU"/>
              </w:rPr>
              <w:t>.</w:t>
            </w:r>
          </w:p>
        </w:tc>
        <w:tc>
          <w:tcPr>
            <w:tcW w:w="5523" w:type="dxa"/>
            <w:tcBorders>
              <w:top w:val="double" w:sz="6" w:space="0" w:color="auto"/>
              <w:left w:val="single" w:sz="6" w:space="0" w:color="auto"/>
              <w:bottom w:val="double" w:sz="6" w:space="0" w:color="auto"/>
            </w:tcBorders>
          </w:tcPr>
          <w:p w:rsidR="00087454" w:rsidRPr="00A65439" w:rsidRDefault="00087454" w:rsidP="001048DF">
            <w:pPr>
              <w:rPr>
                <w:rFonts w:eastAsia="Times New Roman"/>
                <w:i/>
                <w:lang w:eastAsia="ru-RU"/>
              </w:rPr>
            </w:pPr>
            <w:r w:rsidRPr="00D81605">
              <w:rPr>
                <w:rFonts w:eastAsia="Times New Roman"/>
                <w:i/>
                <w:lang w:eastAsia="ru-RU"/>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w:t>
            </w:r>
          </w:p>
        </w:tc>
      </w:tr>
    </w:tbl>
    <w:p w:rsidR="00087454" w:rsidRDefault="00087454" w:rsidP="00087454">
      <w:pPr>
        <w:adjustRightInd w:val="0"/>
        <w:ind w:firstLine="567"/>
        <w:jc w:val="both"/>
        <w:rPr>
          <w:bCs/>
          <w:i/>
          <w:iCs/>
          <w:sz w:val="22"/>
          <w:szCs w:val="22"/>
        </w:rPr>
      </w:pPr>
      <w:r w:rsidRPr="00A65439">
        <w:rPr>
          <w:bCs/>
          <w:i/>
          <w:iCs/>
          <w:sz w:val="22"/>
          <w:szCs w:val="22"/>
        </w:rPr>
        <w:t>Если дата окончания любого из 14 (Четырнадцати) купонных период</w:t>
      </w:r>
      <w:r>
        <w:rPr>
          <w:bCs/>
          <w:i/>
          <w:iCs/>
          <w:sz w:val="22"/>
          <w:szCs w:val="22"/>
        </w:rPr>
        <w:t xml:space="preserve">ов по Биржевым </w:t>
      </w:r>
      <w:r w:rsidRPr="00A65439">
        <w:rPr>
          <w:bCs/>
          <w:i/>
          <w:iCs/>
          <w:sz w:val="22"/>
          <w:szCs w:val="22"/>
        </w:rPr>
        <w:t>облигациям выпадает на нерабочий праздничный или выходной день, независимо от того, будет</w:t>
      </w:r>
      <w:r>
        <w:rPr>
          <w:bCs/>
          <w:i/>
          <w:iCs/>
          <w:sz w:val="22"/>
          <w:szCs w:val="22"/>
        </w:rPr>
        <w:t xml:space="preserve"> </w:t>
      </w:r>
      <w:r w:rsidRPr="00A65439">
        <w:rPr>
          <w:bCs/>
          <w:i/>
          <w:iCs/>
          <w:sz w:val="22"/>
          <w:szCs w:val="22"/>
        </w:rPr>
        <w:t xml:space="preserve">ли это государственный выходной день или выходной </w:t>
      </w:r>
      <w:r>
        <w:rPr>
          <w:bCs/>
          <w:i/>
          <w:iCs/>
          <w:sz w:val="22"/>
          <w:szCs w:val="22"/>
        </w:rPr>
        <w:t xml:space="preserve">день для расчетных операций, то </w:t>
      </w:r>
      <w:r w:rsidRPr="00A65439">
        <w:rPr>
          <w:bCs/>
          <w:i/>
          <w:iCs/>
          <w:sz w:val="22"/>
          <w:szCs w:val="22"/>
        </w:rPr>
        <w:t>перечисление надлежащей суммы производится в первый рабочий день, следующий за нерабочим</w:t>
      </w:r>
      <w:r>
        <w:rPr>
          <w:bCs/>
          <w:i/>
          <w:iCs/>
          <w:sz w:val="22"/>
          <w:szCs w:val="22"/>
        </w:rPr>
        <w:t xml:space="preserve"> </w:t>
      </w:r>
      <w:r w:rsidRPr="00A65439">
        <w:rPr>
          <w:bCs/>
          <w:i/>
          <w:iCs/>
          <w:sz w:val="22"/>
          <w:szCs w:val="22"/>
        </w:rPr>
        <w:t>праздничным или выходным днем. Владелец Биржевой обл</w:t>
      </w:r>
      <w:r>
        <w:rPr>
          <w:bCs/>
          <w:i/>
          <w:iCs/>
          <w:sz w:val="22"/>
          <w:szCs w:val="22"/>
        </w:rPr>
        <w:t xml:space="preserve">игации не имеет права требовать </w:t>
      </w:r>
      <w:r w:rsidRPr="00A65439">
        <w:rPr>
          <w:bCs/>
          <w:i/>
          <w:iCs/>
          <w:sz w:val="22"/>
          <w:szCs w:val="22"/>
        </w:rPr>
        <w:t>начисления процентов или какой-либо иной компенсации за такую задержку в платеже.</w:t>
      </w:r>
    </w:p>
    <w:p w:rsidR="00087454" w:rsidRPr="002F1936" w:rsidRDefault="00087454" w:rsidP="00087454">
      <w:pPr>
        <w:adjustRightInd w:val="0"/>
        <w:ind w:firstLine="567"/>
        <w:jc w:val="both"/>
        <w:rPr>
          <w:bCs/>
          <w:i/>
          <w:iCs/>
          <w:sz w:val="22"/>
          <w:szCs w:val="22"/>
        </w:rPr>
      </w:pPr>
    </w:p>
    <w:p w:rsidR="00087454" w:rsidRPr="00B84601" w:rsidRDefault="00087454" w:rsidP="00087454">
      <w:pPr>
        <w:adjustRightInd w:val="0"/>
        <w:ind w:firstLine="567"/>
        <w:jc w:val="both"/>
        <w:rPr>
          <w:bCs/>
          <w:iCs/>
          <w:sz w:val="22"/>
          <w:szCs w:val="22"/>
        </w:rPr>
      </w:pPr>
      <w:r w:rsidRPr="00B84601">
        <w:rPr>
          <w:bCs/>
          <w:iCs/>
          <w:sz w:val="22"/>
          <w:szCs w:val="22"/>
        </w:rPr>
        <w:t>Порядок определения процентной ставки по купонам, начиная со второго:</w:t>
      </w:r>
    </w:p>
    <w:p w:rsidR="00087454" w:rsidRPr="00A65439" w:rsidRDefault="00087454" w:rsidP="00087454">
      <w:pPr>
        <w:adjustRightInd w:val="0"/>
        <w:ind w:firstLine="567"/>
        <w:jc w:val="both"/>
        <w:rPr>
          <w:bCs/>
          <w:i/>
          <w:iCs/>
          <w:sz w:val="22"/>
          <w:szCs w:val="22"/>
        </w:rPr>
      </w:pPr>
      <w:r w:rsidRPr="002F1936">
        <w:rPr>
          <w:bCs/>
          <w:i/>
          <w:iCs/>
          <w:sz w:val="22"/>
          <w:szCs w:val="22"/>
        </w:rPr>
        <w:t xml:space="preserve">а) </w:t>
      </w:r>
      <w:r w:rsidRPr="00A65439">
        <w:rPr>
          <w:bCs/>
          <w:i/>
          <w:iCs/>
          <w:sz w:val="22"/>
          <w:szCs w:val="22"/>
        </w:rPr>
        <w:t xml:space="preserve"> До даты начала размещения Биржевых облигаций е</w:t>
      </w:r>
      <w:r>
        <w:rPr>
          <w:bCs/>
          <w:i/>
          <w:iCs/>
          <w:sz w:val="22"/>
          <w:szCs w:val="22"/>
        </w:rPr>
        <w:t xml:space="preserve">диноличный исполнительный орган </w:t>
      </w:r>
      <w:r w:rsidRPr="00A65439">
        <w:rPr>
          <w:bCs/>
          <w:i/>
          <w:iCs/>
          <w:sz w:val="22"/>
          <w:szCs w:val="22"/>
        </w:rPr>
        <w:t>Эмитента может принять решение о ставках или порядке определения размера ставок купонов</w:t>
      </w:r>
      <w:r>
        <w:rPr>
          <w:bCs/>
          <w:i/>
          <w:iCs/>
          <w:sz w:val="22"/>
          <w:szCs w:val="22"/>
        </w:rPr>
        <w:t xml:space="preserve"> </w:t>
      </w:r>
      <w:r w:rsidRPr="00A65439">
        <w:rPr>
          <w:bCs/>
          <w:i/>
          <w:iCs/>
          <w:sz w:val="22"/>
          <w:szCs w:val="22"/>
        </w:rPr>
        <w:t>по купонным периодам, начиная со втор</w:t>
      </w:r>
      <w:r>
        <w:rPr>
          <w:bCs/>
          <w:i/>
          <w:iCs/>
          <w:sz w:val="22"/>
          <w:szCs w:val="22"/>
        </w:rPr>
        <w:t>ого по n-ый купонный период (n=2,3,4,</w:t>
      </w:r>
      <w:r w:rsidRPr="00A65439">
        <w:rPr>
          <w:bCs/>
          <w:i/>
          <w:iCs/>
          <w:sz w:val="22"/>
          <w:szCs w:val="22"/>
        </w:rPr>
        <w:t>…14).</w:t>
      </w:r>
    </w:p>
    <w:p w:rsidR="00087454" w:rsidRPr="00A65439" w:rsidRDefault="00087454" w:rsidP="00087454">
      <w:pPr>
        <w:adjustRightInd w:val="0"/>
        <w:ind w:firstLine="567"/>
        <w:jc w:val="both"/>
        <w:rPr>
          <w:bCs/>
          <w:i/>
          <w:iCs/>
          <w:sz w:val="22"/>
          <w:szCs w:val="22"/>
        </w:rPr>
      </w:pPr>
      <w:r w:rsidRPr="00A65439">
        <w:rPr>
          <w:bCs/>
          <w:i/>
          <w:iCs/>
          <w:sz w:val="22"/>
          <w:szCs w:val="22"/>
        </w:rPr>
        <w:t xml:space="preserve">В случае если Эмитентом не будет принято такого </w:t>
      </w:r>
      <w:r>
        <w:rPr>
          <w:bCs/>
          <w:i/>
          <w:iCs/>
          <w:sz w:val="22"/>
          <w:szCs w:val="22"/>
        </w:rPr>
        <w:t xml:space="preserve">решения в отношении какого-либо </w:t>
      </w:r>
      <w:r w:rsidRPr="00A65439">
        <w:rPr>
          <w:bCs/>
          <w:i/>
          <w:iCs/>
          <w:sz w:val="22"/>
          <w:szCs w:val="22"/>
        </w:rPr>
        <w:t>купонного периода (i-й купонный период), Эмитент б</w:t>
      </w:r>
      <w:r>
        <w:rPr>
          <w:bCs/>
          <w:i/>
          <w:iCs/>
          <w:sz w:val="22"/>
          <w:szCs w:val="22"/>
        </w:rPr>
        <w:t xml:space="preserve">удет обязан приобрести Биржевые </w:t>
      </w:r>
      <w:r w:rsidRPr="00A65439">
        <w:rPr>
          <w:bCs/>
          <w:i/>
          <w:iCs/>
          <w:sz w:val="22"/>
          <w:szCs w:val="22"/>
        </w:rPr>
        <w:t>облигации по требованию их владельцев, заявленным в течение последних 5 (Пяти) рабочих дней</w:t>
      </w:r>
      <w:r>
        <w:rPr>
          <w:bCs/>
          <w:i/>
          <w:iCs/>
          <w:sz w:val="22"/>
          <w:szCs w:val="22"/>
        </w:rPr>
        <w:t xml:space="preserve"> </w:t>
      </w:r>
      <w:r w:rsidRPr="00A65439">
        <w:rPr>
          <w:bCs/>
          <w:i/>
          <w:iCs/>
          <w:sz w:val="22"/>
          <w:szCs w:val="22"/>
        </w:rPr>
        <w:t>купонного периода, непосредственно предшествующего i-му купонному периоду, по которому</w:t>
      </w:r>
      <w:r>
        <w:rPr>
          <w:bCs/>
          <w:i/>
          <w:iCs/>
          <w:sz w:val="22"/>
          <w:szCs w:val="22"/>
        </w:rPr>
        <w:t xml:space="preserve"> </w:t>
      </w:r>
      <w:r w:rsidRPr="00A65439">
        <w:rPr>
          <w:bCs/>
          <w:i/>
          <w:iCs/>
          <w:sz w:val="22"/>
          <w:szCs w:val="22"/>
        </w:rPr>
        <w:t>размер купона или порядок его определения определяется Эмитентом Биржевых облигаций после</w:t>
      </w:r>
      <w:r>
        <w:rPr>
          <w:bCs/>
          <w:i/>
          <w:iCs/>
          <w:sz w:val="22"/>
          <w:szCs w:val="22"/>
        </w:rPr>
        <w:t xml:space="preserve"> </w:t>
      </w:r>
      <w:r w:rsidRPr="00A65439">
        <w:rPr>
          <w:bCs/>
          <w:i/>
          <w:iCs/>
          <w:sz w:val="22"/>
          <w:szCs w:val="22"/>
        </w:rPr>
        <w:t>полной оплаты Биржевых облигаций.</w:t>
      </w:r>
    </w:p>
    <w:p w:rsidR="00087454" w:rsidRPr="00A65439" w:rsidRDefault="00087454" w:rsidP="00087454">
      <w:pPr>
        <w:adjustRightInd w:val="0"/>
        <w:ind w:firstLine="567"/>
        <w:jc w:val="both"/>
        <w:rPr>
          <w:bCs/>
          <w:i/>
          <w:iCs/>
          <w:sz w:val="22"/>
          <w:szCs w:val="22"/>
        </w:rPr>
      </w:pPr>
      <w:r w:rsidRPr="00A65439">
        <w:rPr>
          <w:bCs/>
          <w:i/>
          <w:iCs/>
          <w:sz w:val="22"/>
          <w:szCs w:val="22"/>
        </w:rPr>
        <w:t>Указанная информация, включая порядковые номера ку</w:t>
      </w:r>
      <w:r>
        <w:rPr>
          <w:bCs/>
          <w:i/>
          <w:iCs/>
          <w:sz w:val="22"/>
          <w:szCs w:val="22"/>
        </w:rPr>
        <w:t xml:space="preserve">понов, ставка или порядок </w:t>
      </w:r>
      <w:r w:rsidRPr="00A65439">
        <w:rPr>
          <w:bCs/>
          <w:i/>
          <w:iCs/>
          <w:sz w:val="22"/>
          <w:szCs w:val="22"/>
        </w:rPr>
        <w:t>определения ставки по которым устанавливается Эмит</w:t>
      </w:r>
      <w:r>
        <w:rPr>
          <w:bCs/>
          <w:i/>
          <w:iCs/>
          <w:sz w:val="22"/>
          <w:szCs w:val="22"/>
        </w:rPr>
        <w:t xml:space="preserve">ентом до даты начала размещения </w:t>
      </w:r>
      <w:r w:rsidRPr="00A65439">
        <w:rPr>
          <w:bCs/>
          <w:i/>
          <w:iCs/>
          <w:sz w:val="22"/>
          <w:szCs w:val="22"/>
        </w:rPr>
        <w:t>Биржевых облигаций, а также порядковый номер купонного периода (n), в котором владельцы</w:t>
      </w:r>
      <w:r>
        <w:rPr>
          <w:bCs/>
          <w:i/>
          <w:iCs/>
          <w:sz w:val="22"/>
          <w:szCs w:val="22"/>
        </w:rPr>
        <w:t xml:space="preserve"> </w:t>
      </w:r>
      <w:r w:rsidRPr="00A65439">
        <w:rPr>
          <w:bCs/>
          <w:i/>
          <w:iCs/>
          <w:sz w:val="22"/>
          <w:szCs w:val="22"/>
        </w:rPr>
        <w:t>Биржевых облигаций могут требовать приобретения Биржевых обл</w:t>
      </w:r>
      <w:r>
        <w:rPr>
          <w:bCs/>
          <w:i/>
          <w:iCs/>
          <w:sz w:val="22"/>
          <w:szCs w:val="22"/>
        </w:rPr>
        <w:t xml:space="preserve">игаций Эмитентом, </w:t>
      </w:r>
      <w:r w:rsidRPr="00A65439">
        <w:rPr>
          <w:bCs/>
          <w:i/>
          <w:iCs/>
          <w:sz w:val="22"/>
          <w:szCs w:val="22"/>
        </w:rPr>
        <w:t>раскрывается Эмитентом в форме сообщения о существенном факте «о начисленных и (или)</w:t>
      </w:r>
      <w:r>
        <w:rPr>
          <w:bCs/>
          <w:i/>
          <w:iCs/>
          <w:sz w:val="22"/>
          <w:szCs w:val="22"/>
        </w:rPr>
        <w:t xml:space="preserve"> </w:t>
      </w:r>
      <w:r w:rsidRPr="00A65439">
        <w:rPr>
          <w:bCs/>
          <w:i/>
          <w:iCs/>
          <w:sz w:val="22"/>
          <w:szCs w:val="22"/>
        </w:rPr>
        <w:t>выплаченных доходах по эмиссионным ценным бумагам эмитента» не позднее, чем за 1 (Один)</w:t>
      </w:r>
      <w:r>
        <w:rPr>
          <w:bCs/>
          <w:i/>
          <w:iCs/>
          <w:sz w:val="22"/>
          <w:szCs w:val="22"/>
        </w:rPr>
        <w:t xml:space="preserve"> </w:t>
      </w:r>
      <w:r w:rsidRPr="00A65439">
        <w:rPr>
          <w:bCs/>
          <w:i/>
          <w:iCs/>
          <w:sz w:val="22"/>
          <w:szCs w:val="22"/>
        </w:rPr>
        <w:t>день до даты начала размещения Биржевых облигаций и в следующие сроки с даты принятия</w:t>
      </w:r>
      <w:r>
        <w:rPr>
          <w:bCs/>
          <w:i/>
          <w:iCs/>
          <w:sz w:val="22"/>
          <w:szCs w:val="22"/>
        </w:rPr>
        <w:t xml:space="preserve"> </w:t>
      </w:r>
      <w:r w:rsidRPr="00A65439">
        <w:rPr>
          <w:bCs/>
          <w:i/>
          <w:iCs/>
          <w:sz w:val="22"/>
          <w:szCs w:val="22"/>
        </w:rPr>
        <w:t>решения о ставке(ах) или порядке определения процентной(ых) ставки(ок) по купону(ам):</w:t>
      </w:r>
    </w:p>
    <w:p w:rsidR="00087454" w:rsidRPr="00A65439" w:rsidRDefault="00087454" w:rsidP="00087454">
      <w:pPr>
        <w:adjustRightInd w:val="0"/>
        <w:ind w:firstLine="567"/>
        <w:jc w:val="both"/>
        <w:rPr>
          <w:bCs/>
          <w:i/>
          <w:iCs/>
          <w:sz w:val="22"/>
          <w:szCs w:val="22"/>
        </w:rPr>
      </w:pPr>
      <w:r w:rsidRPr="00A65439">
        <w:rPr>
          <w:bCs/>
          <w:i/>
          <w:iCs/>
          <w:sz w:val="22"/>
          <w:szCs w:val="22"/>
        </w:rPr>
        <w:t>в Ленте новостей – не позднее 1 (Одного) дня;</w:t>
      </w:r>
    </w:p>
    <w:p w:rsidR="00087454" w:rsidRPr="00A65439" w:rsidRDefault="00087454" w:rsidP="00087454">
      <w:pPr>
        <w:adjustRightInd w:val="0"/>
        <w:ind w:firstLine="567"/>
        <w:jc w:val="both"/>
        <w:rPr>
          <w:bCs/>
          <w:i/>
          <w:iCs/>
          <w:sz w:val="22"/>
          <w:szCs w:val="22"/>
        </w:rPr>
      </w:pPr>
      <w:r w:rsidRPr="00A65439">
        <w:rPr>
          <w:bCs/>
          <w:i/>
          <w:iCs/>
          <w:sz w:val="22"/>
          <w:szCs w:val="22"/>
        </w:rPr>
        <w:t>на странице в сети Интернет – не позднее 2 (Двух) дней.</w:t>
      </w:r>
    </w:p>
    <w:p w:rsidR="00087454" w:rsidRPr="00A65439" w:rsidRDefault="00087454" w:rsidP="00087454">
      <w:pPr>
        <w:adjustRightInd w:val="0"/>
        <w:ind w:firstLine="567"/>
        <w:jc w:val="both"/>
        <w:rPr>
          <w:bCs/>
          <w:i/>
          <w:iCs/>
          <w:sz w:val="22"/>
          <w:szCs w:val="22"/>
        </w:rPr>
      </w:pPr>
      <w:r w:rsidRPr="00A65439">
        <w:rPr>
          <w:bCs/>
          <w:i/>
          <w:iCs/>
          <w:sz w:val="22"/>
          <w:szCs w:val="22"/>
        </w:rPr>
        <w:t>При этом публикация на странице в сети Интернет ос</w:t>
      </w:r>
      <w:r>
        <w:rPr>
          <w:bCs/>
          <w:i/>
          <w:iCs/>
          <w:sz w:val="22"/>
          <w:szCs w:val="22"/>
        </w:rPr>
        <w:t xml:space="preserve">уществляется после публикации в </w:t>
      </w:r>
      <w:r w:rsidRPr="00A65439">
        <w:rPr>
          <w:bCs/>
          <w:i/>
          <w:iCs/>
          <w:sz w:val="22"/>
          <w:szCs w:val="22"/>
        </w:rPr>
        <w:t>Ленте новостей.</w:t>
      </w:r>
    </w:p>
    <w:p w:rsidR="00087454" w:rsidRPr="00A65439" w:rsidRDefault="00087454" w:rsidP="00087454">
      <w:pPr>
        <w:adjustRightInd w:val="0"/>
        <w:ind w:firstLine="567"/>
        <w:jc w:val="both"/>
        <w:rPr>
          <w:bCs/>
          <w:i/>
          <w:iCs/>
          <w:sz w:val="22"/>
          <w:szCs w:val="22"/>
        </w:rPr>
      </w:pPr>
      <w:r w:rsidRPr="00A65439">
        <w:rPr>
          <w:bCs/>
          <w:i/>
          <w:iCs/>
          <w:sz w:val="22"/>
          <w:szCs w:val="22"/>
        </w:rPr>
        <w:t>Эмитент информирует Биржу о принятых решени</w:t>
      </w:r>
      <w:r>
        <w:rPr>
          <w:bCs/>
          <w:i/>
          <w:iCs/>
          <w:sz w:val="22"/>
          <w:szCs w:val="22"/>
        </w:rPr>
        <w:t xml:space="preserve">ях, в том числе об определенных </w:t>
      </w:r>
      <w:r w:rsidRPr="00A65439">
        <w:rPr>
          <w:bCs/>
          <w:i/>
          <w:iCs/>
          <w:sz w:val="22"/>
          <w:szCs w:val="22"/>
        </w:rPr>
        <w:t xml:space="preserve">ставках, либо порядке определения ставок не позднее, чем </w:t>
      </w:r>
      <w:r>
        <w:rPr>
          <w:bCs/>
          <w:i/>
          <w:iCs/>
          <w:sz w:val="22"/>
          <w:szCs w:val="22"/>
        </w:rPr>
        <w:t xml:space="preserve">за 1 (Один) день до даты начала </w:t>
      </w:r>
      <w:r w:rsidRPr="00A65439">
        <w:rPr>
          <w:bCs/>
          <w:i/>
          <w:iCs/>
          <w:sz w:val="22"/>
          <w:szCs w:val="22"/>
        </w:rPr>
        <w:t>размещения Биржевых облигаций.</w:t>
      </w:r>
    </w:p>
    <w:p w:rsidR="00087454" w:rsidRPr="00A65439" w:rsidRDefault="00087454" w:rsidP="00087454">
      <w:pPr>
        <w:adjustRightInd w:val="0"/>
        <w:ind w:firstLine="567"/>
        <w:jc w:val="both"/>
        <w:rPr>
          <w:bCs/>
          <w:i/>
          <w:iCs/>
          <w:sz w:val="22"/>
          <w:szCs w:val="22"/>
        </w:rPr>
      </w:pPr>
      <w:r w:rsidRPr="001B30CC">
        <w:rPr>
          <w:bCs/>
          <w:i/>
          <w:iCs/>
          <w:sz w:val="22"/>
          <w:szCs w:val="22"/>
        </w:rPr>
        <w:t>В случае если до даты начала размещения Биржевых облигаций Эмитент не принимает решение о ставке или порядке определения размера ставки второго купона, Эмитент будет обязан принять решение о ставке второго купона не позднее, чем за 5 (Пять) рабочих дней до даты окон</w:t>
      </w:r>
      <w:r w:rsidRPr="005129C3">
        <w:rPr>
          <w:bCs/>
          <w:i/>
          <w:iCs/>
          <w:sz w:val="22"/>
          <w:szCs w:val="22"/>
        </w:rPr>
        <w:t xml:space="preserve">чания </w:t>
      </w:r>
      <w:r w:rsidRPr="001B30CC">
        <w:rPr>
          <w:bCs/>
          <w:i/>
          <w:iCs/>
          <w:sz w:val="22"/>
          <w:szCs w:val="22"/>
        </w:rPr>
        <w:t>1-го купона.</w:t>
      </w:r>
    </w:p>
    <w:p w:rsidR="00087454" w:rsidRPr="00A65439" w:rsidRDefault="00087454" w:rsidP="00087454">
      <w:pPr>
        <w:adjustRightInd w:val="0"/>
        <w:ind w:firstLine="567"/>
        <w:jc w:val="both"/>
        <w:rPr>
          <w:bCs/>
          <w:i/>
          <w:iCs/>
          <w:sz w:val="22"/>
          <w:szCs w:val="22"/>
        </w:rPr>
      </w:pPr>
      <w:r w:rsidRPr="00A65439">
        <w:rPr>
          <w:bCs/>
          <w:i/>
          <w:iCs/>
          <w:sz w:val="22"/>
          <w:szCs w:val="22"/>
        </w:rPr>
        <w:t xml:space="preserve">В данном случае Эмитент обязан обеспечить право </w:t>
      </w:r>
      <w:r>
        <w:rPr>
          <w:bCs/>
          <w:i/>
          <w:iCs/>
          <w:sz w:val="22"/>
          <w:szCs w:val="22"/>
        </w:rPr>
        <w:t xml:space="preserve">владельцев Биржевых облигаций в </w:t>
      </w:r>
      <w:r w:rsidRPr="00A65439">
        <w:rPr>
          <w:bCs/>
          <w:i/>
          <w:iCs/>
          <w:sz w:val="22"/>
          <w:szCs w:val="22"/>
        </w:rPr>
        <w:t>течение последних 5 (Пяти) рабочих дней 1-го купонног</w:t>
      </w:r>
      <w:r>
        <w:rPr>
          <w:bCs/>
          <w:i/>
          <w:iCs/>
          <w:sz w:val="22"/>
          <w:szCs w:val="22"/>
        </w:rPr>
        <w:t xml:space="preserve">о периода требовать от Эмитента </w:t>
      </w:r>
      <w:r w:rsidRPr="00A65439">
        <w:rPr>
          <w:bCs/>
          <w:i/>
          <w:iCs/>
          <w:sz w:val="22"/>
          <w:szCs w:val="22"/>
        </w:rPr>
        <w:t>приобретения Биржевых облигаций по цене, равной 100 (Сто) процентов от непогашенной части</w:t>
      </w:r>
      <w:r>
        <w:rPr>
          <w:bCs/>
          <w:i/>
          <w:iCs/>
          <w:sz w:val="22"/>
          <w:szCs w:val="22"/>
        </w:rPr>
        <w:t xml:space="preserve"> </w:t>
      </w:r>
      <w:r w:rsidRPr="00A65439">
        <w:rPr>
          <w:bCs/>
          <w:i/>
          <w:iCs/>
          <w:sz w:val="22"/>
          <w:szCs w:val="22"/>
        </w:rPr>
        <w:t>номинальной стоимости без учета накопленного на дату</w:t>
      </w:r>
      <w:r>
        <w:rPr>
          <w:bCs/>
          <w:i/>
          <w:iCs/>
          <w:sz w:val="22"/>
          <w:szCs w:val="22"/>
        </w:rPr>
        <w:t xml:space="preserve"> приобретения купонного дохода, </w:t>
      </w:r>
      <w:r w:rsidRPr="00A65439">
        <w:rPr>
          <w:bCs/>
          <w:i/>
          <w:iCs/>
          <w:sz w:val="22"/>
          <w:szCs w:val="22"/>
        </w:rPr>
        <w:t>который уплачивается продавцу Биржевых облигаций све</w:t>
      </w:r>
      <w:r>
        <w:rPr>
          <w:bCs/>
          <w:i/>
          <w:iCs/>
          <w:sz w:val="22"/>
          <w:szCs w:val="22"/>
        </w:rPr>
        <w:t xml:space="preserve">рх указанной цены приобретения. </w:t>
      </w:r>
    </w:p>
    <w:p w:rsidR="00087454" w:rsidRPr="00A65439" w:rsidRDefault="00087454" w:rsidP="00087454">
      <w:pPr>
        <w:adjustRightInd w:val="0"/>
        <w:ind w:firstLine="567"/>
        <w:jc w:val="both"/>
        <w:rPr>
          <w:bCs/>
          <w:i/>
          <w:iCs/>
          <w:sz w:val="22"/>
          <w:szCs w:val="22"/>
        </w:rPr>
      </w:pPr>
      <w:r w:rsidRPr="00A65439">
        <w:rPr>
          <w:bCs/>
          <w:i/>
          <w:iCs/>
          <w:sz w:val="22"/>
          <w:szCs w:val="22"/>
        </w:rPr>
        <w:t>Если размер ставок купонов или порядок определе</w:t>
      </w:r>
      <w:r>
        <w:rPr>
          <w:bCs/>
          <w:i/>
          <w:iCs/>
          <w:sz w:val="22"/>
          <w:szCs w:val="22"/>
        </w:rPr>
        <w:t xml:space="preserve">ния ставок купонов определяется </w:t>
      </w:r>
      <w:r w:rsidRPr="00A65439">
        <w:rPr>
          <w:bCs/>
          <w:i/>
          <w:iCs/>
          <w:sz w:val="22"/>
          <w:szCs w:val="22"/>
        </w:rPr>
        <w:t>уполномоченным органом управления Эмитента после п</w:t>
      </w:r>
      <w:r>
        <w:rPr>
          <w:bCs/>
          <w:i/>
          <w:iCs/>
          <w:sz w:val="22"/>
          <w:szCs w:val="22"/>
        </w:rPr>
        <w:t xml:space="preserve">олной оплаты Биржевых облигаций </w:t>
      </w:r>
      <w:r w:rsidRPr="00A65439">
        <w:rPr>
          <w:bCs/>
          <w:i/>
          <w:iCs/>
          <w:sz w:val="22"/>
          <w:szCs w:val="22"/>
        </w:rPr>
        <w:t>одновременно по нескольким купонным периодам, Эмит</w:t>
      </w:r>
      <w:r>
        <w:rPr>
          <w:bCs/>
          <w:i/>
          <w:iCs/>
          <w:sz w:val="22"/>
          <w:szCs w:val="22"/>
        </w:rPr>
        <w:t xml:space="preserve">ент обязан приобретать Биржевые </w:t>
      </w:r>
      <w:r w:rsidRPr="00A65439">
        <w:rPr>
          <w:bCs/>
          <w:i/>
          <w:iCs/>
          <w:sz w:val="22"/>
          <w:szCs w:val="22"/>
        </w:rPr>
        <w:t>облигации по требованиям их владельцев, заявленным в течение последних 5 (Пяти) рабочих дней</w:t>
      </w:r>
      <w:r>
        <w:rPr>
          <w:bCs/>
          <w:i/>
          <w:iCs/>
          <w:sz w:val="22"/>
          <w:szCs w:val="22"/>
        </w:rPr>
        <w:t xml:space="preserve"> </w:t>
      </w:r>
      <w:r w:rsidRPr="00A65439">
        <w:rPr>
          <w:bCs/>
          <w:i/>
          <w:iCs/>
          <w:sz w:val="22"/>
          <w:szCs w:val="22"/>
        </w:rPr>
        <w:t>купонного периода, предшествующего купонному</w:t>
      </w:r>
      <w:r>
        <w:rPr>
          <w:bCs/>
          <w:i/>
          <w:iCs/>
          <w:sz w:val="22"/>
          <w:szCs w:val="22"/>
        </w:rPr>
        <w:t xml:space="preserve"> периоду, по которому Эмитентом </w:t>
      </w:r>
      <w:r w:rsidRPr="00A65439">
        <w:rPr>
          <w:bCs/>
          <w:i/>
          <w:iCs/>
          <w:sz w:val="22"/>
          <w:szCs w:val="22"/>
        </w:rPr>
        <w:t>определяются указанные ставки купонов или порядок определения ставок купонов одновременно с</w:t>
      </w:r>
      <w:r>
        <w:rPr>
          <w:bCs/>
          <w:i/>
          <w:iCs/>
          <w:sz w:val="22"/>
          <w:szCs w:val="22"/>
        </w:rPr>
        <w:t xml:space="preserve"> </w:t>
      </w:r>
      <w:r w:rsidRPr="00A65439">
        <w:rPr>
          <w:bCs/>
          <w:i/>
          <w:iCs/>
          <w:sz w:val="22"/>
          <w:szCs w:val="22"/>
        </w:rPr>
        <w:t>иными купонными периодами, и который наступает раньше. Приобретение Биржевых облигаций</w:t>
      </w:r>
      <w:r>
        <w:rPr>
          <w:bCs/>
          <w:i/>
          <w:iCs/>
          <w:sz w:val="22"/>
          <w:szCs w:val="22"/>
        </w:rPr>
        <w:t xml:space="preserve"> </w:t>
      </w:r>
      <w:r w:rsidRPr="00A65439">
        <w:rPr>
          <w:bCs/>
          <w:i/>
          <w:iCs/>
          <w:sz w:val="22"/>
          <w:szCs w:val="22"/>
        </w:rPr>
        <w:t>перед иными купонными периодами, по которым опреде</w:t>
      </w:r>
      <w:r>
        <w:rPr>
          <w:bCs/>
          <w:i/>
          <w:iCs/>
          <w:sz w:val="22"/>
          <w:szCs w:val="22"/>
        </w:rPr>
        <w:t xml:space="preserve">ляются такие размер или порядок </w:t>
      </w:r>
      <w:r w:rsidRPr="00A65439">
        <w:rPr>
          <w:bCs/>
          <w:i/>
          <w:iCs/>
          <w:sz w:val="22"/>
          <w:szCs w:val="22"/>
        </w:rPr>
        <w:t>определения размера купона по Биржевым облигациям, в этом случае не требуется.</w:t>
      </w:r>
    </w:p>
    <w:p w:rsidR="00087454" w:rsidRPr="00A65439" w:rsidRDefault="00087454" w:rsidP="00087454">
      <w:pPr>
        <w:adjustRightInd w:val="0"/>
        <w:ind w:firstLine="567"/>
        <w:jc w:val="both"/>
        <w:rPr>
          <w:bCs/>
          <w:i/>
          <w:iCs/>
          <w:sz w:val="22"/>
          <w:szCs w:val="22"/>
        </w:rPr>
      </w:pPr>
      <w:r w:rsidRPr="00A65439">
        <w:rPr>
          <w:bCs/>
          <w:i/>
          <w:iCs/>
          <w:sz w:val="22"/>
          <w:szCs w:val="22"/>
        </w:rPr>
        <w:t>б) Процентная ставка или порядок определения проце</w:t>
      </w:r>
      <w:r>
        <w:rPr>
          <w:bCs/>
          <w:i/>
          <w:iCs/>
          <w:sz w:val="22"/>
          <w:szCs w:val="22"/>
        </w:rPr>
        <w:t xml:space="preserve">нтной ставки по купонам, размер </w:t>
      </w:r>
      <w:r w:rsidRPr="00A65439">
        <w:rPr>
          <w:bCs/>
          <w:i/>
          <w:iCs/>
          <w:sz w:val="22"/>
          <w:szCs w:val="22"/>
        </w:rPr>
        <w:t>(порядок определения) которых не был установлен Эмит</w:t>
      </w:r>
      <w:r>
        <w:rPr>
          <w:bCs/>
          <w:i/>
          <w:iCs/>
          <w:sz w:val="22"/>
          <w:szCs w:val="22"/>
        </w:rPr>
        <w:t xml:space="preserve">ентом до даты начала размещения </w:t>
      </w:r>
      <w:r w:rsidRPr="00A65439">
        <w:rPr>
          <w:bCs/>
          <w:i/>
          <w:iCs/>
          <w:sz w:val="22"/>
          <w:szCs w:val="22"/>
        </w:rPr>
        <w:t>Биржевых облигаций (i=(n+1),..,14), определяется еди</w:t>
      </w:r>
      <w:r>
        <w:rPr>
          <w:bCs/>
          <w:i/>
          <w:iCs/>
          <w:sz w:val="22"/>
          <w:szCs w:val="22"/>
        </w:rPr>
        <w:t xml:space="preserve">ноличным исполнительным органом </w:t>
      </w:r>
      <w:r w:rsidRPr="00A65439">
        <w:rPr>
          <w:bCs/>
          <w:i/>
          <w:iCs/>
          <w:sz w:val="22"/>
          <w:szCs w:val="22"/>
        </w:rPr>
        <w:t>Эмитента после полной оплаты Биржевых облигаций в Дату установления i-го купона, которая</w:t>
      </w:r>
      <w:r>
        <w:rPr>
          <w:bCs/>
          <w:i/>
          <w:iCs/>
          <w:sz w:val="22"/>
          <w:szCs w:val="22"/>
        </w:rPr>
        <w:t xml:space="preserve"> </w:t>
      </w:r>
      <w:r w:rsidRPr="00A65439">
        <w:rPr>
          <w:bCs/>
          <w:i/>
          <w:iCs/>
          <w:sz w:val="22"/>
          <w:szCs w:val="22"/>
        </w:rPr>
        <w:t>наступает не позднее, чем за 5 (Пять) рабочих дней до даты окончания (i-1)-го купона. Эмитент</w:t>
      </w:r>
      <w:r>
        <w:rPr>
          <w:bCs/>
          <w:i/>
          <w:iCs/>
          <w:sz w:val="22"/>
          <w:szCs w:val="22"/>
        </w:rPr>
        <w:t xml:space="preserve"> </w:t>
      </w:r>
      <w:r w:rsidRPr="00A65439">
        <w:rPr>
          <w:bCs/>
          <w:i/>
          <w:iCs/>
          <w:sz w:val="22"/>
          <w:szCs w:val="22"/>
        </w:rPr>
        <w:t>имеет право определить в Дату установления i-го купона ставку или порядок определения ставки</w:t>
      </w:r>
      <w:r>
        <w:rPr>
          <w:bCs/>
          <w:i/>
          <w:iCs/>
          <w:sz w:val="22"/>
          <w:szCs w:val="22"/>
        </w:rPr>
        <w:t xml:space="preserve"> </w:t>
      </w:r>
      <w:r w:rsidRPr="00A65439">
        <w:rPr>
          <w:bCs/>
          <w:i/>
          <w:iCs/>
          <w:sz w:val="22"/>
          <w:szCs w:val="22"/>
        </w:rPr>
        <w:t>любого количества следующих за i-м купоном неопределен</w:t>
      </w:r>
      <w:r>
        <w:rPr>
          <w:bCs/>
          <w:i/>
          <w:iCs/>
          <w:sz w:val="22"/>
          <w:szCs w:val="22"/>
        </w:rPr>
        <w:t xml:space="preserve">ных купонов (при этом k – номер </w:t>
      </w:r>
      <w:r w:rsidRPr="00A65439">
        <w:rPr>
          <w:bCs/>
          <w:i/>
          <w:iCs/>
          <w:sz w:val="22"/>
          <w:szCs w:val="22"/>
        </w:rPr>
        <w:t>последнего из определяемых купонов).</w:t>
      </w:r>
    </w:p>
    <w:p w:rsidR="00087454" w:rsidRPr="00A65439" w:rsidRDefault="00087454" w:rsidP="00087454">
      <w:pPr>
        <w:adjustRightInd w:val="0"/>
        <w:ind w:firstLine="567"/>
        <w:jc w:val="both"/>
        <w:rPr>
          <w:bCs/>
          <w:i/>
          <w:iCs/>
          <w:sz w:val="22"/>
          <w:szCs w:val="22"/>
        </w:rPr>
      </w:pPr>
      <w:r w:rsidRPr="00A65439">
        <w:rPr>
          <w:bCs/>
          <w:i/>
          <w:iCs/>
          <w:sz w:val="22"/>
          <w:szCs w:val="22"/>
        </w:rPr>
        <w:t>в) В случае если после объявления ставок или порядка определения ставок купоно</w:t>
      </w:r>
      <w:r>
        <w:rPr>
          <w:bCs/>
          <w:i/>
          <w:iCs/>
          <w:sz w:val="22"/>
          <w:szCs w:val="22"/>
        </w:rPr>
        <w:t xml:space="preserve">в (в </w:t>
      </w:r>
      <w:r w:rsidRPr="00A65439">
        <w:rPr>
          <w:bCs/>
          <w:i/>
          <w:iCs/>
          <w:sz w:val="22"/>
          <w:szCs w:val="22"/>
        </w:rPr>
        <w:t>соответствии с предыдущими подпунктами),</w:t>
      </w:r>
      <w:r>
        <w:rPr>
          <w:bCs/>
          <w:i/>
          <w:iCs/>
          <w:sz w:val="22"/>
          <w:szCs w:val="22"/>
        </w:rPr>
        <w:t xml:space="preserve"> у Биржевой облигации останутся </w:t>
      </w:r>
      <w:r w:rsidRPr="00A65439">
        <w:rPr>
          <w:bCs/>
          <w:i/>
          <w:iCs/>
          <w:sz w:val="22"/>
          <w:szCs w:val="22"/>
        </w:rPr>
        <w:t>неопределенными ставки или порядок определения ставо</w:t>
      </w:r>
      <w:r>
        <w:rPr>
          <w:bCs/>
          <w:i/>
          <w:iCs/>
          <w:sz w:val="22"/>
          <w:szCs w:val="22"/>
        </w:rPr>
        <w:t xml:space="preserve">к хотя бы одного из последующих </w:t>
      </w:r>
      <w:r w:rsidRPr="00A65439">
        <w:rPr>
          <w:bCs/>
          <w:i/>
          <w:iCs/>
          <w:sz w:val="22"/>
          <w:szCs w:val="22"/>
        </w:rPr>
        <w:t>купонов, тогда одновременно с сообщением о ставках либо порядке определения ставок i-го и</w:t>
      </w:r>
      <w:r>
        <w:rPr>
          <w:bCs/>
          <w:i/>
          <w:iCs/>
          <w:sz w:val="22"/>
          <w:szCs w:val="22"/>
        </w:rPr>
        <w:t xml:space="preserve"> </w:t>
      </w:r>
      <w:r w:rsidRPr="00A65439">
        <w:rPr>
          <w:bCs/>
          <w:i/>
          <w:iCs/>
          <w:sz w:val="22"/>
          <w:szCs w:val="22"/>
        </w:rPr>
        <w:t xml:space="preserve">других определяемых купонов по Биржевым облигациям </w:t>
      </w:r>
      <w:r>
        <w:rPr>
          <w:bCs/>
          <w:i/>
          <w:iCs/>
          <w:sz w:val="22"/>
          <w:szCs w:val="22"/>
        </w:rPr>
        <w:t xml:space="preserve">Эмитент обязан обеспечить право </w:t>
      </w:r>
      <w:r w:rsidRPr="00A65439">
        <w:rPr>
          <w:bCs/>
          <w:i/>
          <w:iCs/>
          <w:sz w:val="22"/>
          <w:szCs w:val="22"/>
        </w:rPr>
        <w:t>владельцев Биржевых облигаций в течение последних 5 (Пя</w:t>
      </w:r>
      <w:r>
        <w:rPr>
          <w:bCs/>
          <w:i/>
          <w:iCs/>
          <w:sz w:val="22"/>
          <w:szCs w:val="22"/>
        </w:rPr>
        <w:t xml:space="preserve">ти) рабочих дней k-го купонного </w:t>
      </w:r>
      <w:r w:rsidRPr="00A65439">
        <w:rPr>
          <w:bCs/>
          <w:i/>
          <w:iCs/>
          <w:sz w:val="22"/>
          <w:szCs w:val="22"/>
        </w:rPr>
        <w:t xml:space="preserve">периода (в случае если Эмитентом определяется ставка </w:t>
      </w:r>
      <w:r>
        <w:rPr>
          <w:bCs/>
          <w:i/>
          <w:iCs/>
          <w:sz w:val="22"/>
          <w:szCs w:val="22"/>
        </w:rPr>
        <w:t xml:space="preserve">только одного i-го купона, i=k) </w:t>
      </w:r>
      <w:r w:rsidRPr="00A65439">
        <w:rPr>
          <w:bCs/>
          <w:i/>
          <w:iCs/>
          <w:sz w:val="22"/>
          <w:szCs w:val="22"/>
        </w:rPr>
        <w:t>требовать от Эмитента приобретения Биржевых обли</w:t>
      </w:r>
      <w:r>
        <w:rPr>
          <w:bCs/>
          <w:i/>
          <w:iCs/>
          <w:sz w:val="22"/>
          <w:szCs w:val="22"/>
        </w:rPr>
        <w:t xml:space="preserve">гаций по цене, равной 100 (Сто) </w:t>
      </w:r>
      <w:r w:rsidRPr="00A65439">
        <w:rPr>
          <w:bCs/>
          <w:i/>
          <w:iCs/>
          <w:sz w:val="22"/>
          <w:szCs w:val="22"/>
        </w:rPr>
        <w:t>процентов от непогашенной части номинальной стоимости без учета накопленного на дату</w:t>
      </w:r>
      <w:r>
        <w:rPr>
          <w:bCs/>
          <w:i/>
          <w:iCs/>
          <w:sz w:val="22"/>
          <w:szCs w:val="22"/>
        </w:rPr>
        <w:t xml:space="preserve"> </w:t>
      </w:r>
      <w:r w:rsidRPr="00A65439">
        <w:rPr>
          <w:bCs/>
          <w:i/>
          <w:iCs/>
          <w:sz w:val="22"/>
          <w:szCs w:val="22"/>
        </w:rPr>
        <w:t>приобретения купонного дохода, который уплачивается продавцу Биржевых облигаций сверх</w:t>
      </w:r>
      <w:r>
        <w:rPr>
          <w:bCs/>
          <w:i/>
          <w:iCs/>
          <w:sz w:val="22"/>
          <w:szCs w:val="22"/>
        </w:rPr>
        <w:t xml:space="preserve"> </w:t>
      </w:r>
      <w:r w:rsidRPr="00A65439">
        <w:rPr>
          <w:bCs/>
          <w:i/>
          <w:iCs/>
          <w:sz w:val="22"/>
          <w:szCs w:val="22"/>
        </w:rPr>
        <w:t>указанной цены приобретения.</w:t>
      </w:r>
    </w:p>
    <w:p w:rsidR="00087454" w:rsidRPr="00A65439" w:rsidRDefault="00087454" w:rsidP="00087454">
      <w:pPr>
        <w:adjustRightInd w:val="0"/>
        <w:ind w:firstLine="567"/>
        <w:jc w:val="both"/>
        <w:rPr>
          <w:bCs/>
          <w:i/>
          <w:iCs/>
          <w:sz w:val="22"/>
          <w:szCs w:val="22"/>
        </w:rPr>
      </w:pPr>
      <w:r w:rsidRPr="00A65439">
        <w:rPr>
          <w:bCs/>
          <w:i/>
          <w:iCs/>
          <w:sz w:val="22"/>
          <w:szCs w:val="22"/>
        </w:rPr>
        <w:t>г) Информация об определенных Эмитентом после полной оплаты Биржевых облигаций</w:t>
      </w:r>
    </w:p>
    <w:p w:rsidR="00087454" w:rsidRPr="00A65439" w:rsidRDefault="00087454" w:rsidP="00087454">
      <w:pPr>
        <w:adjustRightInd w:val="0"/>
        <w:ind w:firstLine="567"/>
        <w:jc w:val="both"/>
        <w:rPr>
          <w:bCs/>
          <w:i/>
          <w:iCs/>
          <w:sz w:val="22"/>
          <w:szCs w:val="22"/>
        </w:rPr>
      </w:pPr>
      <w:r w:rsidRPr="00A65439">
        <w:rPr>
          <w:bCs/>
          <w:i/>
          <w:iCs/>
          <w:sz w:val="22"/>
          <w:szCs w:val="22"/>
        </w:rPr>
        <w:t>ставках либо порядке определения ставок по купонам Биржевых о</w:t>
      </w:r>
      <w:r>
        <w:rPr>
          <w:bCs/>
          <w:i/>
          <w:iCs/>
          <w:sz w:val="22"/>
          <w:szCs w:val="22"/>
        </w:rPr>
        <w:t xml:space="preserve">блигаций, начиная со второго, а </w:t>
      </w:r>
      <w:r w:rsidRPr="00A65439">
        <w:rPr>
          <w:bCs/>
          <w:i/>
          <w:iCs/>
          <w:sz w:val="22"/>
          <w:szCs w:val="22"/>
        </w:rPr>
        <w:t>также порядковый номер купонного периода (n), в котор</w:t>
      </w:r>
      <w:r>
        <w:rPr>
          <w:bCs/>
          <w:i/>
          <w:iCs/>
          <w:sz w:val="22"/>
          <w:szCs w:val="22"/>
        </w:rPr>
        <w:t xml:space="preserve">ом владельцы Биржевых облигаций </w:t>
      </w:r>
      <w:r w:rsidRPr="00A65439">
        <w:rPr>
          <w:bCs/>
          <w:i/>
          <w:iCs/>
          <w:sz w:val="22"/>
          <w:szCs w:val="22"/>
        </w:rPr>
        <w:t>могут требовать приобретения Биржевых облигаций Эмитентом, доводится до потенциальных</w:t>
      </w:r>
      <w:r>
        <w:rPr>
          <w:bCs/>
          <w:i/>
          <w:iCs/>
          <w:sz w:val="22"/>
          <w:szCs w:val="22"/>
        </w:rPr>
        <w:t xml:space="preserve"> </w:t>
      </w:r>
      <w:r w:rsidRPr="00A65439">
        <w:rPr>
          <w:bCs/>
          <w:i/>
          <w:iCs/>
          <w:sz w:val="22"/>
          <w:szCs w:val="22"/>
        </w:rPr>
        <w:t>приобретателей путем раскрытия в форме сообщения о существенном факте «о начисленных и</w:t>
      </w:r>
      <w:r>
        <w:rPr>
          <w:bCs/>
          <w:i/>
          <w:iCs/>
          <w:sz w:val="22"/>
          <w:szCs w:val="22"/>
        </w:rPr>
        <w:t xml:space="preserve"> </w:t>
      </w:r>
      <w:r w:rsidRPr="00A65439">
        <w:rPr>
          <w:bCs/>
          <w:i/>
          <w:iCs/>
          <w:sz w:val="22"/>
          <w:szCs w:val="22"/>
        </w:rPr>
        <w:t>(или) выплаченных доходах по эмиссионным ценным бумагам эмитента» не позднее, чем за 5</w:t>
      </w:r>
      <w:r>
        <w:rPr>
          <w:bCs/>
          <w:i/>
          <w:iCs/>
          <w:sz w:val="22"/>
          <w:szCs w:val="22"/>
        </w:rPr>
        <w:t xml:space="preserve"> </w:t>
      </w:r>
      <w:r w:rsidRPr="00A65439">
        <w:rPr>
          <w:bCs/>
          <w:i/>
          <w:iCs/>
          <w:sz w:val="22"/>
          <w:szCs w:val="22"/>
        </w:rPr>
        <w:t>(Пять) рабочих дней до даты начала i-го купонного пер</w:t>
      </w:r>
      <w:r>
        <w:rPr>
          <w:bCs/>
          <w:i/>
          <w:iCs/>
          <w:sz w:val="22"/>
          <w:szCs w:val="22"/>
        </w:rPr>
        <w:t xml:space="preserve">иода по Биржевым облигациям и в </w:t>
      </w:r>
      <w:r w:rsidRPr="00A65439">
        <w:rPr>
          <w:bCs/>
          <w:i/>
          <w:iCs/>
          <w:sz w:val="22"/>
          <w:szCs w:val="22"/>
        </w:rPr>
        <w:t>следующие сроки с Даты установления i-го купона:</w:t>
      </w:r>
    </w:p>
    <w:p w:rsidR="00087454" w:rsidRPr="00A65439" w:rsidRDefault="00087454" w:rsidP="00087454">
      <w:pPr>
        <w:adjustRightInd w:val="0"/>
        <w:ind w:firstLine="567"/>
        <w:jc w:val="both"/>
        <w:rPr>
          <w:bCs/>
          <w:i/>
          <w:iCs/>
          <w:sz w:val="22"/>
          <w:szCs w:val="22"/>
        </w:rPr>
      </w:pPr>
      <w:r w:rsidRPr="00A65439">
        <w:rPr>
          <w:bCs/>
          <w:i/>
          <w:iCs/>
          <w:sz w:val="22"/>
          <w:szCs w:val="22"/>
        </w:rPr>
        <w:t>в Ленте новостей – не позднее 1 (Одного) дня;</w:t>
      </w:r>
    </w:p>
    <w:p w:rsidR="00087454" w:rsidRPr="00A65439" w:rsidRDefault="00087454" w:rsidP="00087454">
      <w:pPr>
        <w:adjustRightInd w:val="0"/>
        <w:ind w:firstLine="567"/>
        <w:jc w:val="both"/>
        <w:rPr>
          <w:bCs/>
          <w:i/>
          <w:iCs/>
          <w:sz w:val="22"/>
          <w:szCs w:val="22"/>
        </w:rPr>
      </w:pPr>
      <w:r w:rsidRPr="00A65439">
        <w:rPr>
          <w:bCs/>
          <w:i/>
          <w:iCs/>
          <w:sz w:val="22"/>
          <w:szCs w:val="22"/>
        </w:rPr>
        <w:t>на странице в сети Интернет – не позднее 2 (Двух) дней.</w:t>
      </w:r>
    </w:p>
    <w:p w:rsidR="00087454" w:rsidRPr="00A65439" w:rsidRDefault="00087454" w:rsidP="00087454">
      <w:pPr>
        <w:adjustRightInd w:val="0"/>
        <w:ind w:firstLine="567"/>
        <w:jc w:val="both"/>
        <w:rPr>
          <w:bCs/>
          <w:i/>
          <w:iCs/>
          <w:sz w:val="22"/>
          <w:szCs w:val="22"/>
        </w:rPr>
      </w:pPr>
      <w:r w:rsidRPr="00A65439">
        <w:rPr>
          <w:bCs/>
          <w:i/>
          <w:iCs/>
          <w:sz w:val="22"/>
          <w:szCs w:val="22"/>
        </w:rPr>
        <w:t>При этом публикация на странице в сети Интернет ос</w:t>
      </w:r>
      <w:r>
        <w:rPr>
          <w:bCs/>
          <w:i/>
          <w:iCs/>
          <w:sz w:val="22"/>
          <w:szCs w:val="22"/>
        </w:rPr>
        <w:t xml:space="preserve">уществляется после публикации в </w:t>
      </w:r>
      <w:r w:rsidRPr="00A65439">
        <w:rPr>
          <w:bCs/>
          <w:i/>
          <w:iCs/>
          <w:sz w:val="22"/>
          <w:szCs w:val="22"/>
        </w:rPr>
        <w:t>Ленте новостей.</w:t>
      </w:r>
    </w:p>
    <w:p w:rsidR="00087454" w:rsidRPr="00A65439" w:rsidRDefault="00087454" w:rsidP="00087454">
      <w:pPr>
        <w:adjustRightInd w:val="0"/>
        <w:ind w:firstLine="567"/>
        <w:jc w:val="both"/>
        <w:rPr>
          <w:bCs/>
          <w:i/>
          <w:iCs/>
          <w:sz w:val="22"/>
          <w:szCs w:val="22"/>
        </w:rPr>
      </w:pPr>
      <w:r w:rsidRPr="00A65439">
        <w:rPr>
          <w:bCs/>
          <w:i/>
          <w:iCs/>
          <w:sz w:val="22"/>
          <w:szCs w:val="22"/>
        </w:rPr>
        <w:t>Текст сообщения о существенном факте должен б</w:t>
      </w:r>
      <w:r>
        <w:rPr>
          <w:bCs/>
          <w:i/>
          <w:iCs/>
          <w:sz w:val="22"/>
          <w:szCs w:val="22"/>
        </w:rPr>
        <w:t xml:space="preserve">ыть доступен на странице в сети </w:t>
      </w:r>
      <w:r w:rsidRPr="00A65439">
        <w:rPr>
          <w:bCs/>
          <w:i/>
          <w:iCs/>
          <w:sz w:val="22"/>
          <w:szCs w:val="22"/>
        </w:rPr>
        <w:t xml:space="preserve">Интернет в течение не менее 12 месяцев с даты </w:t>
      </w:r>
      <w:r>
        <w:rPr>
          <w:bCs/>
          <w:i/>
          <w:iCs/>
          <w:sz w:val="22"/>
          <w:szCs w:val="22"/>
        </w:rPr>
        <w:t xml:space="preserve">истечения срока, установленного </w:t>
      </w:r>
      <w:r w:rsidRPr="00A65439">
        <w:rPr>
          <w:bCs/>
          <w:i/>
          <w:iCs/>
          <w:sz w:val="22"/>
          <w:szCs w:val="22"/>
        </w:rPr>
        <w:t>законодательством Российской Федерации для его опубли</w:t>
      </w:r>
      <w:r>
        <w:rPr>
          <w:bCs/>
          <w:i/>
          <w:iCs/>
          <w:sz w:val="22"/>
          <w:szCs w:val="22"/>
        </w:rPr>
        <w:t xml:space="preserve">кования в сети Интернет, а если </w:t>
      </w:r>
      <w:r w:rsidRPr="00A65439">
        <w:rPr>
          <w:bCs/>
          <w:i/>
          <w:iCs/>
          <w:sz w:val="22"/>
          <w:szCs w:val="22"/>
        </w:rPr>
        <w:t>сообщение опубликовано в сети Интернет после истеч</w:t>
      </w:r>
      <w:r>
        <w:rPr>
          <w:bCs/>
          <w:i/>
          <w:iCs/>
          <w:sz w:val="22"/>
          <w:szCs w:val="22"/>
        </w:rPr>
        <w:t xml:space="preserve">ения такого срока, – с даты его </w:t>
      </w:r>
      <w:r w:rsidRPr="00A65439">
        <w:rPr>
          <w:bCs/>
          <w:i/>
          <w:iCs/>
          <w:sz w:val="22"/>
          <w:szCs w:val="22"/>
        </w:rPr>
        <w:t>опубликования в сети Интернет.</w:t>
      </w:r>
    </w:p>
    <w:p w:rsidR="00087454" w:rsidRDefault="00087454" w:rsidP="00087454">
      <w:pPr>
        <w:adjustRightInd w:val="0"/>
        <w:ind w:firstLine="567"/>
        <w:jc w:val="both"/>
        <w:rPr>
          <w:bCs/>
          <w:i/>
          <w:iCs/>
          <w:sz w:val="22"/>
          <w:szCs w:val="22"/>
        </w:rPr>
      </w:pPr>
      <w:r w:rsidRPr="00A65439">
        <w:rPr>
          <w:bCs/>
          <w:i/>
          <w:iCs/>
          <w:sz w:val="22"/>
          <w:szCs w:val="22"/>
        </w:rPr>
        <w:t>Эмитент информирует Биржу о принятых решени</w:t>
      </w:r>
      <w:r>
        <w:rPr>
          <w:bCs/>
          <w:i/>
          <w:iCs/>
          <w:sz w:val="22"/>
          <w:szCs w:val="22"/>
        </w:rPr>
        <w:t xml:space="preserve">ях, в том числе об определенных </w:t>
      </w:r>
      <w:r w:rsidRPr="00A65439">
        <w:rPr>
          <w:bCs/>
          <w:i/>
          <w:iCs/>
          <w:sz w:val="22"/>
          <w:szCs w:val="22"/>
        </w:rPr>
        <w:t>ставках, либо порядке определения ставок не позднее, чем за 5 (Пять) рабочих дней до даты</w:t>
      </w:r>
      <w:r>
        <w:rPr>
          <w:bCs/>
          <w:i/>
          <w:iCs/>
          <w:sz w:val="22"/>
          <w:szCs w:val="22"/>
        </w:rPr>
        <w:t xml:space="preserve"> </w:t>
      </w:r>
      <w:r w:rsidRPr="00A65439">
        <w:rPr>
          <w:bCs/>
          <w:i/>
          <w:iCs/>
          <w:sz w:val="22"/>
          <w:szCs w:val="22"/>
        </w:rPr>
        <w:t>окончания n-го купонного периода (периода, в котором оп</w:t>
      </w:r>
      <w:r>
        <w:rPr>
          <w:bCs/>
          <w:i/>
          <w:iCs/>
          <w:sz w:val="22"/>
          <w:szCs w:val="22"/>
        </w:rPr>
        <w:t xml:space="preserve">ределяется процентная ставка по </w:t>
      </w:r>
      <w:r w:rsidRPr="00A65439">
        <w:rPr>
          <w:bCs/>
          <w:i/>
          <w:iCs/>
          <w:sz w:val="22"/>
          <w:szCs w:val="22"/>
        </w:rPr>
        <w:t>(n+1)-му и последующим купонам).</w:t>
      </w:r>
    </w:p>
    <w:p w:rsidR="00087454" w:rsidRPr="002F1936" w:rsidRDefault="00087454" w:rsidP="00087454">
      <w:pPr>
        <w:adjustRightInd w:val="0"/>
        <w:ind w:firstLine="567"/>
        <w:jc w:val="both"/>
        <w:rPr>
          <w:bCs/>
          <w:i/>
          <w:iCs/>
          <w:sz w:val="22"/>
          <w:szCs w:val="22"/>
        </w:rPr>
      </w:pPr>
    </w:p>
    <w:p w:rsidR="00087454" w:rsidRPr="007E102E" w:rsidRDefault="00087454" w:rsidP="00087454">
      <w:pPr>
        <w:adjustRightInd w:val="0"/>
        <w:ind w:firstLine="567"/>
        <w:jc w:val="both"/>
        <w:rPr>
          <w:bCs/>
          <w:iCs/>
          <w:sz w:val="22"/>
          <w:szCs w:val="22"/>
        </w:rPr>
      </w:pPr>
      <w:r w:rsidRPr="007E102E">
        <w:rPr>
          <w:bCs/>
          <w:iCs/>
          <w:sz w:val="22"/>
          <w:szCs w:val="22"/>
        </w:rPr>
        <w:t xml:space="preserve">Возможность и условия досрочного погашения облигаций </w:t>
      </w:r>
    </w:p>
    <w:p w:rsidR="00087454" w:rsidRPr="002F1936" w:rsidRDefault="00087454" w:rsidP="00087454">
      <w:pPr>
        <w:adjustRightInd w:val="0"/>
        <w:ind w:firstLine="567"/>
        <w:jc w:val="both"/>
        <w:rPr>
          <w:bCs/>
          <w:i/>
          <w:iCs/>
          <w:sz w:val="22"/>
          <w:szCs w:val="22"/>
        </w:rPr>
      </w:pPr>
      <w:r w:rsidRPr="002F1936">
        <w:rPr>
          <w:bCs/>
          <w:i/>
          <w:iCs/>
          <w:sz w:val="22"/>
          <w:szCs w:val="22"/>
        </w:rPr>
        <w:t>Предусмотрена возможность досрочного погашения Биржевых облигаций по усмотрению</w:t>
      </w:r>
    </w:p>
    <w:p w:rsidR="00087454" w:rsidRPr="002F1936" w:rsidRDefault="00087454" w:rsidP="00087454">
      <w:pPr>
        <w:adjustRightInd w:val="0"/>
        <w:ind w:firstLine="567"/>
        <w:jc w:val="both"/>
        <w:rPr>
          <w:bCs/>
          <w:i/>
          <w:iCs/>
          <w:sz w:val="22"/>
          <w:szCs w:val="22"/>
        </w:rPr>
      </w:pPr>
      <w:r w:rsidRPr="002F1936">
        <w:rPr>
          <w:bCs/>
          <w:i/>
          <w:iCs/>
          <w:sz w:val="22"/>
          <w:szCs w:val="22"/>
        </w:rPr>
        <w:t>Эмитента и по требованию их владельцев.</w:t>
      </w:r>
    </w:p>
    <w:p w:rsidR="00087454" w:rsidRDefault="00087454" w:rsidP="00087454">
      <w:pPr>
        <w:adjustRightInd w:val="0"/>
        <w:ind w:firstLine="567"/>
        <w:jc w:val="both"/>
        <w:rPr>
          <w:bCs/>
          <w:i/>
          <w:iCs/>
          <w:sz w:val="22"/>
          <w:szCs w:val="22"/>
        </w:rPr>
      </w:pPr>
      <w:r w:rsidRPr="002F1936">
        <w:rPr>
          <w:bCs/>
          <w:i/>
          <w:iCs/>
          <w:sz w:val="22"/>
          <w:szCs w:val="22"/>
        </w:rPr>
        <w:t>Досрочное погашение Биржевых облигаций допускается толь</w:t>
      </w:r>
      <w:r>
        <w:rPr>
          <w:bCs/>
          <w:i/>
          <w:iCs/>
          <w:sz w:val="22"/>
          <w:szCs w:val="22"/>
        </w:rPr>
        <w:t xml:space="preserve">ко после полной оплаты Биржевых </w:t>
      </w:r>
      <w:r w:rsidRPr="002F1936">
        <w:rPr>
          <w:bCs/>
          <w:i/>
          <w:iCs/>
          <w:sz w:val="22"/>
          <w:szCs w:val="22"/>
        </w:rPr>
        <w:t>облигаций.</w:t>
      </w:r>
    </w:p>
    <w:p w:rsidR="00087454" w:rsidRPr="002F1936" w:rsidRDefault="00087454" w:rsidP="00087454">
      <w:pPr>
        <w:adjustRightInd w:val="0"/>
        <w:ind w:firstLine="567"/>
        <w:jc w:val="both"/>
        <w:rPr>
          <w:bCs/>
          <w:i/>
          <w:iCs/>
          <w:sz w:val="22"/>
          <w:szCs w:val="22"/>
        </w:rPr>
      </w:pPr>
    </w:p>
    <w:p w:rsidR="00087454" w:rsidRPr="007E102E" w:rsidRDefault="00087454" w:rsidP="00087454">
      <w:pPr>
        <w:adjustRightInd w:val="0"/>
        <w:ind w:firstLine="567"/>
        <w:jc w:val="both"/>
        <w:rPr>
          <w:bCs/>
          <w:iCs/>
          <w:sz w:val="22"/>
          <w:szCs w:val="22"/>
        </w:rPr>
      </w:pPr>
      <w:r w:rsidRPr="007E102E">
        <w:rPr>
          <w:bCs/>
          <w:iCs/>
          <w:sz w:val="22"/>
          <w:szCs w:val="22"/>
        </w:rPr>
        <w:t>Досрочное погашение по требованию их владельцев</w:t>
      </w:r>
    </w:p>
    <w:p w:rsidR="00087454" w:rsidRDefault="00087454" w:rsidP="00087454">
      <w:pPr>
        <w:adjustRightInd w:val="0"/>
        <w:ind w:firstLine="567"/>
        <w:jc w:val="both"/>
        <w:rPr>
          <w:bCs/>
          <w:i/>
          <w:iCs/>
          <w:sz w:val="22"/>
          <w:szCs w:val="22"/>
        </w:rPr>
      </w:pPr>
      <w:r w:rsidRPr="002F1936">
        <w:rPr>
          <w:bCs/>
          <w:i/>
          <w:iCs/>
          <w:sz w:val="22"/>
          <w:szCs w:val="22"/>
        </w:rPr>
        <w:t>Владелец Биржевых облигаций имеет право требовать досрочного погашения Биржевых облигаций и</w:t>
      </w:r>
      <w:r>
        <w:rPr>
          <w:bCs/>
          <w:i/>
          <w:iCs/>
          <w:sz w:val="22"/>
          <w:szCs w:val="22"/>
        </w:rPr>
        <w:t xml:space="preserve"> </w:t>
      </w:r>
      <w:r w:rsidRPr="002F1936">
        <w:rPr>
          <w:bCs/>
          <w:i/>
          <w:iCs/>
          <w:sz w:val="22"/>
          <w:szCs w:val="22"/>
        </w:rPr>
        <w:t>выплаты ему накопленного купонного дохода по Биржевым облигациям, рассчитанного на дату исполнения</w:t>
      </w:r>
      <w:r>
        <w:rPr>
          <w:bCs/>
          <w:i/>
          <w:iCs/>
          <w:sz w:val="22"/>
          <w:szCs w:val="22"/>
        </w:rPr>
        <w:t xml:space="preserve"> </w:t>
      </w:r>
      <w:r w:rsidRPr="002F1936">
        <w:rPr>
          <w:bCs/>
          <w:i/>
          <w:iCs/>
          <w:sz w:val="22"/>
          <w:szCs w:val="22"/>
        </w:rPr>
        <w:t>обязательств по досрочному погашению Биржевых облигаций, в случае делистинга Биржевых облигаций на</w:t>
      </w:r>
      <w:r>
        <w:rPr>
          <w:bCs/>
          <w:i/>
          <w:iCs/>
          <w:sz w:val="22"/>
          <w:szCs w:val="22"/>
        </w:rPr>
        <w:t xml:space="preserve"> последней из бирж</w:t>
      </w:r>
      <w:r w:rsidRPr="002F1936">
        <w:rPr>
          <w:bCs/>
          <w:i/>
          <w:iCs/>
          <w:sz w:val="22"/>
          <w:szCs w:val="22"/>
        </w:rPr>
        <w:t>, осуществивших их допуск к организованным торгам.</w:t>
      </w:r>
    </w:p>
    <w:p w:rsidR="00087454" w:rsidRPr="002F1936" w:rsidRDefault="00087454" w:rsidP="00087454">
      <w:pPr>
        <w:adjustRightInd w:val="0"/>
        <w:ind w:firstLine="567"/>
        <w:jc w:val="both"/>
        <w:rPr>
          <w:bCs/>
          <w:i/>
          <w:iCs/>
          <w:sz w:val="22"/>
          <w:szCs w:val="22"/>
        </w:rPr>
      </w:pPr>
    </w:p>
    <w:p w:rsidR="00087454" w:rsidRPr="007E102E" w:rsidRDefault="00087454" w:rsidP="00087454">
      <w:pPr>
        <w:adjustRightInd w:val="0"/>
        <w:ind w:firstLine="567"/>
        <w:jc w:val="both"/>
        <w:rPr>
          <w:bCs/>
          <w:iCs/>
          <w:sz w:val="22"/>
          <w:szCs w:val="22"/>
        </w:rPr>
      </w:pPr>
      <w:r w:rsidRPr="007E102E">
        <w:rPr>
          <w:bCs/>
          <w:iCs/>
          <w:sz w:val="22"/>
          <w:szCs w:val="22"/>
        </w:rPr>
        <w:t>Досрочное погашение по усмотрению эмитента</w:t>
      </w:r>
    </w:p>
    <w:p w:rsidR="00087454" w:rsidRPr="002F1936" w:rsidRDefault="00087454" w:rsidP="00087454">
      <w:pPr>
        <w:adjustRightInd w:val="0"/>
        <w:ind w:firstLine="567"/>
        <w:jc w:val="both"/>
        <w:rPr>
          <w:bCs/>
          <w:i/>
          <w:iCs/>
          <w:sz w:val="22"/>
          <w:szCs w:val="22"/>
        </w:rPr>
      </w:pPr>
      <w:r w:rsidRPr="002F1936">
        <w:rPr>
          <w:bCs/>
          <w:i/>
          <w:iCs/>
          <w:sz w:val="22"/>
          <w:szCs w:val="22"/>
        </w:rPr>
        <w:t xml:space="preserve">А) Возможность досрочного погашения Биржевых облигаций в </w:t>
      </w:r>
      <w:r>
        <w:rPr>
          <w:bCs/>
          <w:i/>
          <w:iCs/>
          <w:sz w:val="22"/>
          <w:szCs w:val="22"/>
        </w:rPr>
        <w:t xml:space="preserve">течение периода их обращения по </w:t>
      </w:r>
      <w:r w:rsidRPr="002F1936">
        <w:rPr>
          <w:bCs/>
          <w:i/>
          <w:iCs/>
          <w:sz w:val="22"/>
          <w:szCs w:val="22"/>
        </w:rPr>
        <w:t>усмотрению Эмитента определяется решением единоличного исполнительного органа Эмитента до даты</w:t>
      </w:r>
      <w:r>
        <w:rPr>
          <w:bCs/>
          <w:i/>
          <w:iCs/>
          <w:sz w:val="22"/>
          <w:szCs w:val="22"/>
        </w:rPr>
        <w:t xml:space="preserve"> </w:t>
      </w:r>
      <w:r w:rsidRPr="002F1936">
        <w:rPr>
          <w:bCs/>
          <w:i/>
          <w:iCs/>
          <w:sz w:val="22"/>
          <w:szCs w:val="22"/>
        </w:rPr>
        <w:t>начала размещения Биржевых облигаций. При этом в случае если Эмитентом принято решение о</w:t>
      </w:r>
      <w:r>
        <w:rPr>
          <w:bCs/>
          <w:i/>
          <w:iCs/>
          <w:sz w:val="22"/>
          <w:szCs w:val="22"/>
        </w:rPr>
        <w:t xml:space="preserve"> </w:t>
      </w:r>
      <w:r w:rsidRPr="002F1936">
        <w:rPr>
          <w:bCs/>
          <w:i/>
          <w:iCs/>
          <w:sz w:val="22"/>
          <w:szCs w:val="22"/>
        </w:rPr>
        <w:t>возможности досрочного погашения Биржевых облигаций по его усмотрению, Эмитент в таком решении</w:t>
      </w:r>
      <w:r>
        <w:rPr>
          <w:bCs/>
          <w:i/>
          <w:iCs/>
          <w:sz w:val="22"/>
          <w:szCs w:val="22"/>
        </w:rPr>
        <w:t xml:space="preserve"> </w:t>
      </w:r>
      <w:r w:rsidRPr="002F1936">
        <w:rPr>
          <w:bCs/>
          <w:i/>
          <w:iCs/>
          <w:sz w:val="22"/>
          <w:szCs w:val="22"/>
        </w:rPr>
        <w:t>определяет порядковый номер купонного периода, в дату окончания которого возможно досрочное</w:t>
      </w:r>
      <w:r>
        <w:rPr>
          <w:bCs/>
          <w:i/>
          <w:iCs/>
          <w:sz w:val="22"/>
          <w:szCs w:val="22"/>
        </w:rPr>
        <w:t xml:space="preserve"> </w:t>
      </w:r>
      <w:r w:rsidRPr="002F1936">
        <w:rPr>
          <w:bCs/>
          <w:i/>
          <w:iCs/>
          <w:sz w:val="22"/>
          <w:szCs w:val="22"/>
        </w:rPr>
        <w:t>погашение Биржевых облигаций по усмотрению Эмитента. Данное решение принимается единоличным</w:t>
      </w:r>
      <w:r>
        <w:rPr>
          <w:bCs/>
          <w:i/>
          <w:iCs/>
          <w:sz w:val="22"/>
          <w:szCs w:val="22"/>
        </w:rPr>
        <w:t xml:space="preserve"> </w:t>
      </w:r>
      <w:r w:rsidRPr="002F1936">
        <w:rPr>
          <w:bCs/>
          <w:i/>
          <w:iCs/>
          <w:sz w:val="22"/>
          <w:szCs w:val="22"/>
        </w:rPr>
        <w:t>исполнительным органом Эмитента.</w:t>
      </w:r>
    </w:p>
    <w:p w:rsidR="00087454" w:rsidRPr="002F1936" w:rsidRDefault="00087454" w:rsidP="00087454">
      <w:pPr>
        <w:adjustRightInd w:val="0"/>
        <w:ind w:firstLine="567"/>
        <w:jc w:val="both"/>
        <w:rPr>
          <w:bCs/>
          <w:i/>
          <w:iCs/>
          <w:sz w:val="22"/>
          <w:szCs w:val="22"/>
        </w:rPr>
      </w:pPr>
      <w:r w:rsidRPr="002F1936">
        <w:rPr>
          <w:bCs/>
          <w:i/>
          <w:iCs/>
          <w:sz w:val="22"/>
          <w:szCs w:val="22"/>
        </w:rPr>
        <w:t xml:space="preserve">В случае принятия решения о возможности досрочного </w:t>
      </w:r>
      <w:r>
        <w:rPr>
          <w:bCs/>
          <w:i/>
          <w:iCs/>
          <w:sz w:val="22"/>
          <w:szCs w:val="22"/>
        </w:rPr>
        <w:t xml:space="preserve">погашения Биржевых облигаций по </w:t>
      </w:r>
      <w:r w:rsidRPr="002F1936">
        <w:rPr>
          <w:bCs/>
          <w:i/>
          <w:iCs/>
          <w:sz w:val="22"/>
          <w:szCs w:val="22"/>
        </w:rPr>
        <w:t>усмотрению Эмитента приобретение Биржевых облигаций будет означать согласие приобретателя</w:t>
      </w:r>
      <w:r>
        <w:rPr>
          <w:bCs/>
          <w:i/>
          <w:iCs/>
          <w:sz w:val="22"/>
          <w:szCs w:val="22"/>
        </w:rPr>
        <w:t xml:space="preserve"> </w:t>
      </w:r>
      <w:r w:rsidRPr="002F1936">
        <w:rPr>
          <w:bCs/>
          <w:i/>
          <w:iCs/>
          <w:sz w:val="22"/>
          <w:szCs w:val="22"/>
        </w:rPr>
        <w:t>Биржевых облигаций с возможностью их досрочного погашения по усмотрению Эмитента.</w:t>
      </w:r>
    </w:p>
    <w:p w:rsidR="00087454" w:rsidRPr="002F1936" w:rsidRDefault="00087454" w:rsidP="00087454">
      <w:pPr>
        <w:adjustRightInd w:val="0"/>
        <w:ind w:firstLine="567"/>
        <w:jc w:val="both"/>
        <w:rPr>
          <w:bCs/>
          <w:i/>
          <w:iCs/>
          <w:sz w:val="22"/>
          <w:szCs w:val="22"/>
        </w:rPr>
      </w:pPr>
      <w:r w:rsidRPr="002F1936">
        <w:rPr>
          <w:bCs/>
          <w:i/>
          <w:iCs/>
          <w:sz w:val="22"/>
          <w:szCs w:val="22"/>
        </w:rPr>
        <w:t>Б) До даты начала размещения Биржевых облигаций Эмитен</w:t>
      </w:r>
      <w:r>
        <w:rPr>
          <w:bCs/>
          <w:i/>
          <w:iCs/>
          <w:sz w:val="22"/>
          <w:szCs w:val="22"/>
        </w:rPr>
        <w:t xml:space="preserve">т имеет право принять решение о </w:t>
      </w:r>
      <w:r w:rsidRPr="002F1936">
        <w:rPr>
          <w:bCs/>
          <w:i/>
          <w:iCs/>
          <w:sz w:val="22"/>
          <w:szCs w:val="22"/>
        </w:rPr>
        <w:t>частичном досрочном погашении Биржевых облигаций в дату окончания очередного(ых) купонного(ых)</w:t>
      </w:r>
      <w:r>
        <w:rPr>
          <w:bCs/>
          <w:i/>
          <w:iCs/>
          <w:sz w:val="22"/>
          <w:szCs w:val="22"/>
        </w:rPr>
        <w:t xml:space="preserve"> </w:t>
      </w:r>
      <w:r w:rsidRPr="002F1936">
        <w:rPr>
          <w:bCs/>
          <w:i/>
          <w:iCs/>
          <w:sz w:val="22"/>
          <w:szCs w:val="22"/>
        </w:rPr>
        <w:t>периода(ов). При этом Эмитент должен определить номер(а) купонного(</w:t>
      </w:r>
      <w:r>
        <w:rPr>
          <w:bCs/>
          <w:i/>
          <w:iCs/>
          <w:sz w:val="22"/>
          <w:szCs w:val="22"/>
        </w:rPr>
        <w:t xml:space="preserve">ых) периода(ов) в дату окончании </w:t>
      </w:r>
      <w:r w:rsidRPr="002F1936">
        <w:rPr>
          <w:bCs/>
          <w:i/>
          <w:iCs/>
          <w:sz w:val="22"/>
          <w:szCs w:val="22"/>
        </w:rPr>
        <w:t>которого(ых) Эмитент осуществляет досрочное погашение определенной части номинальной стоимости</w:t>
      </w:r>
      <w:r>
        <w:rPr>
          <w:bCs/>
          <w:i/>
          <w:iCs/>
          <w:sz w:val="22"/>
          <w:szCs w:val="22"/>
        </w:rPr>
        <w:t xml:space="preserve"> </w:t>
      </w:r>
      <w:r w:rsidRPr="002F1936">
        <w:rPr>
          <w:bCs/>
          <w:i/>
          <w:iCs/>
          <w:sz w:val="22"/>
          <w:szCs w:val="22"/>
        </w:rPr>
        <w:t>Биржевых облигаций (далее – Дата(ы) частичного досрочного</w:t>
      </w:r>
      <w:r>
        <w:rPr>
          <w:bCs/>
          <w:i/>
          <w:iCs/>
          <w:sz w:val="22"/>
          <w:szCs w:val="22"/>
        </w:rPr>
        <w:t xml:space="preserve"> погашения), а также процент от </w:t>
      </w:r>
      <w:r w:rsidRPr="002F1936">
        <w:rPr>
          <w:bCs/>
          <w:i/>
          <w:iCs/>
          <w:sz w:val="22"/>
          <w:szCs w:val="22"/>
        </w:rPr>
        <w:t>номинальной стоимости, подлежащий погашению в дату окончания указанного купонного периода.</w:t>
      </w:r>
      <w:r>
        <w:rPr>
          <w:bCs/>
          <w:i/>
          <w:iCs/>
          <w:sz w:val="22"/>
          <w:szCs w:val="22"/>
        </w:rPr>
        <w:t xml:space="preserve"> </w:t>
      </w:r>
      <w:r w:rsidRPr="002F1936">
        <w:rPr>
          <w:bCs/>
          <w:i/>
          <w:iCs/>
          <w:sz w:val="22"/>
          <w:szCs w:val="22"/>
        </w:rPr>
        <w:t>Решение о частичном досрочном погашении Биржевых облигаций по усмотрению Эмитента</w:t>
      </w:r>
      <w:r>
        <w:rPr>
          <w:bCs/>
          <w:i/>
          <w:iCs/>
          <w:sz w:val="22"/>
          <w:szCs w:val="22"/>
        </w:rPr>
        <w:t xml:space="preserve"> </w:t>
      </w:r>
      <w:r w:rsidRPr="002F1936">
        <w:rPr>
          <w:bCs/>
          <w:i/>
          <w:iCs/>
          <w:sz w:val="22"/>
          <w:szCs w:val="22"/>
        </w:rPr>
        <w:t>принимается единоличным исполнительным органом Эмитента.</w:t>
      </w:r>
    </w:p>
    <w:p w:rsidR="00087454" w:rsidRPr="002F1936" w:rsidRDefault="00087454" w:rsidP="00087454">
      <w:pPr>
        <w:adjustRightInd w:val="0"/>
        <w:ind w:firstLine="567"/>
        <w:jc w:val="both"/>
        <w:rPr>
          <w:bCs/>
          <w:i/>
          <w:iCs/>
          <w:sz w:val="22"/>
          <w:szCs w:val="22"/>
        </w:rPr>
      </w:pPr>
      <w:r w:rsidRPr="002F1936">
        <w:rPr>
          <w:bCs/>
          <w:i/>
          <w:iCs/>
          <w:sz w:val="22"/>
          <w:szCs w:val="22"/>
        </w:rPr>
        <w:t>В) Эмитент имеет право принять решение о досрочном пога</w:t>
      </w:r>
      <w:r>
        <w:rPr>
          <w:bCs/>
          <w:i/>
          <w:iCs/>
          <w:sz w:val="22"/>
          <w:szCs w:val="22"/>
        </w:rPr>
        <w:t xml:space="preserve">шении Биржевых облигаций в дату </w:t>
      </w:r>
      <w:r w:rsidRPr="002F1936">
        <w:rPr>
          <w:bCs/>
          <w:i/>
          <w:iCs/>
          <w:sz w:val="22"/>
          <w:szCs w:val="22"/>
        </w:rPr>
        <w:t>окончания k-го купонного периода (k&lt;14), предшествующего купонному периоду, процентная ставка по</w:t>
      </w:r>
      <w:r>
        <w:rPr>
          <w:bCs/>
          <w:i/>
          <w:iCs/>
          <w:sz w:val="22"/>
          <w:szCs w:val="22"/>
        </w:rPr>
        <w:t xml:space="preserve"> </w:t>
      </w:r>
      <w:r w:rsidRPr="002F1936">
        <w:rPr>
          <w:bCs/>
          <w:i/>
          <w:iCs/>
          <w:sz w:val="22"/>
          <w:szCs w:val="22"/>
        </w:rPr>
        <w:t>которому будет определена после полной оплаты Биржевых облигаций.</w:t>
      </w:r>
    </w:p>
    <w:p w:rsidR="00087454" w:rsidRDefault="00087454" w:rsidP="00087454">
      <w:pPr>
        <w:adjustRightInd w:val="0"/>
        <w:ind w:firstLine="567"/>
        <w:jc w:val="both"/>
        <w:rPr>
          <w:bCs/>
          <w:i/>
          <w:iCs/>
          <w:sz w:val="22"/>
          <w:szCs w:val="22"/>
        </w:rPr>
      </w:pPr>
      <w:r w:rsidRPr="002F1936">
        <w:rPr>
          <w:bCs/>
          <w:i/>
          <w:iCs/>
          <w:sz w:val="22"/>
          <w:szCs w:val="22"/>
        </w:rPr>
        <w:t>Решение о досрочном погашении Биржевых облигаций по у</w:t>
      </w:r>
      <w:r>
        <w:rPr>
          <w:bCs/>
          <w:i/>
          <w:iCs/>
          <w:sz w:val="22"/>
          <w:szCs w:val="22"/>
        </w:rPr>
        <w:t xml:space="preserve">смотрению Эмитента, принимается </w:t>
      </w:r>
      <w:r w:rsidRPr="002F1936">
        <w:rPr>
          <w:bCs/>
          <w:i/>
          <w:iCs/>
          <w:sz w:val="22"/>
          <w:szCs w:val="22"/>
        </w:rPr>
        <w:t>единоличным исполнительным органом Эмитента и раскрывается не позднее, чем за 14 (Четырнадцать)</w:t>
      </w:r>
      <w:r>
        <w:rPr>
          <w:bCs/>
          <w:i/>
          <w:iCs/>
          <w:sz w:val="22"/>
          <w:szCs w:val="22"/>
        </w:rPr>
        <w:t xml:space="preserve"> </w:t>
      </w:r>
      <w:r w:rsidRPr="002F1936">
        <w:rPr>
          <w:bCs/>
          <w:i/>
          <w:iCs/>
          <w:sz w:val="22"/>
          <w:szCs w:val="22"/>
        </w:rPr>
        <w:t>дней до даты окончания k-го купонного периода (k&lt;14) - даты досрочного погашения Биржевых облигаций.</w:t>
      </w:r>
      <w:r>
        <w:rPr>
          <w:bCs/>
          <w:i/>
          <w:iCs/>
          <w:sz w:val="22"/>
          <w:szCs w:val="22"/>
        </w:rPr>
        <w:t xml:space="preserve"> </w:t>
      </w:r>
      <w:r w:rsidRPr="002F1936">
        <w:rPr>
          <w:bCs/>
          <w:i/>
          <w:iCs/>
          <w:sz w:val="22"/>
          <w:szCs w:val="22"/>
        </w:rPr>
        <w:t>Досрочное погашение Биржевых облигаций по усмотрению Эмитента осуществляется в отношении всех</w:t>
      </w:r>
      <w:r>
        <w:rPr>
          <w:bCs/>
          <w:i/>
          <w:iCs/>
          <w:sz w:val="22"/>
          <w:szCs w:val="22"/>
        </w:rPr>
        <w:t xml:space="preserve"> </w:t>
      </w:r>
      <w:r w:rsidRPr="002F1936">
        <w:rPr>
          <w:bCs/>
          <w:i/>
          <w:iCs/>
          <w:sz w:val="22"/>
          <w:szCs w:val="22"/>
        </w:rPr>
        <w:t>Биржевых облигаций. Приобретение Биржевых облигаций означает</w:t>
      </w:r>
      <w:r>
        <w:rPr>
          <w:bCs/>
          <w:i/>
          <w:iCs/>
          <w:sz w:val="22"/>
          <w:szCs w:val="22"/>
        </w:rPr>
        <w:t xml:space="preserve"> согласие приобретателя Биржевых </w:t>
      </w:r>
      <w:r w:rsidRPr="002F1936">
        <w:rPr>
          <w:bCs/>
          <w:i/>
          <w:iCs/>
          <w:sz w:val="22"/>
          <w:szCs w:val="22"/>
        </w:rPr>
        <w:t>облигаций с возможностью их досрочного погашения по усмотрению Эмитента.</w:t>
      </w:r>
    </w:p>
    <w:p w:rsidR="00087454" w:rsidRPr="002F1936" w:rsidRDefault="00087454" w:rsidP="00087454">
      <w:pPr>
        <w:adjustRightInd w:val="0"/>
        <w:ind w:firstLine="567"/>
        <w:jc w:val="both"/>
        <w:rPr>
          <w:bCs/>
          <w:i/>
          <w:iCs/>
          <w:sz w:val="22"/>
          <w:szCs w:val="22"/>
        </w:rPr>
      </w:pPr>
    </w:p>
    <w:p w:rsidR="00087454" w:rsidRPr="003D3646" w:rsidRDefault="00087454" w:rsidP="00087454">
      <w:pPr>
        <w:adjustRightInd w:val="0"/>
        <w:ind w:firstLine="567"/>
        <w:jc w:val="both"/>
        <w:rPr>
          <w:b/>
          <w:bCs/>
          <w:i/>
          <w:iCs/>
          <w:sz w:val="22"/>
          <w:szCs w:val="22"/>
        </w:rPr>
      </w:pPr>
      <w:r w:rsidRPr="003D3646">
        <w:rPr>
          <w:b/>
          <w:bCs/>
          <w:i/>
          <w:iCs/>
          <w:sz w:val="22"/>
          <w:szCs w:val="22"/>
        </w:rPr>
        <w:t>10. Сведения о приобретении облигаций</w:t>
      </w:r>
    </w:p>
    <w:p w:rsidR="00087454" w:rsidRPr="002F1936" w:rsidRDefault="00087454" w:rsidP="00087454">
      <w:pPr>
        <w:adjustRightInd w:val="0"/>
        <w:ind w:firstLine="567"/>
        <w:jc w:val="both"/>
        <w:rPr>
          <w:bCs/>
          <w:i/>
          <w:iCs/>
          <w:sz w:val="22"/>
          <w:szCs w:val="22"/>
        </w:rPr>
      </w:pPr>
    </w:p>
    <w:p w:rsidR="00087454" w:rsidRPr="002F1936" w:rsidRDefault="00087454" w:rsidP="00087454">
      <w:pPr>
        <w:adjustRightInd w:val="0"/>
        <w:ind w:firstLine="567"/>
        <w:jc w:val="both"/>
        <w:rPr>
          <w:bCs/>
          <w:i/>
          <w:iCs/>
          <w:sz w:val="22"/>
          <w:szCs w:val="22"/>
        </w:rPr>
      </w:pPr>
      <w:r w:rsidRPr="002F1936">
        <w:rPr>
          <w:bCs/>
          <w:i/>
          <w:iCs/>
          <w:sz w:val="22"/>
          <w:szCs w:val="22"/>
        </w:rPr>
        <w:t>10.1. Приобретение Эмитентом Биржевых облигаций по требованию их владельца (владельцев):</w:t>
      </w:r>
    </w:p>
    <w:p w:rsidR="00087454" w:rsidRPr="002F1936" w:rsidRDefault="00087454" w:rsidP="00087454">
      <w:pPr>
        <w:adjustRightInd w:val="0"/>
        <w:ind w:firstLine="567"/>
        <w:jc w:val="both"/>
        <w:rPr>
          <w:bCs/>
          <w:i/>
          <w:iCs/>
          <w:sz w:val="22"/>
          <w:szCs w:val="22"/>
        </w:rPr>
      </w:pPr>
      <w:r w:rsidRPr="002F1936">
        <w:rPr>
          <w:bCs/>
          <w:i/>
          <w:iCs/>
          <w:sz w:val="22"/>
          <w:szCs w:val="22"/>
        </w:rPr>
        <w:t>Эмитент обязан обеспечить право владельцев Биржевых облигаци</w:t>
      </w:r>
      <w:r>
        <w:rPr>
          <w:bCs/>
          <w:i/>
          <w:iCs/>
          <w:sz w:val="22"/>
          <w:szCs w:val="22"/>
        </w:rPr>
        <w:t xml:space="preserve">й требовать от Эмитента </w:t>
      </w:r>
      <w:r w:rsidRPr="002F1936">
        <w:rPr>
          <w:bCs/>
          <w:i/>
          <w:iCs/>
          <w:sz w:val="22"/>
          <w:szCs w:val="22"/>
        </w:rPr>
        <w:t>приобретения Биржевых облигаций в течение последних 5 (Пяти) рабочих дней купонного периода,</w:t>
      </w:r>
      <w:r>
        <w:rPr>
          <w:bCs/>
          <w:i/>
          <w:iCs/>
          <w:sz w:val="22"/>
          <w:szCs w:val="22"/>
        </w:rPr>
        <w:t xml:space="preserve"> </w:t>
      </w:r>
      <w:r w:rsidRPr="002F1936">
        <w:rPr>
          <w:bCs/>
          <w:i/>
          <w:iCs/>
          <w:sz w:val="22"/>
          <w:szCs w:val="22"/>
        </w:rPr>
        <w:t>предшествующего купонному периоду, по которому размер купона либо порядок определения размера</w:t>
      </w:r>
      <w:r>
        <w:rPr>
          <w:bCs/>
          <w:i/>
          <w:iCs/>
          <w:sz w:val="22"/>
          <w:szCs w:val="22"/>
        </w:rPr>
        <w:t xml:space="preserve"> </w:t>
      </w:r>
      <w:r w:rsidRPr="002F1936">
        <w:rPr>
          <w:bCs/>
          <w:i/>
          <w:iCs/>
          <w:sz w:val="22"/>
          <w:szCs w:val="22"/>
        </w:rPr>
        <w:t>купона определяется Эмитентом после полной оплаты Биржевых облигаций (далее – «Период</w:t>
      </w:r>
      <w:r>
        <w:rPr>
          <w:bCs/>
          <w:i/>
          <w:iCs/>
          <w:sz w:val="22"/>
          <w:szCs w:val="22"/>
        </w:rPr>
        <w:t xml:space="preserve"> </w:t>
      </w:r>
      <w:r w:rsidRPr="002F1936">
        <w:rPr>
          <w:bCs/>
          <w:i/>
          <w:iCs/>
          <w:sz w:val="22"/>
          <w:szCs w:val="22"/>
        </w:rPr>
        <w:t>предъявления Биржевых облигаций к приобретению Эмитентом»). Владельцы Биржевых облигаций имеют</w:t>
      </w:r>
    </w:p>
    <w:p w:rsidR="00087454" w:rsidRPr="002F1936" w:rsidRDefault="00087454" w:rsidP="00087454">
      <w:pPr>
        <w:adjustRightInd w:val="0"/>
        <w:jc w:val="both"/>
        <w:rPr>
          <w:bCs/>
          <w:i/>
          <w:iCs/>
          <w:sz w:val="22"/>
          <w:szCs w:val="22"/>
        </w:rPr>
      </w:pPr>
      <w:r>
        <w:rPr>
          <w:bCs/>
          <w:i/>
          <w:iCs/>
          <w:sz w:val="22"/>
          <w:szCs w:val="22"/>
        </w:rPr>
        <w:t xml:space="preserve"> </w:t>
      </w:r>
      <w:r w:rsidRPr="002F1936">
        <w:rPr>
          <w:bCs/>
          <w:i/>
          <w:iCs/>
          <w:sz w:val="22"/>
          <w:szCs w:val="22"/>
        </w:rPr>
        <w:t>право требовать от Эмитента приобретения Биржевых облигаций в случаях, описанных в п. 9.3.1 Решения</w:t>
      </w:r>
      <w:r>
        <w:rPr>
          <w:bCs/>
          <w:i/>
          <w:iCs/>
          <w:sz w:val="22"/>
          <w:szCs w:val="22"/>
        </w:rPr>
        <w:t xml:space="preserve"> </w:t>
      </w:r>
      <w:r w:rsidRPr="002F1936">
        <w:rPr>
          <w:bCs/>
          <w:i/>
          <w:iCs/>
          <w:sz w:val="22"/>
          <w:szCs w:val="22"/>
        </w:rPr>
        <w:t>о выпуске ценных бумаг и п. 9.1.2 Проспекта ценных бумаг.</w:t>
      </w:r>
    </w:p>
    <w:p w:rsidR="00087454" w:rsidRPr="002F1936" w:rsidRDefault="00087454" w:rsidP="00087454">
      <w:pPr>
        <w:adjustRightInd w:val="0"/>
        <w:ind w:firstLine="567"/>
        <w:jc w:val="both"/>
        <w:rPr>
          <w:bCs/>
          <w:i/>
          <w:iCs/>
          <w:sz w:val="22"/>
          <w:szCs w:val="22"/>
        </w:rPr>
      </w:pPr>
      <w:r w:rsidRPr="002F1936">
        <w:rPr>
          <w:bCs/>
          <w:i/>
          <w:iCs/>
          <w:sz w:val="22"/>
          <w:szCs w:val="22"/>
        </w:rPr>
        <w:t>Если размер ставок купонов или порядок определения ставок купо</w:t>
      </w:r>
      <w:r>
        <w:rPr>
          <w:bCs/>
          <w:i/>
          <w:iCs/>
          <w:sz w:val="22"/>
          <w:szCs w:val="22"/>
        </w:rPr>
        <w:t xml:space="preserve">нов определяется уполномоченным </w:t>
      </w:r>
      <w:r w:rsidRPr="002F1936">
        <w:rPr>
          <w:bCs/>
          <w:i/>
          <w:iCs/>
          <w:sz w:val="22"/>
          <w:szCs w:val="22"/>
        </w:rPr>
        <w:t>органом управления Эмитента после полной оплаты Биржевых облигаций одновременно по нескольким</w:t>
      </w:r>
      <w:r>
        <w:rPr>
          <w:bCs/>
          <w:i/>
          <w:iCs/>
          <w:sz w:val="22"/>
          <w:szCs w:val="22"/>
        </w:rPr>
        <w:t xml:space="preserve"> </w:t>
      </w:r>
      <w:r w:rsidRPr="002F1936">
        <w:rPr>
          <w:bCs/>
          <w:i/>
          <w:iCs/>
          <w:sz w:val="22"/>
          <w:szCs w:val="22"/>
        </w:rPr>
        <w:t>купонным периодам, Эмитент обязан приобретать Биржевые облигации по требованиям их владельцев,</w:t>
      </w:r>
      <w:r>
        <w:rPr>
          <w:bCs/>
          <w:i/>
          <w:iCs/>
          <w:sz w:val="22"/>
          <w:szCs w:val="22"/>
        </w:rPr>
        <w:t xml:space="preserve"> </w:t>
      </w:r>
      <w:r w:rsidRPr="002F1936">
        <w:rPr>
          <w:bCs/>
          <w:i/>
          <w:iCs/>
          <w:sz w:val="22"/>
          <w:szCs w:val="22"/>
        </w:rPr>
        <w:t>заявленным в течение последних 5 (Пяти) рабочих дней купонного периода, предшествующего купонному</w:t>
      </w:r>
      <w:r>
        <w:rPr>
          <w:bCs/>
          <w:i/>
          <w:iCs/>
          <w:sz w:val="22"/>
          <w:szCs w:val="22"/>
        </w:rPr>
        <w:t xml:space="preserve"> </w:t>
      </w:r>
      <w:r w:rsidRPr="002F1936">
        <w:rPr>
          <w:bCs/>
          <w:i/>
          <w:iCs/>
          <w:sz w:val="22"/>
          <w:szCs w:val="22"/>
        </w:rPr>
        <w:t>периоду, по которому Эмитентом определяются указанные ставки купонов или порядок определения</w:t>
      </w:r>
      <w:r>
        <w:rPr>
          <w:bCs/>
          <w:i/>
          <w:iCs/>
          <w:sz w:val="22"/>
          <w:szCs w:val="22"/>
        </w:rPr>
        <w:t xml:space="preserve"> </w:t>
      </w:r>
      <w:r w:rsidRPr="002F1936">
        <w:rPr>
          <w:bCs/>
          <w:i/>
          <w:iCs/>
          <w:sz w:val="22"/>
          <w:szCs w:val="22"/>
        </w:rPr>
        <w:t>ставок купонов одновременно с иными купонными периодами, и который наступает раньше. Приобретение</w:t>
      </w:r>
      <w:r>
        <w:rPr>
          <w:bCs/>
          <w:i/>
          <w:iCs/>
          <w:sz w:val="22"/>
          <w:szCs w:val="22"/>
        </w:rPr>
        <w:t xml:space="preserve"> </w:t>
      </w:r>
      <w:r w:rsidRPr="002F1936">
        <w:rPr>
          <w:bCs/>
          <w:i/>
          <w:iCs/>
          <w:sz w:val="22"/>
          <w:szCs w:val="22"/>
        </w:rPr>
        <w:t>Биржевых облигаций перед иными купонными периодами, по которым определяются такие размер или</w:t>
      </w:r>
      <w:r>
        <w:rPr>
          <w:bCs/>
          <w:i/>
          <w:iCs/>
          <w:sz w:val="22"/>
          <w:szCs w:val="22"/>
        </w:rPr>
        <w:t xml:space="preserve"> ё</w:t>
      </w:r>
      <w:r w:rsidRPr="002F1936">
        <w:rPr>
          <w:bCs/>
          <w:i/>
          <w:iCs/>
          <w:sz w:val="22"/>
          <w:szCs w:val="22"/>
        </w:rPr>
        <w:t>порядок определения размера купона по Биржевым облигациям, в этом случае не требуется.</w:t>
      </w:r>
    </w:p>
    <w:p w:rsidR="00087454" w:rsidRPr="002F1936" w:rsidRDefault="00087454" w:rsidP="00087454">
      <w:pPr>
        <w:adjustRightInd w:val="0"/>
        <w:ind w:firstLine="567"/>
        <w:jc w:val="both"/>
        <w:rPr>
          <w:bCs/>
          <w:i/>
          <w:iCs/>
          <w:sz w:val="22"/>
          <w:szCs w:val="22"/>
        </w:rPr>
      </w:pPr>
      <w:r w:rsidRPr="002F1936">
        <w:rPr>
          <w:bCs/>
          <w:i/>
          <w:iCs/>
          <w:sz w:val="22"/>
          <w:szCs w:val="22"/>
        </w:rPr>
        <w:t>10.2. Приобретение Эмитентом Биржевых облигаций по соглашению с их владельцем (владельцами):</w:t>
      </w:r>
    </w:p>
    <w:p w:rsidR="00087454" w:rsidRDefault="00087454" w:rsidP="00087454">
      <w:pPr>
        <w:adjustRightInd w:val="0"/>
        <w:ind w:firstLine="567"/>
        <w:jc w:val="both"/>
        <w:rPr>
          <w:bCs/>
          <w:i/>
          <w:iCs/>
          <w:sz w:val="22"/>
          <w:szCs w:val="22"/>
        </w:rPr>
      </w:pPr>
      <w:r w:rsidRPr="002F1936">
        <w:rPr>
          <w:bCs/>
          <w:i/>
          <w:iCs/>
          <w:sz w:val="22"/>
          <w:szCs w:val="22"/>
        </w:rPr>
        <w:t>Решением о выпуске ценных бумаг и Проспектом ценных бума</w:t>
      </w:r>
      <w:r>
        <w:rPr>
          <w:bCs/>
          <w:i/>
          <w:iCs/>
          <w:sz w:val="22"/>
          <w:szCs w:val="22"/>
        </w:rPr>
        <w:t xml:space="preserve">г предусматривается возможность </w:t>
      </w:r>
      <w:r w:rsidRPr="002F1936">
        <w:rPr>
          <w:bCs/>
          <w:i/>
          <w:iCs/>
          <w:sz w:val="22"/>
          <w:szCs w:val="22"/>
        </w:rPr>
        <w:t>приобретения Биржевых облигаций Эмитентом по соглашению с их владельцем (владельцами) с</w:t>
      </w:r>
      <w:r>
        <w:rPr>
          <w:bCs/>
          <w:i/>
          <w:iCs/>
          <w:sz w:val="22"/>
          <w:szCs w:val="22"/>
        </w:rPr>
        <w:t xml:space="preserve"> </w:t>
      </w:r>
      <w:r w:rsidRPr="002F1936">
        <w:rPr>
          <w:bCs/>
          <w:i/>
          <w:iCs/>
          <w:sz w:val="22"/>
          <w:szCs w:val="22"/>
        </w:rPr>
        <w:t>возможностью их последующего обращения. Эмитент имеет право приобретать Биржевые облигации</w:t>
      </w:r>
      <w:r>
        <w:rPr>
          <w:bCs/>
          <w:i/>
          <w:iCs/>
          <w:sz w:val="22"/>
          <w:szCs w:val="22"/>
        </w:rPr>
        <w:t xml:space="preserve"> </w:t>
      </w:r>
      <w:r w:rsidRPr="002F1936">
        <w:rPr>
          <w:bCs/>
          <w:i/>
          <w:iCs/>
          <w:sz w:val="22"/>
          <w:szCs w:val="22"/>
        </w:rPr>
        <w:t>путем заключения договоров по приобретению Биржевых облигаций в соответствии с законодательством</w:t>
      </w:r>
      <w:r>
        <w:rPr>
          <w:bCs/>
          <w:i/>
          <w:iCs/>
          <w:sz w:val="22"/>
          <w:szCs w:val="22"/>
        </w:rPr>
        <w:t xml:space="preserve"> </w:t>
      </w:r>
      <w:r w:rsidRPr="002F1936">
        <w:rPr>
          <w:bCs/>
          <w:i/>
          <w:iCs/>
          <w:sz w:val="22"/>
          <w:szCs w:val="22"/>
        </w:rPr>
        <w:t>Российской Федерации, в том числе на основании публичных безотзывных оферт Эмитента, публикуемых в</w:t>
      </w:r>
      <w:r>
        <w:rPr>
          <w:bCs/>
          <w:i/>
          <w:iCs/>
          <w:sz w:val="22"/>
          <w:szCs w:val="22"/>
        </w:rPr>
        <w:t xml:space="preserve"> </w:t>
      </w:r>
      <w:r w:rsidRPr="002F1936">
        <w:rPr>
          <w:bCs/>
          <w:i/>
          <w:iCs/>
          <w:sz w:val="22"/>
          <w:szCs w:val="22"/>
        </w:rPr>
        <w:t>Ленте новостей. Решение о приобретении Биржевых облигаций, в том числе на основании публичных</w:t>
      </w:r>
      <w:r>
        <w:rPr>
          <w:bCs/>
          <w:i/>
          <w:iCs/>
          <w:sz w:val="22"/>
          <w:szCs w:val="22"/>
        </w:rPr>
        <w:t xml:space="preserve"> </w:t>
      </w:r>
      <w:r w:rsidRPr="002F1936">
        <w:rPr>
          <w:bCs/>
          <w:i/>
          <w:iCs/>
          <w:sz w:val="22"/>
          <w:szCs w:val="22"/>
        </w:rPr>
        <w:t>безотзывных оферт, принимается уполномоченным органом управления Эмитента. При принятии</w:t>
      </w:r>
      <w:r>
        <w:rPr>
          <w:bCs/>
          <w:i/>
          <w:iCs/>
          <w:sz w:val="22"/>
          <w:szCs w:val="22"/>
        </w:rPr>
        <w:t xml:space="preserve"> </w:t>
      </w:r>
      <w:r w:rsidRPr="002F1936">
        <w:rPr>
          <w:bCs/>
          <w:i/>
          <w:iCs/>
          <w:sz w:val="22"/>
          <w:szCs w:val="22"/>
        </w:rPr>
        <w:t>указанного решения уполномоченным органом управления Эмитента должны быть установлены условия,</w:t>
      </w:r>
      <w:r>
        <w:rPr>
          <w:bCs/>
          <w:i/>
          <w:iCs/>
          <w:sz w:val="22"/>
          <w:szCs w:val="22"/>
        </w:rPr>
        <w:t xml:space="preserve"> </w:t>
      </w:r>
      <w:r w:rsidRPr="002F1936">
        <w:rPr>
          <w:bCs/>
          <w:i/>
          <w:iCs/>
          <w:sz w:val="22"/>
          <w:szCs w:val="22"/>
        </w:rPr>
        <w:t>порядок и сроки приобретения Биржевых облигаций, которые будут опубликованы в Ленте новостей и на</w:t>
      </w:r>
      <w:r>
        <w:rPr>
          <w:bCs/>
          <w:i/>
          <w:iCs/>
          <w:sz w:val="22"/>
          <w:szCs w:val="22"/>
        </w:rPr>
        <w:t xml:space="preserve"> </w:t>
      </w:r>
      <w:r w:rsidRPr="002F1936">
        <w:rPr>
          <w:bCs/>
          <w:i/>
          <w:iCs/>
          <w:sz w:val="22"/>
          <w:szCs w:val="22"/>
        </w:rPr>
        <w:t>странице в сети Интернет не позднее 7 (Семи) рабочих дней до начала срока принятия предложения о</w:t>
      </w:r>
      <w:r>
        <w:rPr>
          <w:bCs/>
          <w:i/>
          <w:iCs/>
          <w:sz w:val="22"/>
          <w:szCs w:val="22"/>
        </w:rPr>
        <w:t xml:space="preserve"> </w:t>
      </w:r>
      <w:r w:rsidRPr="002F1936">
        <w:rPr>
          <w:bCs/>
          <w:i/>
          <w:iCs/>
          <w:sz w:val="22"/>
          <w:szCs w:val="22"/>
        </w:rPr>
        <w:t>приобретении Биржевых облигаций. При этом срок приобретения Биржевых облигаций не может</w:t>
      </w:r>
      <w:r>
        <w:rPr>
          <w:bCs/>
          <w:i/>
          <w:iCs/>
          <w:sz w:val="22"/>
          <w:szCs w:val="22"/>
        </w:rPr>
        <w:t xml:space="preserve"> </w:t>
      </w:r>
      <w:r w:rsidRPr="002F1936">
        <w:rPr>
          <w:bCs/>
          <w:i/>
          <w:iCs/>
          <w:sz w:val="22"/>
          <w:szCs w:val="22"/>
        </w:rPr>
        <w:t>наступить ранее полной оплаты Биржевых облигаций.</w:t>
      </w:r>
    </w:p>
    <w:p w:rsidR="00087454" w:rsidRPr="002F1936" w:rsidRDefault="00087454" w:rsidP="00087454">
      <w:pPr>
        <w:adjustRightInd w:val="0"/>
        <w:ind w:firstLine="567"/>
        <w:jc w:val="both"/>
        <w:rPr>
          <w:bCs/>
          <w:i/>
          <w:iCs/>
          <w:sz w:val="22"/>
          <w:szCs w:val="22"/>
        </w:rPr>
      </w:pPr>
    </w:p>
    <w:p w:rsidR="00087454" w:rsidRPr="00D36A41" w:rsidRDefault="00087454" w:rsidP="00087454">
      <w:pPr>
        <w:adjustRightInd w:val="0"/>
        <w:ind w:firstLine="567"/>
        <w:jc w:val="both"/>
        <w:rPr>
          <w:b/>
          <w:bCs/>
          <w:i/>
          <w:iCs/>
          <w:sz w:val="22"/>
          <w:szCs w:val="22"/>
        </w:rPr>
      </w:pPr>
      <w:r w:rsidRPr="00D36A41">
        <w:rPr>
          <w:b/>
          <w:bCs/>
          <w:i/>
          <w:iCs/>
          <w:sz w:val="22"/>
          <w:szCs w:val="22"/>
        </w:rPr>
        <w:t>11. Сведения об обеспечении исполнения обязательств по облигациям выпуска</w:t>
      </w:r>
    </w:p>
    <w:p w:rsidR="00087454" w:rsidRDefault="00087454" w:rsidP="00087454">
      <w:pPr>
        <w:adjustRightInd w:val="0"/>
        <w:ind w:firstLine="567"/>
        <w:jc w:val="both"/>
        <w:rPr>
          <w:bCs/>
          <w:i/>
          <w:iCs/>
          <w:sz w:val="22"/>
          <w:szCs w:val="22"/>
        </w:rPr>
      </w:pPr>
      <w:r w:rsidRPr="002F1936">
        <w:rPr>
          <w:bCs/>
          <w:i/>
          <w:iCs/>
          <w:sz w:val="22"/>
          <w:szCs w:val="22"/>
        </w:rPr>
        <w:t>Предоставление обеспечения по Биржевым облигациям не предусмотрено.</w:t>
      </w:r>
    </w:p>
    <w:p w:rsidR="00087454" w:rsidRPr="002F1936" w:rsidRDefault="00087454" w:rsidP="00087454">
      <w:pPr>
        <w:adjustRightInd w:val="0"/>
        <w:ind w:firstLine="567"/>
        <w:jc w:val="both"/>
        <w:rPr>
          <w:bCs/>
          <w:i/>
          <w:iCs/>
          <w:sz w:val="22"/>
          <w:szCs w:val="22"/>
        </w:rPr>
      </w:pPr>
    </w:p>
    <w:p w:rsidR="00087454" w:rsidRPr="00D36A41" w:rsidRDefault="00087454" w:rsidP="00087454">
      <w:pPr>
        <w:adjustRightInd w:val="0"/>
        <w:ind w:firstLine="567"/>
        <w:jc w:val="both"/>
        <w:rPr>
          <w:b/>
          <w:bCs/>
          <w:i/>
          <w:iCs/>
          <w:sz w:val="22"/>
          <w:szCs w:val="22"/>
        </w:rPr>
      </w:pPr>
      <w:r w:rsidRPr="00D36A41">
        <w:rPr>
          <w:b/>
          <w:bCs/>
          <w:i/>
          <w:iCs/>
          <w:sz w:val="22"/>
          <w:szCs w:val="22"/>
        </w:rPr>
        <w:t>12. 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rsidR="00087454" w:rsidRDefault="00087454" w:rsidP="00087454">
      <w:pPr>
        <w:adjustRightInd w:val="0"/>
        <w:ind w:firstLine="567"/>
        <w:jc w:val="both"/>
        <w:rPr>
          <w:bCs/>
          <w:i/>
          <w:iCs/>
          <w:sz w:val="22"/>
          <w:szCs w:val="22"/>
        </w:rPr>
      </w:pPr>
      <w:r>
        <w:rPr>
          <w:bCs/>
          <w:i/>
          <w:iCs/>
          <w:sz w:val="22"/>
          <w:szCs w:val="22"/>
        </w:rPr>
        <w:t xml:space="preserve"> </w:t>
      </w:r>
      <w:r w:rsidRPr="002F1936">
        <w:rPr>
          <w:bCs/>
          <w:i/>
          <w:iCs/>
          <w:sz w:val="22"/>
          <w:szCs w:val="22"/>
        </w:rPr>
        <w:t>Эмитент обязуется обеспечить права владельцев Биржев</w:t>
      </w:r>
      <w:r>
        <w:rPr>
          <w:bCs/>
          <w:i/>
          <w:iCs/>
          <w:sz w:val="22"/>
          <w:szCs w:val="22"/>
        </w:rPr>
        <w:t xml:space="preserve">ых облигаций при соблюдении ими </w:t>
      </w:r>
      <w:r w:rsidRPr="002F1936">
        <w:rPr>
          <w:bCs/>
          <w:i/>
          <w:iCs/>
          <w:sz w:val="22"/>
          <w:szCs w:val="22"/>
        </w:rPr>
        <w:t>установленного законодательством Российской Федерации порядка осуществления этих прав.</w:t>
      </w:r>
    </w:p>
    <w:p w:rsidR="00087454" w:rsidRPr="002F1936" w:rsidRDefault="00087454" w:rsidP="00087454">
      <w:pPr>
        <w:adjustRightInd w:val="0"/>
        <w:ind w:firstLine="567"/>
        <w:jc w:val="both"/>
        <w:rPr>
          <w:bCs/>
          <w:i/>
          <w:iCs/>
          <w:sz w:val="22"/>
          <w:szCs w:val="22"/>
        </w:rPr>
      </w:pPr>
    </w:p>
    <w:p w:rsidR="00087454" w:rsidRPr="00D36A41" w:rsidRDefault="00087454" w:rsidP="00087454">
      <w:pPr>
        <w:adjustRightInd w:val="0"/>
        <w:ind w:firstLine="567"/>
        <w:jc w:val="both"/>
        <w:rPr>
          <w:b/>
          <w:bCs/>
          <w:i/>
          <w:iCs/>
          <w:sz w:val="22"/>
          <w:szCs w:val="22"/>
        </w:rPr>
      </w:pPr>
      <w:r w:rsidRPr="00D36A41">
        <w:rPr>
          <w:b/>
          <w:bCs/>
          <w:i/>
          <w:iCs/>
          <w:sz w:val="22"/>
          <w:szCs w:val="22"/>
        </w:rPr>
        <w:t>13. Обязательство лиц, предоставивших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w:t>
      </w:r>
    </w:p>
    <w:p w:rsidR="00087454" w:rsidRPr="002F1936" w:rsidRDefault="00087454" w:rsidP="00087454">
      <w:pPr>
        <w:jc w:val="both"/>
      </w:pPr>
      <w:r w:rsidRPr="002F1936">
        <w:rPr>
          <w:bCs/>
          <w:i/>
          <w:iCs/>
          <w:sz w:val="22"/>
          <w:szCs w:val="22"/>
        </w:rPr>
        <w:t>Предоставление обеспечения по Биржевым облигациям не предусмотрено.</w:t>
      </w:r>
    </w:p>
    <w:p w:rsidR="00CE62A3" w:rsidRPr="002F1936" w:rsidRDefault="00CE62A3" w:rsidP="007A7969">
      <w:pPr>
        <w:jc w:val="both"/>
      </w:pPr>
    </w:p>
    <w:sectPr w:rsidR="00CE62A3" w:rsidRPr="002F1936" w:rsidSect="00DC669E">
      <w:footerReference w:type="default" r:id="rId13"/>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9AA" w:rsidRDefault="001869AA" w:rsidP="005876AD">
      <w:r>
        <w:separator/>
      </w:r>
    </w:p>
  </w:endnote>
  <w:endnote w:type="continuationSeparator" w:id="0">
    <w:p w:rsidR="001869AA" w:rsidRDefault="001869AA" w:rsidP="0058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Itali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833105"/>
      <w:docPartObj>
        <w:docPartGallery w:val="Page Numbers (Bottom of Page)"/>
        <w:docPartUnique/>
      </w:docPartObj>
    </w:sdtPr>
    <w:sdtEndPr/>
    <w:sdtContent>
      <w:p w:rsidR="003662C9" w:rsidRDefault="003662C9">
        <w:pPr>
          <w:pStyle w:val="a8"/>
          <w:jc w:val="right"/>
        </w:pPr>
        <w:r>
          <w:fldChar w:fldCharType="begin"/>
        </w:r>
        <w:r>
          <w:instrText>PAGE   \* MERGEFORMAT</w:instrText>
        </w:r>
        <w:r>
          <w:fldChar w:fldCharType="separate"/>
        </w:r>
        <w:r w:rsidR="00581C91">
          <w:rPr>
            <w:noProof/>
          </w:rPr>
          <w:t>1</w:t>
        </w:r>
        <w:r>
          <w:fldChar w:fldCharType="end"/>
        </w:r>
      </w:p>
    </w:sdtContent>
  </w:sdt>
  <w:p w:rsidR="003662C9" w:rsidRDefault="003662C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9AA" w:rsidRDefault="001869AA" w:rsidP="005876AD">
      <w:r>
        <w:separator/>
      </w:r>
    </w:p>
  </w:footnote>
  <w:footnote w:type="continuationSeparator" w:id="0">
    <w:p w:rsidR="001869AA" w:rsidRDefault="001869AA" w:rsidP="005876AD">
      <w:r>
        <w:continuationSeparator/>
      </w:r>
    </w:p>
  </w:footnote>
  <w:footnote w:id="1">
    <w:p w:rsidR="003662C9" w:rsidRPr="00E71684" w:rsidRDefault="003662C9" w:rsidP="0026277F">
      <w:pPr>
        <w:adjustRightInd w:val="0"/>
        <w:ind w:firstLine="567"/>
        <w:jc w:val="both"/>
        <w:rPr>
          <w:bCs/>
          <w:i/>
          <w:iCs/>
          <w:sz w:val="18"/>
          <w:szCs w:val="22"/>
        </w:rPr>
      </w:pPr>
      <w:r>
        <w:rPr>
          <w:rStyle w:val="af6"/>
        </w:rPr>
        <w:footnoteRef/>
      </w:r>
      <w:r>
        <w:t xml:space="preserve">  </w:t>
      </w:r>
      <w:r w:rsidRPr="00E71684">
        <w:rPr>
          <w:bCs/>
          <w:i/>
          <w:iCs/>
          <w:sz w:val="18"/>
          <w:szCs w:val="22"/>
        </w:rPr>
        <w:t xml:space="preserve">Здесь и далее 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 - http://www.e-disclosure.ru/portal/company.aspx?id=9885, </w:t>
      </w:r>
    </w:p>
    <w:p w:rsidR="003662C9" w:rsidRPr="00E71684" w:rsidRDefault="003662C9" w:rsidP="0026277F">
      <w:pPr>
        <w:adjustRightInd w:val="0"/>
        <w:ind w:firstLine="567"/>
        <w:jc w:val="both"/>
        <w:rPr>
          <w:bCs/>
          <w:i/>
          <w:iCs/>
          <w:sz w:val="18"/>
          <w:szCs w:val="22"/>
        </w:rPr>
      </w:pPr>
      <w:r w:rsidRPr="00E71684">
        <w:rPr>
          <w:bCs/>
          <w:i/>
          <w:iCs/>
          <w:sz w:val="18"/>
          <w:szCs w:val="22"/>
        </w:rPr>
        <w:t>а также на странице в сети Интернет, электронный адрес которой включает доменное имя - http://ladya-finance.ru/</w:t>
      </w:r>
    </w:p>
    <w:p w:rsidR="003662C9" w:rsidRDefault="003662C9">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DF18A2"/>
    <w:multiLevelType w:val="hybridMultilevel"/>
    <w:tmpl w:val="A62800E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69E"/>
    <w:rsid w:val="000040F0"/>
    <w:rsid w:val="000173F2"/>
    <w:rsid w:val="00025ECC"/>
    <w:rsid w:val="000306E3"/>
    <w:rsid w:val="000607E7"/>
    <w:rsid w:val="0006627C"/>
    <w:rsid w:val="000714D9"/>
    <w:rsid w:val="00086E66"/>
    <w:rsid w:val="00087454"/>
    <w:rsid w:val="00095AF1"/>
    <w:rsid w:val="000A2D13"/>
    <w:rsid w:val="000A4771"/>
    <w:rsid w:val="000B663B"/>
    <w:rsid w:val="000B6795"/>
    <w:rsid w:val="000C14EE"/>
    <w:rsid w:val="000C5019"/>
    <w:rsid w:val="000C612C"/>
    <w:rsid w:val="000D0FDE"/>
    <w:rsid w:val="000E3652"/>
    <w:rsid w:val="00100C6F"/>
    <w:rsid w:val="001048DF"/>
    <w:rsid w:val="00121F48"/>
    <w:rsid w:val="00124BF9"/>
    <w:rsid w:val="001478A6"/>
    <w:rsid w:val="00154173"/>
    <w:rsid w:val="00154AC2"/>
    <w:rsid w:val="0015722F"/>
    <w:rsid w:val="00162AC2"/>
    <w:rsid w:val="0016676D"/>
    <w:rsid w:val="00167B6E"/>
    <w:rsid w:val="00167B74"/>
    <w:rsid w:val="00174145"/>
    <w:rsid w:val="001869AA"/>
    <w:rsid w:val="00192A31"/>
    <w:rsid w:val="001A2FEA"/>
    <w:rsid w:val="001A3833"/>
    <w:rsid w:val="001A4DE8"/>
    <w:rsid w:val="001B0918"/>
    <w:rsid w:val="001B30CC"/>
    <w:rsid w:val="001C1167"/>
    <w:rsid w:val="001D488B"/>
    <w:rsid w:val="001F34ED"/>
    <w:rsid w:val="001F4E0F"/>
    <w:rsid w:val="002030F6"/>
    <w:rsid w:val="00221EAF"/>
    <w:rsid w:val="0023260F"/>
    <w:rsid w:val="00237573"/>
    <w:rsid w:val="002570BB"/>
    <w:rsid w:val="00260A31"/>
    <w:rsid w:val="0026277F"/>
    <w:rsid w:val="00274799"/>
    <w:rsid w:val="002B28F4"/>
    <w:rsid w:val="002B4FE5"/>
    <w:rsid w:val="002C18B3"/>
    <w:rsid w:val="002C1E8E"/>
    <w:rsid w:val="002D4F4C"/>
    <w:rsid w:val="002D7CF5"/>
    <w:rsid w:val="002F1936"/>
    <w:rsid w:val="00301720"/>
    <w:rsid w:val="00314129"/>
    <w:rsid w:val="00314E3D"/>
    <w:rsid w:val="0031648A"/>
    <w:rsid w:val="003206A8"/>
    <w:rsid w:val="00325065"/>
    <w:rsid w:val="003259CA"/>
    <w:rsid w:val="00344B19"/>
    <w:rsid w:val="00347354"/>
    <w:rsid w:val="00356794"/>
    <w:rsid w:val="00361732"/>
    <w:rsid w:val="003662C9"/>
    <w:rsid w:val="00381579"/>
    <w:rsid w:val="00391B23"/>
    <w:rsid w:val="003A3AEB"/>
    <w:rsid w:val="003B110D"/>
    <w:rsid w:val="003B150A"/>
    <w:rsid w:val="003B260D"/>
    <w:rsid w:val="003B3850"/>
    <w:rsid w:val="003B6542"/>
    <w:rsid w:val="003D2A9F"/>
    <w:rsid w:val="003D3646"/>
    <w:rsid w:val="003E07E9"/>
    <w:rsid w:val="003F707B"/>
    <w:rsid w:val="00400620"/>
    <w:rsid w:val="0042411C"/>
    <w:rsid w:val="00424C9D"/>
    <w:rsid w:val="00425788"/>
    <w:rsid w:val="00446AAE"/>
    <w:rsid w:val="00447B67"/>
    <w:rsid w:val="004631FD"/>
    <w:rsid w:val="00474B31"/>
    <w:rsid w:val="004A6BFC"/>
    <w:rsid w:val="004B0A71"/>
    <w:rsid w:val="004D7200"/>
    <w:rsid w:val="004D7C4D"/>
    <w:rsid w:val="004E5D7A"/>
    <w:rsid w:val="004F69A7"/>
    <w:rsid w:val="004F7703"/>
    <w:rsid w:val="005046C2"/>
    <w:rsid w:val="00504D42"/>
    <w:rsid w:val="005129C3"/>
    <w:rsid w:val="00515F01"/>
    <w:rsid w:val="00526842"/>
    <w:rsid w:val="005353A8"/>
    <w:rsid w:val="00547C02"/>
    <w:rsid w:val="00552134"/>
    <w:rsid w:val="00555345"/>
    <w:rsid w:val="00572826"/>
    <w:rsid w:val="00580B31"/>
    <w:rsid w:val="00581C91"/>
    <w:rsid w:val="0058272B"/>
    <w:rsid w:val="005876AD"/>
    <w:rsid w:val="005B2845"/>
    <w:rsid w:val="005C2ACB"/>
    <w:rsid w:val="005E005C"/>
    <w:rsid w:val="005E0DB7"/>
    <w:rsid w:val="0061082D"/>
    <w:rsid w:val="00635C01"/>
    <w:rsid w:val="006361BB"/>
    <w:rsid w:val="00661133"/>
    <w:rsid w:val="006775D0"/>
    <w:rsid w:val="00685CD0"/>
    <w:rsid w:val="00695F7B"/>
    <w:rsid w:val="006A0AF8"/>
    <w:rsid w:val="006B4727"/>
    <w:rsid w:val="006D4EA5"/>
    <w:rsid w:val="006E2023"/>
    <w:rsid w:val="007024D2"/>
    <w:rsid w:val="00720451"/>
    <w:rsid w:val="0072270D"/>
    <w:rsid w:val="00750F41"/>
    <w:rsid w:val="0076302E"/>
    <w:rsid w:val="00765D44"/>
    <w:rsid w:val="007811ED"/>
    <w:rsid w:val="007830CE"/>
    <w:rsid w:val="00786534"/>
    <w:rsid w:val="00786CFF"/>
    <w:rsid w:val="00791CB9"/>
    <w:rsid w:val="007A5453"/>
    <w:rsid w:val="007A5CF3"/>
    <w:rsid w:val="007A7969"/>
    <w:rsid w:val="007E102E"/>
    <w:rsid w:val="007E4E08"/>
    <w:rsid w:val="007E783B"/>
    <w:rsid w:val="007F3A81"/>
    <w:rsid w:val="00811834"/>
    <w:rsid w:val="00815370"/>
    <w:rsid w:val="0082388A"/>
    <w:rsid w:val="00826D67"/>
    <w:rsid w:val="008314B1"/>
    <w:rsid w:val="00841941"/>
    <w:rsid w:val="00843A9A"/>
    <w:rsid w:val="008441F8"/>
    <w:rsid w:val="00863C48"/>
    <w:rsid w:val="00870FC4"/>
    <w:rsid w:val="0088688A"/>
    <w:rsid w:val="008A382E"/>
    <w:rsid w:val="008A38D4"/>
    <w:rsid w:val="008B1111"/>
    <w:rsid w:val="008B4A78"/>
    <w:rsid w:val="008F22F0"/>
    <w:rsid w:val="00904C08"/>
    <w:rsid w:val="00926F9D"/>
    <w:rsid w:val="00954DFC"/>
    <w:rsid w:val="009A13DC"/>
    <w:rsid w:val="009A49FD"/>
    <w:rsid w:val="009A4C9A"/>
    <w:rsid w:val="009B28C4"/>
    <w:rsid w:val="009B46EE"/>
    <w:rsid w:val="009B73A1"/>
    <w:rsid w:val="009D3D8D"/>
    <w:rsid w:val="009F210A"/>
    <w:rsid w:val="00A13E17"/>
    <w:rsid w:val="00A22F2C"/>
    <w:rsid w:val="00A24661"/>
    <w:rsid w:val="00A41EDC"/>
    <w:rsid w:val="00A60593"/>
    <w:rsid w:val="00A65439"/>
    <w:rsid w:val="00A65575"/>
    <w:rsid w:val="00A91636"/>
    <w:rsid w:val="00A92E26"/>
    <w:rsid w:val="00A97F1C"/>
    <w:rsid w:val="00AA4BF1"/>
    <w:rsid w:val="00AB50B2"/>
    <w:rsid w:val="00AB5F22"/>
    <w:rsid w:val="00AD2755"/>
    <w:rsid w:val="00AD5A28"/>
    <w:rsid w:val="00AD710B"/>
    <w:rsid w:val="00AE023C"/>
    <w:rsid w:val="00AE1DB6"/>
    <w:rsid w:val="00B03754"/>
    <w:rsid w:val="00B03983"/>
    <w:rsid w:val="00B05DC9"/>
    <w:rsid w:val="00B072B6"/>
    <w:rsid w:val="00B1033D"/>
    <w:rsid w:val="00B11465"/>
    <w:rsid w:val="00B11E9A"/>
    <w:rsid w:val="00B16342"/>
    <w:rsid w:val="00B27486"/>
    <w:rsid w:val="00B339F9"/>
    <w:rsid w:val="00B37C5C"/>
    <w:rsid w:val="00B4062C"/>
    <w:rsid w:val="00B42298"/>
    <w:rsid w:val="00B84601"/>
    <w:rsid w:val="00BA0414"/>
    <w:rsid w:val="00BA17DB"/>
    <w:rsid w:val="00BC74D5"/>
    <w:rsid w:val="00BE66E2"/>
    <w:rsid w:val="00C1669F"/>
    <w:rsid w:val="00C4013D"/>
    <w:rsid w:val="00C44A95"/>
    <w:rsid w:val="00C5466E"/>
    <w:rsid w:val="00C5466F"/>
    <w:rsid w:val="00C54D87"/>
    <w:rsid w:val="00C60290"/>
    <w:rsid w:val="00C976F6"/>
    <w:rsid w:val="00CA225F"/>
    <w:rsid w:val="00CA3FDA"/>
    <w:rsid w:val="00CD0BF9"/>
    <w:rsid w:val="00CE53E2"/>
    <w:rsid w:val="00CE62A3"/>
    <w:rsid w:val="00CF27F8"/>
    <w:rsid w:val="00D026DC"/>
    <w:rsid w:val="00D1199A"/>
    <w:rsid w:val="00D23996"/>
    <w:rsid w:val="00D36A41"/>
    <w:rsid w:val="00D404D1"/>
    <w:rsid w:val="00D473E6"/>
    <w:rsid w:val="00D47C5B"/>
    <w:rsid w:val="00D603A3"/>
    <w:rsid w:val="00D744F4"/>
    <w:rsid w:val="00D76C23"/>
    <w:rsid w:val="00D814C8"/>
    <w:rsid w:val="00D81605"/>
    <w:rsid w:val="00DA0D10"/>
    <w:rsid w:val="00DB42C1"/>
    <w:rsid w:val="00DC1880"/>
    <w:rsid w:val="00DC669E"/>
    <w:rsid w:val="00DD03AB"/>
    <w:rsid w:val="00DE1A9D"/>
    <w:rsid w:val="00DE58CD"/>
    <w:rsid w:val="00DF37CB"/>
    <w:rsid w:val="00E14DBE"/>
    <w:rsid w:val="00E1611A"/>
    <w:rsid w:val="00E24041"/>
    <w:rsid w:val="00E309B8"/>
    <w:rsid w:val="00E3493A"/>
    <w:rsid w:val="00E35A2F"/>
    <w:rsid w:val="00E40054"/>
    <w:rsid w:val="00E44663"/>
    <w:rsid w:val="00E47E50"/>
    <w:rsid w:val="00E56A2B"/>
    <w:rsid w:val="00E71684"/>
    <w:rsid w:val="00E9067E"/>
    <w:rsid w:val="00EB1990"/>
    <w:rsid w:val="00EB6BC0"/>
    <w:rsid w:val="00ED4174"/>
    <w:rsid w:val="00EE2AAE"/>
    <w:rsid w:val="00EF3421"/>
    <w:rsid w:val="00EF4D9A"/>
    <w:rsid w:val="00EF6281"/>
    <w:rsid w:val="00EF65AE"/>
    <w:rsid w:val="00F068DE"/>
    <w:rsid w:val="00F11631"/>
    <w:rsid w:val="00F1614F"/>
    <w:rsid w:val="00F22874"/>
    <w:rsid w:val="00F24CE9"/>
    <w:rsid w:val="00F31349"/>
    <w:rsid w:val="00F32EB8"/>
    <w:rsid w:val="00F542A9"/>
    <w:rsid w:val="00F57D57"/>
    <w:rsid w:val="00F66BA5"/>
    <w:rsid w:val="00FA346A"/>
    <w:rsid w:val="00FB128C"/>
    <w:rsid w:val="00FB4271"/>
    <w:rsid w:val="00FB5538"/>
    <w:rsid w:val="00FB65E9"/>
    <w:rsid w:val="00FD5981"/>
    <w:rsid w:val="00FE366E"/>
    <w:rsid w:val="00FE536A"/>
    <w:rsid w:val="00FF3860"/>
    <w:rsid w:val="00FF38CB"/>
    <w:rsid w:val="00FF4F63"/>
    <w:rsid w:val="00FF6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B31"/>
    <w:pPr>
      <w:autoSpaceDE w:val="0"/>
      <w:autoSpaceDN w:val="0"/>
      <w:spacing w:after="0" w:line="240" w:lineRule="auto"/>
    </w:pPr>
    <w:rPr>
      <w:rFonts w:ascii="Times New Roman" w:eastAsia="Calibri" w:hAnsi="Times New Roman" w:cs="Times New Roman"/>
      <w:sz w:val="20"/>
      <w:szCs w:val="20"/>
    </w:rPr>
  </w:style>
  <w:style w:type="paragraph" w:styleId="1">
    <w:name w:val="heading 1"/>
    <w:aliases w:val="051,Заголовок 1 Знак1,Заголовок 1 Знак2 Знак,Заголовок 1 Знак1 Знак Знак,Заголовок 1 Знак Знак Знак Знак Знак,Заголовок 1 Знак2,Заголовок 1 Знак1 Знак,Заголовок 1 Знак Знак Знак Знак,Section Heading,Numbered Heading 1,Naslov"/>
    <w:basedOn w:val="a"/>
    <w:next w:val="a"/>
    <w:link w:val="10"/>
    <w:uiPriority w:val="9"/>
    <w:qFormat/>
    <w:rsid w:val="00DC669E"/>
    <w:pPr>
      <w:keepNext/>
      <w:spacing w:before="120"/>
      <w:jc w:val="center"/>
      <w:outlineLvl w:val="0"/>
    </w:pPr>
    <w:rPr>
      <w:b/>
      <w:bCs/>
      <w:i/>
      <w:iCs/>
      <w:sz w:val="32"/>
      <w:szCs w:val="32"/>
    </w:rPr>
  </w:style>
  <w:style w:type="paragraph" w:styleId="7">
    <w:name w:val="heading 7"/>
    <w:basedOn w:val="a"/>
    <w:next w:val="a"/>
    <w:link w:val="70"/>
    <w:qFormat/>
    <w:rsid w:val="00DC669E"/>
    <w:pPr>
      <w:keepNext/>
      <w:tabs>
        <w:tab w:val="left" w:pos="567"/>
        <w:tab w:val="left" w:pos="2340"/>
      </w:tabs>
      <w:ind w:firstLine="567"/>
      <w:jc w:val="both"/>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051 Знак,Заголовок 1 Знак1 Знак1,Заголовок 1 Знак2 Знак Знак,Заголовок 1 Знак1 Знак Знак Знак,Заголовок 1 Знак Знак Знак Знак Знак Знак,Заголовок 1 Знак2 Знак1,Заголовок 1 Знак1 Знак Знак1,Заголовок 1 Знак Знак Знак Знак Знак1"/>
    <w:basedOn w:val="a0"/>
    <w:link w:val="1"/>
    <w:uiPriority w:val="9"/>
    <w:rsid w:val="00DC669E"/>
    <w:rPr>
      <w:rFonts w:ascii="Times New Roman" w:eastAsia="Calibri" w:hAnsi="Times New Roman" w:cs="Times New Roman"/>
      <w:b/>
      <w:bCs/>
      <w:i/>
      <w:iCs/>
      <w:sz w:val="32"/>
      <w:szCs w:val="32"/>
    </w:rPr>
  </w:style>
  <w:style w:type="character" w:customStyle="1" w:styleId="70">
    <w:name w:val="Заголовок 7 Знак"/>
    <w:basedOn w:val="a0"/>
    <w:link w:val="7"/>
    <w:rsid w:val="00DC669E"/>
    <w:rPr>
      <w:rFonts w:ascii="Times New Roman" w:eastAsia="Calibri" w:hAnsi="Times New Roman" w:cs="Times New Roman"/>
      <w:sz w:val="20"/>
      <w:szCs w:val="20"/>
    </w:rPr>
  </w:style>
  <w:style w:type="paragraph" w:customStyle="1" w:styleId="NormalPrefix">
    <w:name w:val="Normal Prefix"/>
    <w:rsid w:val="00DC669E"/>
    <w:pPr>
      <w:widowControl w:val="0"/>
      <w:autoSpaceDE w:val="0"/>
      <w:autoSpaceDN w:val="0"/>
      <w:adjustRightInd w:val="0"/>
      <w:spacing w:before="200" w:after="40" w:line="240" w:lineRule="auto"/>
    </w:pPr>
    <w:rPr>
      <w:rFonts w:ascii="Times New Roman" w:eastAsia="Calibri" w:hAnsi="Times New Roman" w:cs="Times New Roman"/>
      <w:lang w:eastAsia="ru-RU"/>
    </w:rPr>
  </w:style>
  <w:style w:type="paragraph" w:styleId="a3">
    <w:name w:val="Body Text Indent"/>
    <w:aliases w:val="Основной текст 1,Нумерованный список !!,Надин стиль,Body Text 2 Char,Îñíîâíîé òåêñò 1,Основной с отступом,Iniiaiie oaeno 1,Ioia?iaaiiue nienie !!,Char,Основной текст 22"/>
    <w:basedOn w:val="a"/>
    <w:link w:val="a4"/>
    <w:rsid w:val="00DC669E"/>
    <w:pPr>
      <w:spacing w:before="480"/>
      <w:jc w:val="center"/>
    </w:pPr>
    <w:rPr>
      <w:b/>
      <w:bCs/>
      <w:sz w:val="30"/>
      <w:szCs w:val="30"/>
    </w:rPr>
  </w:style>
  <w:style w:type="character" w:customStyle="1" w:styleId="a4">
    <w:name w:val="Основной текст с отступом Знак"/>
    <w:aliases w:val="Основной текст 1 Знак,Нумерованный список !! Знак,Надин стиль Знак,Body Text 2 Char Знак,Îñíîâíîé òåêñò 1 Знак,Основной с отступом Знак,Iniiaiie oaeno 1 Знак,Ioia?iaaiiue nienie !! Знак,Char Знак,Основной текст 22 Знак"/>
    <w:basedOn w:val="a0"/>
    <w:link w:val="a3"/>
    <w:rsid w:val="00DC669E"/>
    <w:rPr>
      <w:rFonts w:ascii="Times New Roman" w:eastAsia="Calibri" w:hAnsi="Times New Roman" w:cs="Times New Roman"/>
      <w:b/>
      <w:bCs/>
      <w:sz w:val="30"/>
      <w:szCs w:val="30"/>
    </w:rPr>
  </w:style>
  <w:style w:type="paragraph" w:customStyle="1" w:styleId="TableText">
    <w:name w:val="Table Text"/>
    <w:rsid w:val="00DC669E"/>
    <w:pPr>
      <w:widowControl w:val="0"/>
      <w:autoSpaceDE w:val="0"/>
      <w:autoSpaceDN w:val="0"/>
      <w:adjustRightInd w:val="0"/>
      <w:spacing w:before="20" w:after="20" w:line="240" w:lineRule="auto"/>
    </w:pPr>
    <w:rPr>
      <w:rFonts w:ascii="Times New Roman" w:eastAsia="Calibri" w:hAnsi="Times New Roman" w:cs="Times New Roman"/>
      <w:sz w:val="20"/>
      <w:szCs w:val="20"/>
      <w:lang w:eastAsia="ru-RU"/>
    </w:rPr>
  </w:style>
  <w:style w:type="paragraph" w:styleId="a5">
    <w:name w:val="caption"/>
    <w:basedOn w:val="a"/>
    <w:next w:val="a"/>
    <w:qFormat/>
    <w:rsid w:val="00DC669E"/>
    <w:pPr>
      <w:ind w:left="4536"/>
      <w:jc w:val="center"/>
    </w:pPr>
    <w:rPr>
      <w:b/>
      <w:bCs/>
      <w:sz w:val="22"/>
      <w:szCs w:val="22"/>
    </w:rPr>
  </w:style>
  <w:style w:type="character" w:customStyle="1" w:styleId="SUBST">
    <w:name w:val="__SUBST"/>
    <w:rsid w:val="00DC669E"/>
    <w:rPr>
      <w:b/>
      <w:bCs w:val="0"/>
      <w:i/>
      <w:iCs w:val="0"/>
      <w:sz w:val="22"/>
    </w:rPr>
  </w:style>
  <w:style w:type="paragraph" w:styleId="a6">
    <w:name w:val="header"/>
    <w:basedOn w:val="a"/>
    <w:link w:val="a7"/>
    <w:uiPriority w:val="99"/>
    <w:unhideWhenUsed/>
    <w:rsid w:val="005876AD"/>
    <w:pPr>
      <w:tabs>
        <w:tab w:val="center" w:pos="4677"/>
        <w:tab w:val="right" w:pos="9355"/>
      </w:tabs>
    </w:pPr>
  </w:style>
  <w:style w:type="character" w:customStyle="1" w:styleId="a7">
    <w:name w:val="Верхний колонтитул Знак"/>
    <w:basedOn w:val="a0"/>
    <w:link w:val="a6"/>
    <w:uiPriority w:val="99"/>
    <w:rsid w:val="005876AD"/>
    <w:rPr>
      <w:rFonts w:ascii="Times New Roman" w:eastAsia="Calibri" w:hAnsi="Times New Roman" w:cs="Times New Roman"/>
      <w:sz w:val="20"/>
      <w:szCs w:val="20"/>
    </w:rPr>
  </w:style>
  <w:style w:type="paragraph" w:styleId="a8">
    <w:name w:val="footer"/>
    <w:basedOn w:val="a"/>
    <w:link w:val="a9"/>
    <w:uiPriority w:val="99"/>
    <w:unhideWhenUsed/>
    <w:rsid w:val="005876AD"/>
    <w:pPr>
      <w:tabs>
        <w:tab w:val="center" w:pos="4677"/>
        <w:tab w:val="right" w:pos="9355"/>
      </w:tabs>
    </w:pPr>
  </w:style>
  <w:style w:type="character" w:customStyle="1" w:styleId="a9">
    <w:name w:val="Нижний колонтитул Знак"/>
    <w:basedOn w:val="a0"/>
    <w:link w:val="a8"/>
    <w:uiPriority w:val="99"/>
    <w:rsid w:val="005876AD"/>
    <w:rPr>
      <w:rFonts w:ascii="Times New Roman" w:eastAsia="Calibri" w:hAnsi="Times New Roman" w:cs="Times New Roman"/>
      <w:sz w:val="20"/>
      <w:szCs w:val="20"/>
    </w:rPr>
  </w:style>
  <w:style w:type="character" w:styleId="aa">
    <w:name w:val="Hyperlink"/>
    <w:basedOn w:val="a0"/>
    <w:uiPriority w:val="99"/>
    <w:unhideWhenUsed/>
    <w:rsid w:val="0072270D"/>
    <w:rPr>
      <w:color w:val="0000FF" w:themeColor="hyperlink"/>
      <w:u w:val="single"/>
    </w:rPr>
  </w:style>
  <w:style w:type="paragraph" w:customStyle="1" w:styleId="ConsNormal">
    <w:name w:val="ConsNormal"/>
    <w:link w:val="ConsNormalChar"/>
    <w:rsid w:val="00765D44"/>
    <w:pPr>
      <w:autoSpaceDE w:val="0"/>
      <w:autoSpaceDN w:val="0"/>
      <w:adjustRightInd w:val="0"/>
      <w:spacing w:after="0" w:line="240" w:lineRule="auto"/>
      <w:ind w:right="19772" w:firstLine="720"/>
    </w:pPr>
    <w:rPr>
      <w:rFonts w:ascii="Arial" w:eastAsia="Calibri" w:hAnsi="Arial" w:cs="Arial"/>
      <w:sz w:val="20"/>
      <w:szCs w:val="20"/>
    </w:rPr>
  </w:style>
  <w:style w:type="character" w:customStyle="1" w:styleId="ConsNormalChar">
    <w:name w:val="ConsNormal Char"/>
    <w:link w:val="ConsNormal"/>
    <w:locked/>
    <w:rsid w:val="00765D44"/>
    <w:rPr>
      <w:rFonts w:ascii="Arial" w:eastAsia="Calibri" w:hAnsi="Arial" w:cs="Arial"/>
      <w:sz w:val="20"/>
      <w:szCs w:val="20"/>
    </w:rPr>
  </w:style>
  <w:style w:type="paragraph" w:styleId="ab">
    <w:name w:val="Plain Text"/>
    <w:aliases w:val="Текст Знак Знак Знак Знак Знак Знак Знак Знак Знак Знак,Òåêñò Çíàê Çíàê Çíàê Çíàê Çíàê Çíàê Çíàê Çíàê Çíàê Çíàê"/>
    <w:basedOn w:val="a"/>
    <w:link w:val="ac"/>
    <w:autoRedefine/>
    <w:rsid w:val="003E07E9"/>
    <w:pPr>
      <w:autoSpaceDE/>
      <w:autoSpaceDN/>
      <w:jc w:val="both"/>
    </w:pPr>
    <w:rPr>
      <w:rFonts w:eastAsia="Times New Roman"/>
      <w:sz w:val="22"/>
      <w:szCs w:val="22"/>
    </w:rPr>
  </w:style>
  <w:style w:type="character" w:customStyle="1" w:styleId="ac">
    <w:name w:val="Текст Знак"/>
    <w:aliases w:val="Текст Знак Знак Знак Знак Знак Знак Знак Знак Знак Знак Знак,Òåêñò Çíàê Çíàê Çíàê Çíàê Çíàê Çíàê Çíàê Çíàê Çíàê Çíàê Знак"/>
    <w:basedOn w:val="a0"/>
    <w:link w:val="ab"/>
    <w:rsid w:val="003E07E9"/>
    <w:rPr>
      <w:rFonts w:ascii="Times New Roman" w:eastAsia="Times New Roman" w:hAnsi="Times New Roman" w:cs="Times New Roman"/>
    </w:rPr>
  </w:style>
  <w:style w:type="paragraph" w:styleId="ad">
    <w:name w:val="annotation text"/>
    <w:basedOn w:val="a"/>
    <w:link w:val="ae"/>
    <w:semiHidden/>
    <w:rsid w:val="003E07E9"/>
    <w:pPr>
      <w:adjustRightInd w:val="0"/>
      <w:spacing w:before="60" w:after="60"/>
      <w:jc w:val="both"/>
    </w:pPr>
    <w:rPr>
      <w:rFonts w:eastAsia="Times New Roman"/>
      <w:lang w:eastAsia="ru-RU"/>
    </w:rPr>
  </w:style>
  <w:style w:type="character" w:customStyle="1" w:styleId="ae">
    <w:name w:val="Текст примечания Знак"/>
    <w:basedOn w:val="a0"/>
    <w:link w:val="ad"/>
    <w:semiHidden/>
    <w:rsid w:val="003E07E9"/>
    <w:rPr>
      <w:rFonts w:ascii="Times New Roman" w:eastAsia="Times New Roman" w:hAnsi="Times New Roman" w:cs="Times New Roman"/>
      <w:sz w:val="20"/>
      <w:szCs w:val="20"/>
      <w:lang w:eastAsia="ru-RU"/>
    </w:rPr>
  </w:style>
  <w:style w:type="paragraph" w:styleId="af">
    <w:name w:val="Body Text"/>
    <w:basedOn w:val="a"/>
    <w:link w:val="af0"/>
    <w:uiPriority w:val="99"/>
    <w:semiHidden/>
    <w:unhideWhenUsed/>
    <w:rsid w:val="00A41EDC"/>
    <w:pPr>
      <w:spacing w:after="120"/>
    </w:pPr>
  </w:style>
  <w:style w:type="character" w:customStyle="1" w:styleId="af0">
    <w:name w:val="Основной текст Знак"/>
    <w:basedOn w:val="a0"/>
    <w:link w:val="af"/>
    <w:uiPriority w:val="99"/>
    <w:semiHidden/>
    <w:rsid w:val="00A41EDC"/>
    <w:rPr>
      <w:rFonts w:ascii="Times New Roman" w:eastAsia="Calibri" w:hAnsi="Times New Roman" w:cs="Times New Roman"/>
      <w:sz w:val="20"/>
      <w:szCs w:val="20"/>
    </w:rPr>
  </w:style>
  <w:style w:type="paragraph" w:customStyle="1" w:styleId="ConsNonformat">
    <w:name w:val="ConsNonformat"/>
    <w:uiPriority w:val="99"/>
    <w:rsid w:val="00A65439"/>
    <w:pPr>
      <w:widowControl w:val="0"/>
      <w:spacing w:after="0" w:line="240" w:lineRule="auto"/>
    </w:pPr>
    <w:rPr>
      <w:rFonts w:ascii="Courier New" w:eastAsia="Times New Roman" w:hAnsi="Courier New" w:cs="Courier New"/>
      <w:sz w:val="20"/>
      <w:szCs w:val="20"/>
    </w:rPr>
  </w:style>
  <w:style w:type="paragraph" w:customStyle="1" w:styleId="TableHeader">
    <w:name w:val="Table Header"/>
    <w:rsid w:val="000B663B"/>
    <w:pPr>
      <w:widowControl w:val="0"/>
      <w:spacing w:before="40" w:after="40" w:line="240" w:lineRule="auto"/>
      <w:jc w:val="center"/>
    </w:pPr>
    <w:rPr>
      <w:rFonts w:ascii="Times New Roman" w:eastAsia="Times New Roman" w:hAnsi="Times New Roman" w:cs="Times New Roman"/>
      <w:b/>
      <w:bCs/>
      <w:sz w:val="18"/>
      <w:szCs w:val="18"/>
      <w:lang w:eastAsia="ru-RU"/>
    </w:rPr>
  </w:style>
  <w:style w:type="paragraph" w:styleId="af1">
    <w:name w:val="List Paragraph"/>
    <w:basedOn w:val="a"/>
    <w:uiPriority w:val="34"/>
    <w:qFormat/>
    <w:rsid w:val="0061082D"/>
    <w:pPr>
      <w:ind w:left="720"/>
      <w:contextualSpacing/>
    </w:pPr>
  </w:style>
  <w:style w:type="paragraph" w:styleId="af2">
    <w:name w:val="Block Text"/>
    <w:basedOn w:val="a"/>
    <w:uiPriority w:val="99"/>
    <w:rsid w:val="005C2ACB"/>
    <w:pPr>
      <w:widowControl w:val="0"/>
      <w:autoSpaceDE/>
      <w:autoSpaceDN/>
      <w:spacing w:before="20" w:after="40"/>
      <w:ind w:left="426" w:right="567" w:firstLine="540"/>
    </w:pPr>
    <w:rPr>
      <w:rFonts w:eastAsia="Times New Roman"/>
      <w:color w:val="FF00FF"/>
      <w:sz w:val="22"/>
      <w:szCs w:val="22"/>
      <w:lang w:eastAsia="ru-RU"/>
    </w:rPr>
  </w:style>
  <w:style w:type="paragraph" w:customStyle="1" w:styleId="11">
    <w:name w:val="Стиль Абзаца 1"/>
    <w:basedOn w:val="a"/>
    <w:rsid w:val="005C2ACB"/>
    <w:pPr>
      <w:spacing w:before="120"/>
      <w:ind w:firstLine="851"/>
      <w:jc w:val="both"/>
    </w:pPr>
    <w:rPr>
      <w:rFonts w:eastAsia="Times New Roman"/>
      <w:sz w:val="24"/>
      <w:szCs w:val="24"/>
      <w:lang w:eastAsia="ru-RU"/>
    </w:rPr>
  </w:style>
  <w:style w:type="character" w:customStyle="1" w:styleId="apple-converted-space">
    <w:name w:val="apple-converted-space"/>
    <w:rsid w:val="005C2ACB"/>
  </w:style>
  <w:style w:type="table" w:styleId="af3">
    <w:name w:val="Table Grid"/>
    <w:basedOn w:val="a1"/>
    <w:uiPriority w:val="59"/>
    <w:rsid w:val="005C2ACB"/>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footnote text"/>
    <w:basedOn w:val="a"/>
    <w:link w:val="af5"/>
    <w:uiPriority w:val="99"/>
    <w:semiHidden/>
    <w:unhideWhenUsed/>
    <w:rsid w:val="00E71684"/>
  </w:style>
  <w:style w:type="character" w:customStyle="1" w:styleId="af5">
    <w:name w:val="Текст сноски Знак"/>
    <w:basedOn w:val="a0"/>
    <w:link w:val="af4"/>
    <w:uiPriority w:val="99"/>
    <w:semiHidden/>
    <w:rsid w:val="00E71684"/>
    <w:rPr>
      <w:rFonts w:ascii="Times New Roman" w:eastAsia="Calibri" w:hAnsi="Times New Roman" w:cs="Times New Roman"/>
      <w:sz w:val="20"/>
      <w:szCs w:val="20"/>
    </w:rPr>
  </w:style>
  <w:style w:type="character" w:styleId="af6">
    <w:name w:val="footnote reference"/>
    <w:basedOn w:val="a0"/>
    <w:uiPriority w:val="99"/>
    <w:semiHidden/>
    <w:unhideWhenUsed/>
    <w:rsid w:val="00E71684"/>
    <w:rPr>
      <w:vertAlign w:val="superscript"/>
    </w:rPr>
  </w:style>
  <w:style w:type="paragraph" w:styleId="af7">
    <w:name w:val="endnote text"/>
    <w:basedOn w:val="a"/>
    <w:link w:val="af8"/>
    <w:uiPriority w:val="99"/>
    <w:semiHidden/>
    <w:unhideWhenUsed/>
    <w:rsid w:val="00E71684"/>
  </w:style>
  <w:style w:type="character" w:customStyle="1" w:styleId="af8">
    <w:name w:val="Текст концевой сноски Знак"/>
    <w:basedOn w:val="a0"/>
    <w:link w:val="af7"/>
    <w:uiPriority w:val="99"/>
    <w:semiHidden/>
    <w:rsid w:val="00E71684"/>
    <w:rPr>
      <w:rFonts w:ascii="Times New Roman" w:eastAsia="Calibri" w:hAnsi="Times New Roman" w:cs="Times New Roman"/>
      <w:sz w:val="20"/>
      <w:szCs w:val="20"/>
    </w:rPr>
  </w:style>
  <w:style w:type="character" w:styleId="af9">
    <w:name w:val="endnote reference"/>
    <w:basedOn w:val="a0"/>
    <w:uiPriority w:val="99"/>
    <w:semiHidden/>
    <w:unhideWhenUsed/>
    <w:rsid w:val="00E71684"/>
    <w:rPr>
      <w:vertAlign w:val="superscript"/>
    </w:rPr>
  </w:style>
  <w:style w:type="paragraph" w:styleId="afa">
    <w:name w:val="Normal (Web)"/>
    <w:basedOn w:val="a"/>
    <w:uiPriority w:val="99"/>
    <w:unhideWhenUsed/>
    <w:rsid w:val="00B4062C"/>
    <w:pPr>
      <w:autoSpaceDE/>
      <w:autoSpaceDN/>
    </w:pPr>
    <w:rPr>
      <w:rFonts w:eastAsia="Times New Roman"/>
      <w:sz w:val="24"/>
      <w:szCs w:val="24"/>
      <w:lang w:eastAsia="ru-RU"/>
    </w:rPr>
  </w:style>
  <w:style w:type="character" w:styleId="afb">
    <w:name w:val="Strong"/>
    <w:basedOn w:val="a0"/>
    <w:uiPriority w:val="22"/>
    <w:qFormat/>
    <w:rsid w:val="00B4062C"/>
    <w:rPr>
      <w:b/>
      <w:bCs/>
    </w:rPr>
  </w:style>
  <w:style w:type="paragraph" w:styleId="afc">
    <w:name w:val="Balloon Text"/>
    <w:basedOn w:val="a"/>
    <w:link w:val="afd"/>
    <w:uiPriority w:val="99"/>
    <w:semiHidden/>
    <w:unhideWhenUsed/>
    <w:rsid w:val="00FD5981"/>
    <w:rPr>
      <w:rFonts w:ascii="Tahoma" w:hAnsi="Tahoma" w:cs="Tahoma"/>
      <w:sz w:val="16"/>
      <w:szCs w:val="16"/>
    </w:rPr>
  </w:style>
  <w:style w:type="character" w:customStyle="1" w:styleId="afd">
    <w:name w:val="Текст выноски Знак"/>
    <w:basedOn w:val="a0"/>
    <w:link w:val="afc"/>
    <w:uiPriority w:val="99"/>
    <w:semiHidden/>
    <w:rsid w:val="00FD5981"/>
    <w:rPr>
      <w:rFonts w:ascii="Tahoma" w:eastAsia="Calibri" w:hAnsi="Tahoma" w:cs="Tahoma"/>
      <w:sz w:val="16"/>
      <w:szCs w:val="16"/>
    </w:rPr>
  </w:style>
  <w:style w:type="paragraph" w:customStyle="1" w:styleId="ConsPlusNonformat">
    <w:name w:val="ConsPlusNonformat"/>
    <w:uiPriority w:val="99"/>
    <w:rsid w:val="00FD5981"/>
    <w:pPr>
      <w:autoSpaceDE w:val="0"/>
      <w:autoSpaceDN w:val="0"/>
      <w:adjustRightInd w:val="0"/>
      <w:spacing w:after="0" w:line="240" w:lineRule="auto"/>
    </w:pPr>
    <w:rPr>
      <w:rFonts w:ascii="Courier New" w:hAnsi="Courier New" w:cs="Courier New"/>
      <w:sz w:val="20"/>
      <w:szCs w:val="20"/>
    </w:rPr>
  </w:style>
  <w:style w:type="character" w:styleId="afe">
    <w:name w:val="annotation reference"/>
    <w:basedOn w:val="a0"/>
    <w:uiPriority w:val="99"/>
    <w:semiHidden/>
    <w:unhideWhenUsed/>
    <w:rsid w:val="00843A9A"/>
    <w:rPr>
      <w:sz w:val="16"/>
      <w:szCs w:val="16"/>
    </w:rPr>
  </w:style>
  <w:style w:type="paragraph" w:styleId="aff">
    <w:name w:val="annotation subject"/>
    <w:basedOn w:val="ad"/>
    <w:next w:val="ad"/>
    <w:link w:val="aff0"/>
    <w:uiPriority w:val="99"/>
    <w:semiHidden/>
    <w:unhideWhenUsed/>
    <w:rsid w:val="00843A9A"/>
    <w:pPr>
      <w:adjustRightInd/>
      <w:spacing w:before="0" w:after="0"/>
      <w:jc w:val="left"/>
    </w:pPr>
    <w:rPr>
      <w:rFonts w:eastAsia="Calibri"/>
      <w:b/>
      <w:bCs/>
      <w:lang w:eastAsia="en-US"/>
    </w:rPr>
  </w:style>
  <w:style w:type="character" w:customStyle="1" w:styleId="aff0">
    <w:name w:val="Тема примечания Знак"/>
    <w:basedOn w:val="ae"/>
    <w:link w:val="aff"/>
    <w:uiPriority w:val="99"/>
    <w:semiHidden/>
    <w:rsid w:val="00843A9A"/>
    <w:rPr>
      <w:rFonts w:ascii="Times New Roman" w:eastAsia="Calibri" w:hAnsi="Times New Roman" w:cs="Times New Roman"/>
      <w:b/>
      <w:bCs/>
      <w:sz w:val="20"/>
      <w:szCs w:val="20"/>
      <w:lang w:eastAsia="ru-RU"/>
    </w:rPr>
  </w:style>
  <w:style w:type="table" w:customStyle="1" w:styleId="12">
    <w:name w:val="Сетка таблицы1"/>
    <w:basedOn w:val="a1"/>
    <w:next w:val="af3"/>
    <w:uiPriority w:val="59"/>
    <w:rsid w:val="00C976F6"/>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B31"/>
    <w:pPr>
      <w:autoSpaceDE w:val="0"/>
      <w:autoSpaceDN w:val="0"/>
      <w:spacing w:after="0" w:line="240" w:lineRule="auto"/>
    </w:pPr>
    <w:rPr>
      <w:rFonts w:ascii="Times New Roman" w:eastAsia="Calibri" w:hAnsi="Times New Roman" w:cs="Times New Roman"/>
      <w:sz w:val="20"/>
      <w:szCs w:val="20"/>
    </w:rPr>
  </w:style>
  <w:style w:type="paragraph" w:styleId="1">
    <w:name w:val="heading 1"/>
    <w:aliases w:val="051,Заголовок 1 Знак1,Заголовок 1 Знак2 Знак,Заголовок 1 Знак1 Знак Знак,Заголовок 1 Знак Знак Знак Знак Знак,Заголовок 1 Знак2,Заголовок 1 Знак1 Знак,Заголовок 1 Знак Знак Знак Знак,Section Heading,Numbered Heading 1,Naslov"/>
    <w:basedOn w:val="a"/>
    <w:next w:val="a"/>
    <w:link w:val="10"/>
    <w:uiPriority w:val="9"/>
    <w:qFormat/>
    <w:rsid w:val="00DC669E"/>
    <w:pPr>
      <w:keepNext/>
      <w:spacing w:before="120"/>
      <w:jc w:val="center"/>
      <w:outlineLvl w:val="0"/>
    </w:pPr>
    <w:rPr>
      <w:b/>
      <w:bCs/>
      <w:i/>
      <w:iCs/>
      <w:sz w:val="32"/>
      <w:szCs w:val="32"/>
    </w:rPr>
  </w:style>
  <w:style w:type="paragraph" w:styleId="7">
    <w:name w:val="heading 7"/>
    <w:basedOn w:val="a"/>
    <w:next w:val="a"/>
    <w:link w:val="70"/>
    <w:qFormat/>
    <w:rsid w:val="00DC669E"/>
    <w:pPr>
      <w:keepNext/>
      <w:tabs>
        <w:tab w:val="left" w:pos="567"/>
        <w:tab w:val="left" w:pos="2340"/>
      </w:tabs>
      <w:ind w:firstLine="567"/>
      <w:jc w:val="both"/>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051 Знак,Заголовок 1 Знак1 Знак1,Заголовок 1 Знак2 Знак Знак,Заголовок 1 Знак1 Знак Знак Знак,Заголовок 1 Знак Знак Знак Знак Знак Знак,Заголовок 1 Знак2 Знак1,Заголовок 1 Знак1 Знак Знак1,Заголовок 1 Знак Знак Знак Знак Знак1"/>
    <w:basedOn w:val="a0"/>
    <w:link w:val="1"/>
    <w:uiPriority w:val="9"/>
    <w:rsid w:val="00DC669E"/>
    <w:rPr>
      <w:rFonts w:ascii="Times New Roman" w:eastAsia="Calibri" w:hAnsi="Times New Roman" w:cs="Times New Roman"/>
      <w:b/>
      <w:bCs/>
      <w:i/>
      <w:iCs/>
      <w:sz w:val="32"/>
      <w:szCs w:val="32"/>
    </w:rPr>
  </w:style>
  <w:style w:type="character" w:customStyle="1" w:styleId="70">
    <w:name w:val="Заголовок 7 Знак"/>
    <w:basedOn w:val="a0"/>
    <w:link w:val="7"/>
    <w:rsid w:val="00DC669E"/>
    <w:rPr>
      <w:rFonts w:ascii="Times New Roman" w:eastAsia="Calibri" w:hAnsi="Times New Roman" w:cs="Times New Roman"/>
      <w:sz w:val="20"/>
      <w:szCs w:val="20"/>
    </w:rPr>
  </w:style>
  <w:style w:type="paragraph" w:customStyle="1" w:styleId="NormalPrefix">
    <w:name w:val="Normal Prefix"/>
    <w:rsid w:val="00DC669E"/>
    <w:pPr>
      <w:widowControl w:val="0"/>
      <w:autoSpaceDE w:val="0"/>
      <w:autoSpaceDN w:val="0"/>
      <w:adjustRightInd w:val="0"/>
      <w:spacing w:before="200" w:after="40" w:line="240" w:lineRule="auto"/>
    </w:pPr>
    <w:rPr>
      <w:rFonts w:ascii="Times New Roman" w:eastAsia="Calibri" w:hAnsi="Times New Roman" w:cs="Times New Roman"/>
      <w:lang w:eastAsia="ru-RU"/>
    </w:rPr>
  </w:style>
  <w:style w:type="paragraph" w:styleId="a3">
    <w:name w:val="Body Text Indent"/>
    <w:aliases w:val="Основной текст 1,Нумерованный список !!,Надин стиль,Body Text 2 Char,Îñíîâíîé òåêñò 1,Основной с отступом,Iniiaiie oaeno 1,Ioia?iaaiiue nienie !!,Char,Основной текст 22"/>
    <w:basedOn w:val="a"/>
    <w:link w:val="a4"/>
    <w:rsid w:val="00DC669E"/>
    <w:pPr>
      <w:spacing w:before="480"/>
      <w:jc w:val="center"/>
    </w:pPr>
    <w:rPr>
      <w:b/>
      <w:bCs/>
      <w:sz w:val="30"/>
      <w:szCs w:val="30"/>
    </w:rPr>
  </w:style>
  <w:style w:type="character" w:customStyle="1" w:styleId="a4">
    <w:name w:val="Основной текст с отступом Знак"/>
    <w:aliases w:val="Основной текст 1 Знак,Нумерованный список !! Знак,Надин стиль Знак,Body Text 2 Char Знак,Îñíîâíîé òåêñò 1 Знак,Основной с отступом Знак,Iniiaiie oaeno 1 Знак,Ioia?iaaiiue nienie !! Знак,Char Знак,Основной текст 22 Знак"/>
    <w:basedOn w:val="a0"/>
    <w:link w:val="a3"/>
    <w:rsid w:val="00DC669E"/>
    <w:rPr>
      <w:rFonts w:ascii="Times New Roman" w:eastAsia="Calibri" w:hAnsi="Times New Roman" w:cs="Times New Roman"/>
      <w:b/>
      <w:bCs/>
      <w:sz w:val="30"/>
      <w:szCs w:val="30"/>
    </w:rPr>
  </w:style>
  <w:style w:type="paragraph" w:customStyle="1" w:styleId="TableText">
    <w:name w:val="Table Text"/>
    <w:rsid w:val="00DC669E"/>
    <w:pPr>
      <w:widowControl w:val="0"/>
      <w:autoSpaceDE w:val="0"/>
      <w:autoSpaceDN w:val="0"/>
      <w:adjustRightInd w:val="0"/>
      <w:spacing w:before="20" w:after="20" w:line="240" w:lineRule="auto"/>
    </w:pPr>
    <w:rPr>
      <w:rFonts w:ascii="Times New Roman" w:eastAsia="Calibri" w:hAnsi="Times New Roman" w:cs="Times New Roman"/>
      <w:sz w:val="20"/>
      <w:szCs w:val="20"/>
      <w:lang w:eastAsia="ru-RU"/>
    </w:rPr>
  </w:style>
  <w:style w:type="paragraph" w:styleId="a5">
    <w:name w:val="caption"/>
    <w:basedOn w:val="a"/>
    <w:next w:val="a"/>
    <w:qFormat/>
    <w:rsid w:val="00DC669E"/>
    <w:pPr>
      <w:ind w:left="4536"/>
      <w:jc w:val="center"/>
    </w:pPr>
    <w:rPr>
      <w:b/>
      <w:bCs/>
      <w:sz w:val="22"/>
      <w:szCs w:val="22"/>
    </w:rPr>
  </w:style>
  <w:style w:type="character" w:customStyle="1" w:styleId="SUBST">
    <w:name w:val="__SUBST"/>
    <w:rsid w:val="00DC669E"/>
    <w:rPr>
      <w:b/>
      <w:bCs w:val="0"/>
      <w:i/>
      <w:iCs w:val="0"/>
      <w:sz w:val="22"/>
    </w:rPr>
  </w:style>
  <w:style w:type="paragraph" w:styleId="a6">
    <w:name w:val="header"/>
    <w:basedOn w:val="a"/>
    <w:link w:val="a7"/>
    <w:uiPriority w:val="99"/>
    <w:unhideWhenUsed/>
    <w:rsid w:val="005876AD"/>
    <w:pPr>
      <w:tabs>
        <w:tab w:val="center" w:pos="4677"/>
        <w:tab w:val="right" w:pos="9355"/>
      </w:tabs>
    </w:pPr>
  </w:style>
  <w:style w:type="character" w:customStyle="1" w:styleId="a7">
    <w:name w:val="Верхний колонтитул Знак"/>
    <w:basedOn w:val="a0"/>
    <w:link w:val="a6"/>
    <w:uiPriority w:val="99"/>
    <w:rsid w:val="005876AD"/>
    <w:rPr>
      <w:rFonts w:ascii="Times New Roman" w:eastAsia="Calibri" w:hAnsi="Times New Roman" w:cs="Times New Roman"/>
      <w:sz w:val="20"/>
      <w:szCs w:val="20"/>
    </w:rPr>
  </w:style>
  <w:style w:type="paragraph" w:styleId="a8">
    <w:name w:val="footer"/>
    <w:basedOn w:val="a"/>
    <w:link w:val="a9"/>
    <w:uiPriority w:val="99"/>
    <w:unhideWhenUsed/>
    <w:rsid w:val="005876AD"/>
    <w:pPr>
      <w:tabs>
        <w:tab w:val="center" w:pos="4677"/>
        <w:tab w:val="right" w:pos="9355"/>
      </w:tabs>
    </w:pPr>
  </w:style>
  <w:style w:type="character" w:customStyle="1" w:styleId="a9">
    <w:name w:val="Нижний колонтитул Знак"/>
    <w:basedOn w:val="a0"/>
    <w:link w:val="a8"/>
    <w:uiPriority w:val="99"/>
    <w:rsid w:val="005876AD"/>
    <w:rPr>
      <w:rFonts w:ascii="Times New Roman" w:eastAsia="Calibri" w:hAnsi="Times New Roman" w:cs="Times New Roman"/>
      <w:sz w:val="20"/>
      <w:szCs w:val="20"/>
    </w:rPr>
  </w:style>
  <w:style w:type="character" w:styleId="aa">
    <w:name w:val="Hyperlink"/>
    <w:basedOn w:val="a0"/>
    <w:uiPriority w:val="99"/>
    <w:unhideWhenUsed/>
    <w:rsid w:val="0072270D"/>
    <w:rPr>
      <w:color w:val="0000FF" w:themeColor="hyperlink"/>
      <w:u w:val="single"/>
    </w:rPr>
  </w:style>
  <w:style w:type="paragraph" w:customStyle="1" w:styleId="ConsNormal">
    <w:name w:val="ConsNormal"/>
    <w:link w:val="ConsNormalChar"/>
    <w:rsid w:val="00765D44"/>
    <w:pPr>
      <w:autoSpaceDE w:val="0"/>
      <w:autoSpaceDN w:val="0"/>
      <w:adjustRightInd w:val="0"/>
      <w:spacing w:after="0" w:line="240" w:lineRule="auto"/>
      <w:ind w:right="19772" w:firstLine="720"/>
    </w:pPr>
    <w:rPr>
      <w:rFonts w:ascii="Arial" w:eastAsia="Calibri" w:hAnsi="Arial" w:cs="Arial"/>
      <w:sz w:val="20"/>
      <w:szCs w:val="20"/>
    </w:rPr>
  </w:style>
  <w:style w:type="character" w:customStyle="1" w:styleId="ConsNormalChar">
    <w:name w:val="ConsNormal Char"/>
    <w:link w:val="ConsNormal"/>
    <w:locked/>
    <w:rsid w:val="00765D44"/>
    <w:rPr>
      <w:rFonts w:ascii="Arial" w:eastAsia="Calibri" w:hAnsi="Arial" w:cs="Arial"/>
      <w:sz w:val="20"/>
      <w:szCs w:val="20"/>
    </w:rPr>
  </w:style>
  <w:style w:type="paragraph" w:styleId="ab">
    <w:name w:val="Plain Text"/>
    <w:aliases w:val="Текст Знак Знак Знак Знак Знак Знак Знак Знак Знак Знак,Òåêñò Çíàê Çíàê Çíàê Çíàê Çíàê Çíàê Çíàê Çíàê Çíàê Çíàê"/>
    <w:basedOn w:val="a"/>
    <w:link w:val="ac"/>
    <w:autoRedefine/>
    <w:rsid w:val="003E07E9"/>
    <w:pPr>
      <w:autoSpaceDE/>
      <w:autoSpaceDN/>
      <w:jc w:val="both"/>
    </w:pPr>
    <w:rPr>
      <w:rFonts w:eastAsia="Times New Roman"/>
      <w:sz w:val="22"/>
      <w:szCs w:val="22"/>
    </w:rPr>
  </w:style>
  <w:style w:type="character" w:customStyle="1" w:styleId="ac">
    <w:name w:val="Текст Знак"/>
    <w:aliases w:val="Текст Знак Знак Знак Знак Знак Знак Знак Знак Знак Знак Знак,Òåêñò Çíàê Çíàê Çíàê Çíàê Çíàê Çíàê Çíàê Çíàê Çíàê Çíàê Знак"/>
    <w:basedOn w:val="a0"/>
    <w:link w:val="ab"/>
    <w:rsid w:val="003E07E9"/>
    <w:rPr>
      <w:rFonts w:ascii="Times New Roman" w:eastAsia="Times New Roman" w:hAnsi="Times New Roman" w:cs="Times New Roman"/>
    </w:rPr>
  </w:style>
  <w:style w:type="paragraph" w:styleId="ad">
    <w:name w:val="annotation text"/>
    <w:basedOn w:val="a"/>
    <w:link w:val="ae"/>
    <w:semiHidden/>
    <w:rsid w:val="003E07E9"/>
    <w:pPr>
      <w:adjustRightInd w:val="0"/>
      <w:spacing w:before="60" w:after="60"/>
      <w:jc w:val="both"/>
    </w:pPr>
    <w:rPr>
      <w:rFonts w:eastAsia="Times New Roman"/>
      <w:lang w:eastAsia="ru-RU"/>
    </w:rPr>
  </w:style>
  <w:style w:type="character" w:customStyle="1" w:styleId="ae">
    <w:name w:val="Текст примечания Знак"/>
    <w:basedOn w:val="a0"/>
    <w:link w:val="ad"/>
    <w:semiHidden/>
    <w:rsid w:val="003E07E9"/>
    <w:rPr>
      <w:rFonts w:ascii="Times New Roman" w:eastAsia="Times New Roman" w:hAnsi="Times New Roman" w:cs="Times New Roman"/>
      <w:sz w:val="20"/>
      <w:szCs w:val="20"/>
      <w:lang w:eastAsia="ru-RU"/>
    </w:rPr>
  </w:style>
  <w:style w:type="paragraph" w:styleId="af">
    <w:name w:val="Body Text"/>
    <w:basedOn w:val="a"/>
    <w:link w:val="af0"/>
    <w:uiPriority w:val="99"/>
    <w:semiHidden/>
    <w:unhideWhenUsed/>
    <w:rsid w:val="00A41EDC"/>
    <w:pPr>
      <w:spacing w:after="120"/>
    </w:pPr>
  </w:style>
  <w:style w:type="character" w:customStyle="1" w:styleId="af0">
    <w:name w:val="Основной текст Знак"/>
    <w:basedOn w:val="a0"/>
    <w:link w:val="af"/>
    <w:uiPriority w:val="99"/>
    <w:semiHidden/>
    <w:rsid w:val="00A41EDC"/>
    <w:rPr>
      <w:rFonts w:ascii="Times New Roman" w:eastAsia="Calibri" w:hAnsi="Times New Roman" w:cs="Times New Roman"/>
      <w:sz w:val="20"/>
      <w:szCs w:val="20"/>
    </w:rPr>
  </w:style>
  <w:style w:type="paragraph" w:customStyle="1" w:styleId="ConsNonformat">
    <w:name w:val="ConsNonformat"/>
    <w:uiPriority w:val="99"/>
    <w:rsid w:val="00A65439"/>
    <w:pPr>
      <w:widowControl w:val="0"/>
      <w:spacing w:after="0" w:line="240" w:lineRule="auto"/>
    </w:pPr>
    <w:rPr>
      <w:rFonts w:ascii="Courier New" w:eastAsia="Times New Roman" w:hAnsi="Courier New" w:cs="Courier New"/>
      <w:sz w:val="20"/>
      <w:szCs w:val="20"/>
    </w:rPr>
  </w:style>
  <w:style w:type="paragraph" w:customStyle="1" w:styleId="TableHeader">
    <w:name w:val="Table Header"/>
    <w:rsid w:val="000B663B"/>
    <w:pPr>
      <w:widowControl w:val="0"/>
      <w:spacing w:before="40" w:after="40" w:line="240" w:lineRule="auto"/>
      <w:jc w:val="center"/>
    </w:pPr>
    <w:rPr>
      <w:rFonts w:ascii="Times New Roman" w:eastAsia="Times New Roman" w:hAnsi="Times New Roman" w:cs="Times New Roman"/>
      <w:b/>
      <w:bCs/>
      <w:sz w:val="18"/>
      <w:szCs w:val="18"/>
      <w:lang w:eastAsia="ru-RU"/>
    </w:rPr>
  </w:style>
  <w:style w:type="paragraph" w:styleId="af1">
    <w:name w:val="List Paragraph"/>
    <w:basedOn w:val="a"/>
    <w:uiPriority w:val="34"/>
    <w:qFormat/>
    <w:rsid w:val="0061082D"/>
    <w:pPr>
      <w:ind w:left="720"/>
      <w:contextualSpacing/>
    </w:pPr>
  </w:style>
  <w:style w:type="paragraph" w:styleId="af2">
    <w:name w:val="Block Text"/>
    <w:basedOn w:val="a"/>
    <w:uiPriority w:val="99"/>
    <w:rsid w:val="005C2ACB"/>
    <w:pPr>
      <w:widowControl w:val="0"/>
      <w:autoSpaceDE/>
      <w:autoSpaceDN/>
      <w:spacing w:before="20" w:after="40"/>
      <w:ind w:left="426" w:right="567" w:firstLine="540"/>
    </w:pPr>
    <w:rPr>
      <w:rFonts w:eastAsia="Times New Roman"/>
      <w:color w:val="FF00FF"/>
      <w:sz w:val="22"/>
      <w:szCs w:val="22"/>
      <w:lang w:eastAsia="ru-RU"/>
    </w:rPr>
  </w:style>
  <w:style w:type="paragraph" w:customStyle="1" w:styleId="11">
    <w:name w:val="Стиль Абзаца 1"/>
    <w:basedOn w:val="a"/>
    <w:rsid w:val="005C2ACB"/>
    <w:pPr>
      <w:spacing w:before="120"/>
      <w:ind w:firstLine="851"/>
      <w:jc w:val="both"/>
    </w:pPr>
    <w:rPr>
      <w:rFonts w:eastAsia="Times New Roman"/>
      <w:sz w:val="24"/>
      <w:szCs w:val="24"/>
      <w:lang w:eastAsia="ru-RU"/>
    </w:rPr>
  </w:style>
  <w:style w:type="character" w:customStyle="1" w:styleId="apple-converted-space">
    <w:name w:val="apple-converted-space"/>
    <w:rsid w:val="005C2ACB"/>
  </w:style>
  <w:style w:type="table" w:styleId="af3">
    <w:name w:val="Table Grid"/>
    <w:basedOn w:val="a1"/>
    <w:uiPriority w:val="59"/>
    <w:rsid w:val="005C2ACB"/>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footnote text"/>
    <w:basedOn w:val="a"/>
    <w:link w:val="af5"/>
    <w:uiPriority w:val="99"/>
    <w:semiHidden/>
    <w:unhideWhenUsed/>
    <w:rsid w:val="00E71684"/>
  </w:style>
  <w:style w:type="character" w:customStyle="1" w:styleId="af5">
    <w:name w:val="Текст сноски Знак"/>
    <w:basedOn w:val="a0"/>
    <w:link w:val="af4"/>
    <w:uiPriority w:val="99"/>
    <w:semiHidden/>
    <w:rsid w:val="00E71684"/>
    <w:rPr>
      <w:rFonts w:ascii="Times New Roman" w:eastAsia="Calibri" w:hAnsi="Times New Roman" w:cs="Times New Roman"/>
      <w:sz w:val="20"/>
      <w:szCs w:val="20"/>
    </w:rPr>
  </w:style>
  <w:style w:type="character" w:styleId="af6">
    <w:name w:val="footnote reference"/>
    <w:basedOn w:val="a0"/>
    <w:uiPriority w:val="99"/>
    <w:semiHidden/>
    <w:unhideWhenUsed/>
    <w:rsid w:val="00E71684"/>
    <w:rPr>
      <w:vertAlign w:val="superscript"/>
    </w:rPr>
  </w:style>
  <w:style w:type="paragraph" w:styleId="af7">
    <w:name w:val="endnote text"/>
    <w:basedOn w:val="a"/>
    <w:link w:val="af8"/>
    <w:uiPriority w:val="99"/>
    <w:semiHidden/>
    <w:unhideWhenUsed/>
    <w:rsid w:val="00E71684"/>
  </w:style>
  <w:style w:type="character" w:customStyle="1" w:styleId="af8">
    <w:name w:val="Текст концевой сноски Знак"/>
    <w:basedOn w:val="a0"/>
    <w:link w:val="af7"/>
    <w:uiPriority w:val="99"/>
    <w:semiHidden/>
    <w:rsid w:val="00E71684"/>
    <w:rPr>
      <w:rFonts w:ascii="Times New Roman" w:eastAsia="Calibri" w:hAnsi="Times New Roman" w:cs="Times New Roman"/>
      <w:sz w:val="20"/>
      <w:szCs w:val="20"/>
    </w:rPr>
  </w:style>
  <w:style w:type="character" w:styleId="af9">
    <w:name w:val="endnote reference"/>
    <w:basedOn w:val="a0"/>
    <w:uiPriority w:val="99"/>
    <w:semiHidden/>
    <w:unhideWhenUsed/>
    <w:rsid w:val="00E71684"/>
    <w:rPr>
      <w:vertAlign w:val="superscript"/>
    </w:rPr>
  </w:style>
  <w:style w:type="paragraph" w:styleId="afa">
    <w:name w:val="Normal (Web)"/>
    <w:basedOn w:val="a"/>
    <w:uiPriority w:val="99"/>
    <w:unhideWhenUsed/>
    <w:rsid w:val="00B4062C"/>
    <w:pPr>
      <w:autoSpaceDE/>
      <w:autoSpaceDN/>
    </w:pPr>
    <w:rPr>
      <w:rFonts w:eastAsia="Times New Roman"/>
      <w:sz w:val="24"/>
      <w:szCs w:val="24"/>
      <w:lang w:eastAsia="ru-RU"/>
    </w:rPr>
  </w:style>
  <w:style w:type="character" w:styleId="afb">
    <w:name w:val="Strong"/>
    <w:basedOn w:val="a0"/>
    <w:uiPriority w:val="22"/>
    <w:qFormat/>
    <w:rsid w:val="00B4062C"/>
    <w:rPr>
      <w:b/>
      <w:bCs/>
    </w:rPr>
  </w:style>
  <w:style w:type="paragraph" w:styleId="afc">
    <w:name w:val="Balloon Text"/>
    <w:basedOn w:val="a"/>
    <w:link w:val="afd"/>
    <w:uiPriority w:val="99"/>
    <w:semiHidden/>
    <w:unhideWhenUsed/>
    <w:rsid w:val="00FD5981"/>
    <w:rPr>
      <w:rFonts w:ascii="Tahoma" w:hAnsi="Tahoma" w:cs="Tahoma"/>
      <w:sz w:val="16"/>
      <w:szCs w:val="16"/>
    </w:rPr>
  </w:style>
  <w:style w:type="character" w:customStyle="1" w:styleId="afd">
    <w:name w:val="Текст выноски Знак"/>
    <w:basedOn w:val="a0"/>
    <w:link w:val="afc"/>
    <w:uiPriority w:val="99"/>
    <w:semiHidden/>
    <w:rsid w:val="00FD5981"/>
    <w:rPr>
      <w:rFonts w:ascii="Tahoma" w:eastAsia="Calibri" w:hAnsi="Tahoma" w:cs="Tahoma"/>
      <w:sz w:val="16"/>
      <w:szCs w:val="16"/>
    </w:rPr>
  </w:style>
  <w:style w:type="paragraph" w:customStyle="1" w:styleId="ConsPlusNonformat">
    <w:name w:val="ConsPlusNonformat"/>
    <w:uiPriority w:val="99"/>
    <w:rsid w:val="00FD5981"/>
    <w:pPr>
      <w:autoSpaceDE w:val="0"/>
      <w:autoSpaceDN w:val="0"/>
      <w:adjustRightInd w:val="0"/>
      <w:spacing w:after="0" w:line="240" w:lineRule="auto"/>
    </w:pPr>
    <w:rPr>
      <w:rFonts w:ascii="Courier New" w:hAnsi="Courier New" w:cs="Courier New"/>
      <w:sz w:val="20"/>
      <w:szCs w:val="20"/>
    </w:rPr>
  </w:style>
  <w:style w:type="character" w:styleId="afe">
    <w:name w:val="annotation reference"/>
    <w:basedOn w:val="a0"/>
    <w:uiPriority w:val="99"/>
    <w:semiHidden/>
    <w:unhideWhenUsed/>
    <w:rsid w:val="00843A9A"/>
    <w:rPr>
      <w:sz w:val="16"/>
      <w:szCs w:val="16"/>
    </w:rPr>
  </w:style>
  <w:style w:type="paragraph" w:styleId="aff">
    <w:name w:val="annotation subject"/>
    <w:basedOn w:val="ad"/>
    <w:next w:val="ad"/>
    <w:link w:val="aff0"/>
    <w:uiPriority w:val="99"/>
    <w:semiHidden/>
    <w:unhideWhenUsed/>
    <w:rsid w:val="00843A9A"/>
    <w:pPr>
      <w:adjustRightInd/>
      <w:spacing w:before="0" w:after="0"/>
      <w:jc w:val="left"/>
    </w:pPr>
    <w:rPr>
      <w:rFonts w:eastAsia="Calibri"/>
      <w:b/>
      <w:bCs/>
      <w:lang w:eastAsia="en-US"/>
    </w:rPr>
  </w:style>
  <w:style w:type="character" w:customStyle="1" w:styleId="aff0">
    <w:name w:val="Тема примечания Знак"/>
    <w:basedOn w:val="ae"/>
    <w:link w:val="aff"/>
    <w:uiPriority w:val="99"/>
    <w:semiHidden/>
    <w:rsid w:val="00843A9A"/>
    <w:rPr>
      <w:rFonts w:ascii="Times New Roman" w:eastAsia="Calibri" w:hAnsi="Times New Roman" w:cs="Times New Roman"/>
      <w:b/>
      <w:bCs/>
      <w:sz w:val="20"/>
      <w:szCs w:val="20"/>
      <w:lang w:eastAsia="ru-RU"/>
    </w:rPr>
  </w:style>
  <w:style w:type="table" w:customStyle="1" w:styleId="12">
    <w:name w:val="Сетка таблицы1"/>
    <w:basedOn w:val="a1"/>
    <w:next w:val="af3"/>
    <w:uiPriority w:val="59"/>
    <w:rsid w:val="00C976F6"/>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897866">
      <w:bodyDiv w:val="1"/>
      <w:marLeft w:val="0"/>
      <w:marRight w:val="0"/>
      <w:marTop w:val="0"/>
      <w:marBottom w:val="0"/>
      <w:divBdr>
        <w:top w:val="none" w:sz="0" w:space="0" w:color="auto"/>
        <w:left w:val="none" w:sz="0" w:space="0" w:color="auto"/>
        <w:bottom w:val="none" w:sz="0" w:space="0" w:color="auto"/>
        <w:right w:val="none" w:sz="0" w:space="0" w:color="auto"/>
      </w:divBdr>
    </w:div>
    <w:div w:id="622729292">
      <w:bodyDiv w:val="1"/>
      <w:marLeft w:val="0"/>
      <w:marRight w:val="0"/>
      <w:marTop w:val="0"/>
      <w:marBottom w:val="0"/>
      <w:divBdr>
        <w:top w:val="none" w:sz="0" w:space="0" w:color="auto"/>
        <w:left w:val="none" w:sz="0" w:space="0" w:color="auto"/>
        <w:bottom w:val="none" w:sz="0" w:space="0" w:color="auto"/>
        <w:right w:val="none" w:sz="0" w:space="0" w:color="auto"/>
      </w:divBdr>
    </w:div>
    <w:div w:id="124965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ns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dya-finance.ru/%20(&#1088;&#1072;&#1085;&#1077;&#1077;"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disclosure.ru/portal/company.aspx?id=9885" TargetMode="External"/><Relationship Id="rId4" Type="http://schemas.microsoft.com/office/2007/relationships/stylesWithEffects" Target="stylesWithEffects.xml"/><Relationship Id="rId9" Type="http://schemas.openxmlformats.org/officeDocument/2006/relationships/hyperlink" Target="mailto:info@nsd.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331EB-9DE1-4FDA-B849-73FE2BA6F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40082</Words>
  <Characters>228468</Characters>
  <Application>Microsoft Office Word</Application>
  <DocSecurity>0</DocSecurity>
  <Lines>1903</Lines>
  <Paragraphs>536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268014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Kosheleva Ekaterina</dc:creator>
  <cp:lastModifiedBy>Nikitin Peter</cp:lastModifiedBy>
  <cp:revision>2</cp:revision>
  <cp:lastPrinted>2014-09-26T12:29:00Z</cp:lastPrinted>
  <dcterms:created xsi:type="dcterms:W3CDTF">2014-10-08T11:20:00Z</dcterms:created>
  <dcterms:modified xsi:type="dcterms:W3CDTF">2014-10-08T11:20:00Z</dcterms:modified>
</cp:coreProperties>
</file>