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8F1" w:rsidRDefault="001E78F1" w:rsidP="001E78F1">
      <w:pPr>
        <w:jc w:val="center"/>
        <w:rPr>
          <w:b/>
          <w:bCs/>
          <w:sz w:val="23"/>
          <w:szCs w:val="23"/>
        </w:rPr>
      </w:pPr>
      <w:r w:rsidRPr="001E78F1">
        <w:rPr>
          <w:b/>
          <w:bCs/>
          <w:sz w:val="23"/>
          <w:szCs w:val="23"/>
        </w:rPr>
        <w:t xml:space="preserve">Сообщение о порядке доступа к инсайдерской информации, </w:t>
      </w:r>
      <w:proofErr w:type="gramStart"/>
      <w:r w:rsidRPr="001E78F1">
        <w:rPr>
          <w:b/>
          <w:bCs/>
          <w:sz w:val="23"/>
          <w:szCs w:val="23"/>
        </w:rPr>
        <w:t>содержащейся</w:t>
      </w:r>
      <w:proofErr w:type="gramEnd"/>
      <w:r w:rsidRPr="001E78F1">
        <w:rPr>
          <w:b/>
          <w:bCs/>
          <w:sz w:val="23"/>
          <w:szCs w:val="23"/>
        </w:rPr>
        <w:t xml:space="preserve"> в документе эмитента</w:t>
      </w:r>
    </w:p>
    <w:p w:rsidR="001E78F1" w:rsidRPr="001E78F1" w:rsidRDefault="001E78F1" w:rsidP="001E78F1">
      <w:pPr>
        <w:jc w:val="center"/>
        <w:rPr>
          <w:b/>
          <w:sz w:val="22"/>
          <w:szCs w:val="22"/>
        </w:rPr>
      </w:pPr>
    </w:p>
    <w:tbl>
      <w:tblPr>
        <w:tblStyle w:val="a4"/>
        <w:tblW w:w="9648" w:type="dxa"/>
        <w:jc w:val="center"/>
        <w:tblLook w:val="00A0" w:firstRow="1" w:lastRow="0" w:firstColumn="1" w:lastColumn="0" w:noHBand="0" w:noVBand="0"/>
      </w:tblPr>
      <w:tblGrid>
        <w:gridCol w:w="9648"/>
      </w:tblGrid>
      <w:tr w:rsidR="001E78F1" w:rsidRPr="001E78F1" w:rsidTr="002807C2">
        <w:trPr>
          <w:trHeight w:val="345"/>
          <w:jc w:val="center"/>
        </w:trPr>
        <w:tc>
          <w:tcPr>
            <w:tcW w:w="9648" w:type="dxa"/>
          </w:tcPr>
          <w:p w:rsidR="001E78F1" w:rsidRPr="001E78F1" w:rsidRDefault="001E78F1" w:rsidP="002807C2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1E78F1">
              <w:rPr>
                <w:sz w:val="22"/>
                <w:szCs w:val="22"/>
              </w:rPr>
              <w:t>1. Общие сведения</w:t>
            </w:r>
          </w:p>
        </w:tc>
      </w:tr>
    </w:tbl>
    <w:tbl>
      <w:tblPr>
        <w:tblW w:w="9626" w:type="dxa"/>
        <w:jc w:val="center"/>
        <w:tblLook w:val="00A0" w:firstRow="1" w:lastRow="0" w:firstColumn="1" w:lastColumn="0" w:noHBand="0" w:noVBand="0"/>
      </w:tblPr>
      <w:tblGrid>
        <w:gridCol w:w="4311"/>
        <w:gridCol w:w="5315"/>
      </w:tblGrid>
      <w:tr w:rsidR="001E78F1" w:rsidRPr="001E78F1" w:rsidTr="002807C2">
        <w:trPr>
          <w:trHeight w:val="524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F1" w:rsidRPr="001E78F1" w:rsidRDefault="001E78F1" w:rsidP="002807C2">
            <w:pPr>
              <w:rPr>
                <w:sz w:val="22"/>
                <w:szCs w:val="22"/>
              </w:rPr>
            </w:pPr>
            <w:r w:rsidRPr="001E78F1">
              <w:rPr>
                <w:sz w:val="22"/>
                <w:szCs w:val="22"/>
              </w:rPr>
              <w:t xml:space="preserve">1.1. Полное фирменное наименование эмитента 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F1" w:rsidRPr="001E78F1" w:rsidRDefault="001E78F1" w:rsidP="002807C2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1E78F1">
              <w:rPr>
                <w:b/>
                <w:i/>
                <w:sz w:val="22"/>
                <w:szCs w:val="22"/>
              </w:rPr>
              <w:t>Акционерное общество «</w:t>
            </w:r>
            <w:proofErr w:type="spellStart"/>
            <w:r w:rsidRPr="001E78F1">
              <w:rPr>
                <w:b/>
                <w:i/>
                <w:sz w:val="22"/>
                <w:szCs w:val="22"/>
              </w:rPr>
              <w:t>Трежери</w:t>
            </w:r>
            <w:proofErr w:type="spellEnd"/>
            <w:r w:rsidRPr="001E78F1">
              <w:rPr>
                <w:b/>
                <w:i/>
                <w:sz w:val="22"/>
                <w:szCs w:val="22"/>
              </w:rPr>
              <w:t xml:space="preserve"> Инвест»</w:t>
            </w:r>
          </w:p>
        </w:tc>
      </w:tr>
      <w:tr w:rsidR="001E78F1" w:rsidRPr="001E78F1" w:rsidTr="002807C2">
        <w:trPr>
          <w:trHeight w:val="517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F1" w:rsidRPr="001E78F1" w:rsidRDefault="001E78F1" w:rsidP="002807C2">
            <w:pPr>
              <w:rPr>
                <w:sz w:val="22"/>
                <w:szCs w:val="22"/>
              </w:rPr>
            </w:pPr>
            <w:r w:rsidRPr="001E78F1">
              <w:rPr>
                <w:sz w:val="22"/>
                <w:szCs w:val="22"/>
              </w:rPr>
              <w:t>1.2. Сокращенное фирменное наименование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F1" w:rsidRPr="001E78F1" w:rsidRDefault="001E78F1" w:rsidP="002807C2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1E78F1">
              <w:rPr>
                <w:b/>
                <w:i/>
                <w:sz w:val="22"/>
                <w:szCs w:val="22"/>
              </w:rPr>
              <w:t>АО «</w:t>
            </w:r>
            <w:proofErr w:type="spellStart"/>
            <w:r w:rsidRPr="001E78F1">
              <w:rPr>
                <w:b/>
                <w:i/>
                <w:sz w:val="22"/>
                <w:szCs w:val="22"/>
              </w:rPr>
              <w:t>Трежери</w:t>
            </w:r>
            <w:proofErr w:type="spellEnd"/>
            <w:r w:rsidRPr="001E78F1">
              <w:rPr>
                <w:b/>
                <w:i/>
                <w:sz w:val="22"/>
                <w:szCs w:val="22"/>
              </w:rPr>
              <w:t xml:space="preserve"> Инвест»</w:t>
            </w:r>
          </w:p>
        </w:tc>
      </w:tr>
      <w:tr w:rsidR="001E78F1" w:rsidRPr="001E78F1" w:rsidTr="002807C2">
        <w:trPr>
          <w:trHeight w:val="359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F1" w:rsidRPr="001E78F1" w:rsidRDefault="001E78F1" w:rsidP="002807C2">
            <w:pPr>
              <w:rPr>
                <w:sz w:val="22"/>
                <w:szCs w:val="22"/>
              </w:rPr>
            </w:pPr>
            <w:r w:rsidRPr="001E78F1">
              <w:rPr>
                <w:sz w:val="22"/>
                <w:szCs w:val="22"/>
              </w:rPr>
              <w:t>1.3. Место нахождения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F1" w:rsidRPr="001E78F1" w:rsidRDefault="001E78F1" w:rsidP="002807C2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1E78F1">
              <w:rPr>
                <w:b/>
                <w:i/>
                <w:sz w:val="22"/>
                <w:szCs w:val="22"/>
              </w:rPr>
              <w:t>121151, г. Москва, наб. Тараса Шевченко, д. 23А, этаж 19, помещение I, комната 13</w:t>
            </w:r>
          </w:p>
        </w:tc>
      </w:tr>
      <w:tr w:rsidR="001E78F1" w:rsidRPr="001E78F1" w:rsidTr="002807C2">
        <w:trPr>
          <w:trHeight w:val="27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F1" w:rsidRPr="001E78F1" w:rsidRDefault="001E78F1" w:rsidP="002807C2">
            <w:pPr>
              <w:rPr>
                <w:sz w:val="22"/>
                <w:szCs w:val="22"/>
              </w:rPr>
            </w:pPr>
            <w:r w:rsidRPr="001E78F1">
              <w:rPr>
                <w:sz w:val="22"/>
                <w:szCs w:val="22"/>
              </w:rPr>
              <w:t>1.4. ОГРН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F1" w:rsidRPr="001E78F1" w:rsidRDefault="001E78F1" w:rsidP="002807C2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1E78F1">
              <w:rPr>
                <w:b/>
                <w:i/>
                <w:sz w:val="22"/>
                <w:szCs w:val="22"/>
              </w:rPr>
              <w:t>1207700290137</w:t>
            </w:r>
          </w:p>
        </w:tc>
      </w:tr>
      <w:tr w:rsidR="001E78F1" w:rsidRPr="001E78F1" w:rsidTr="002807C2">
        <w:trPr>
          <w:trHeight w:val="255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F1" w:rsidRPr="001E78F1" w:rsidRDefault="001E78F1" w:rsidP="002807C2">
            <w:pPr>
              <w:rPr>
                <w:sz w:val="22"/>
                <w:szCs w:val="22"/>
              </w:rPr>
            </w:pPr>
            <w:r w:rsidRPr="001E78F1">
              <w:rPr>
                <w:sz w:val="22"/>
                <w:szCs w:val="22"/>
              </w:rPr>
              <w:t>1.5. ИНН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F1" w:rsidRPr="001E78F1" w:rsidRDefault="001E78F1" w:rsidP="002807C2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1E78F1">
              <w:rPr>
                <w:b/>
                <w:i/>
                <w:sz w:val="22"/>
                <w:szCs w:val="22"/>
              </w:rPr>
              <w:t>7730258615</w:t>
            </w:r>
          </w:p>
        </w:tc>
      </w:tr>
      <w:tr w:rsidR="001E78F1" w:rsidRPr="001E78F1" w:rsidTr="002807C2">
        <w:trPr>
          <w:trHeight w:val="524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F1" w:rsidRPr="001E78F1" w:rsidRDefault="001E78F1" w:rsidP="002807C2">
            <w:pPr>
              <w:rPr>
                <w:sz w:val="22"/>
                <w:szCs w:val="22"/>
              </w:rPr>
            </w:pPr>
            <w:r w:rsidRPr="001E78F1">
              <w:rPr>
                <w:sz w:val="22"/>
                <w:szCs w:val="22"/>
              </w:rPr>
              <w:t>1.6. Уникальный код эмитента, присвоенный регистрирующим органом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F1" w:rsidRPr="001E78F1" w:rsidRDefault="001E78F1" w:rsidP="002807C2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1E78F1">
              <w:rPr>
                <w:b/>
                <w:i/>
                <w:sz w:val="22"/>
                <w:szCs w:val="22"/>
              </w:rPr>
              <w:t>16675-А</w:t>
            </w:r>
          </w:p>
        </w:tc>
      </w:tr>
      <w:tr w:rsidR="001E78F1" w:rsidRPr="001E78F1" w:rsidTr="002807C2">
        <w:trPr>
          <w:trHeight w:val="81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F1" w:rsidRPr="001E78F1" w:rsidRDefault="001E78F1" w:rsidP="002807C2">
            <w:pPr>
              <w:rPr>
                <w:sz w:val="22"/>
                <w:szCs w:val="22"/>
              </w:rPr>
            </w:pPr>
            <w:r w:rsidRPr="001E78F1">
              <w:rPr>
                <w:sz w:val="22"/>
                <w:szCs w:val="22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F1" w:rsidRPr="001E78F1" w:rsidRDefault="001E78F1" w:rsidP="002807C2">
            <w:pPr>
              <w:spacing w:line="276" w:lineRule="auto"/>
              <w:rPr>
                <w:b/>
                <w:i/>
                <w:sz w:val="22"/>
                <w:szCs w:val="22"/>
              </w:rPr>
            </w:pPr>
            <w:hyperlink r:id="rId5" w:history="1">
              <w:r w:rsidRPr="001E78F1">
                <w:rPr>
                  <w:rStyle w:val="a3"/>
                  <w:b/>
                  <w:i/>
                  <w:sz w:val="22"/>
                  <w:szCs w:val="22"/>
                </w:rPr>
                <w:t>http://www.e-disclosure.ru/portal/company.aspx?id=38255</w:t>
              </w:r>
            </w:hyperlink>
            <w:r w:rsidRPr="001E78F1">
              <w:rPr>
                <w:b/>
                <w:i/>
                <w:sz w:val="22"/>
                <w:szCs w:val="22"/>
              </w:rPr>
              <w:t>;</w:t>
            </w:r>
          </w:p>
          <w:p w:rsidR="001E78F1" w:rsidRPr="001E78F1" w:rsidRDefault="001E78F1" w:rsidP="002807C2">
            <w:pPr>
              <w:spacing w:line="276" w:lineRule="auto"/>
              <w:rPr>
                <w:b/>
                <w:i/>
                <w:sz w:val="22"/>
                <w:szCs w:val="22"/>
              </w:rPr>
            </w:pPr>
            <w:hyperlink r:id="rId6" w:history="1">
              <w:r w:rsidRPr="001E78F1">
                <w:rPr>
                  <w:rStyle w:val="a3"/>
                  <w:b/>
                  <w:i/>
                  <w:sz w:val="22"/>
                  <w:szCs w:val="22"/>
                </w:rPr>
                <w:t>http://treasuryinvest.ru/</w:t>
              </w:r>
            </w:hyperlink>
            <w:r w:rsidRPr="001E78F1">
              <w:rPr>
                <w:b/>
                <w:i/>
                <w:sz w:val="22"/>
                <w:szCs w:val="22"/>
              </w:rPr>
              <w:t xml:space="preserve"> </w:t>
            </w:r>
          </w:p>
        </w:tc>
      </w:tr>
      <w:tr w:rsidR="001E78F1" w:rsidRPr="001E78F1" w:rsidTr="002807C2">
        <w:trPr>
          <w:trHeight w:val="81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F1" w:rsidRPr="001E78F1" w:rsidRDefault="001E78F1" w:rsidP="002807C2">
            <w:pPr>
              <w:rPr>
                <w:sz w:val="22"/>
                <w:szCs w:val="22"/>
              </w:rPr>
            </w:pPr>
            <w:r w:rsidRPr="001E78F1">
              <w:rPr>
                <w:sz w:val="22"/>
                <w:szCs w:val="22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F1" w:rsidRPr="001E78F1" w:rsidRDefault="001E78F1" w:rsidP="002807C2">
            <w:pPr>
              <w:spacing w:line="276" w:lineRule="auto"/>
              <w:ind w:left="57"/>
              <w:rPr>
                <w:rStyle w:val="a3"/>
                <w:b/>
                <w:i/>
                <w:sz w:val="22"/>
                <w:szCs w:val="22"/>
                <w:lang w:val="en-US"/>
              </w:rPr>
            </w:pPr>
            <w:r w:rsidRPr="001E78F1">
              <w:rPr>
                <w:b/>
                <w:i/>
                <w:sz w:val="22"/>
                <w:szCs w:val="22"/>
                <w:lang w:val="en-US"/>
              </w:rPr>
              <w:t>29</w:t>
            </w:r>
            <w:r w:rsidRPr="001E78F1">
              <w:rPr>
                <w:b/>
                <w:i/>
                <w:sz w:val="22"/>
                <w:szCs w:val="22"/>
              </w:rPr>
              <w:t xml:space="preserve"> апреля 2021 г.</w:t>
            </w:r>
          </w:p>
        </w:tc>
      </w:tr>
    </w:tbl>
    <w:p w:rsidR="001E78F1" w:rsidRPr="001E78F1" w:rsidRDefault="001E78F1" w:rsidP="001E78F1">
      <w:pPr>
        <w:pStyle w:val="prilozhenie"/>
        <w:rPr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571"/>
      </w:tblGrid>
      <w:tr w:rsidR="001E78F1" w:rsidRPr="001E78F1" w:rsidTr="002807C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F1" w:rsidRPr="001E78F1" w:rsidRDefault="001E78F1" w:rsidP="002807C2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1E78F1">
              <w:rPr>
                <w:sz w:val="22"/>
                <w:szCs w:val="22"/>
              </w:rPr>
              <w:t>2. Содержание сообщения</w:t>
            </w:r>
          </w:p>
        </w:tc>
      </w:tr>
      <w:tr w:rsidR="001E78F1" w:rsidRPr="001E78F1" w:rsidTr="002807C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F1" w:rsidRPr="001E78F1" w:rsidRDefault="001E78F1" w:rsidP="001E78F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1E78F1">
              <w:rPr>
                <w:rFonts w:eastAsiaTheme="minorHAnsi"/>
                <w:sz w:val="22"/>
                <w:szCs w:val="22"/>
              </w:rPr>
              <w:t xml:space="preserve">2.1. Наименование документа, содержащего информацию, к которой обеспечивается доступ: </w:t>
            </w:r>
            <w:r w:rsidRPr="001E78F1">
              <w:rPr>
                <w:rFonts w:eastAsiaTheme="minorHAnsi"/>
                <w:b/>
                <w:i/>
                <w:sz w:val="22"/>
                <w:szCs w:val="22"/>
              </w:rPr>
              <w:t xml:space="preserve">промежуточная бухгалтерская отчетность по РСБУ за </w:t>
            </w:r>
            <w:r w:rsidRPr="001E78F1">
              <w:rPr>
                <w:rFonts w:eastAsiaTheme="minorHAnsi"/>
                <w:b/>
                <w:i/>
                <w:sz w:val="22"/>
                <w:szCs w:val="22"/>
              </w:rPr>
              <w:t>3 месяца 2021</w:t>
            </w:r>
            <w:r w:rsidRPr="001E78F1">
              <w:rPr>
                <w:rFonts w:eastAsiaTheme="minorHAnsi"/>
                <w:b/>
                <w:i/>
                <w:sz w:val="22"/>
                <w:szCs w:val="22"/>
              </w:rPr>
              <w:t>.</w:t>
            </w:r>
          </w:p>
          <w:p w:rsidR="001E78F1" w:rsidRPr="001E78F1" w:rsidRDefault="001E78F1" w:rsidP="001E78F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1E78F1">
              <w:rPr>
                <w:rFonts w:eastAsiaTheme="minorHAnsi"/>
                <w:sz w:val="22"/>
                <w:szCs w:val="22"/>
              </w:rPr>
              <w:t xml:space="preserve">2.2. Дата опубликования акционерным обществом текста документа на странице в сети Интернет: </w:t>
            </w:r>
            <w:r w:rsidRPr="001E78F1">
              <w:rPr>
                <w:rFonts w:eastAsiaTheme="minorHAnsi"/>
                <w:b/>
                <w:i/>
                <w:sz w:val="22"/>
                <w:szCs w:val="22"/>
              </w:rPr>
              <w:t>29</w:t>
            </w:r>
            <w:r w:rsidRPr="001E78F1">
              <w:rPr>
                <w:rFonts w:eastAsiaTheme="minorHAnsi"/>
                <w:b/>
                <w:i/>
                <w:sz w:val="22"/>
                <w:szCs w:val="22"/>
              </w:rPr>
              <w:t xml:space="preserve"> </w:t>
            </w:r>
            <w:r w:rsidRPr="001E78F1">
              <w:rPr>
                <w:rFonts w:eastAsiaTheme="minorHAnsi"/>
                <w:b/>
                <w:i/>
                <w:sz w:val="22"/>
                <w:szCs w:val="22"/>
              </w:rPr>
              <w:t>апреля</w:t>
            </w:r>
            <w:r w:rsidRPr="001E78F1">
              <w:rPr>
                <w:rFonts w:eastAsiaTheme="minorHAnsi"/>
                <w:b/>
                <w:i/>
                <w:sz w:val="22"/>
                <w:szCs w:val="22"/>
              </w:rPr>
              <w:t xml:space="preserve"> 202</w:t>
            </w:r>
            <w:r w:rsidRPr="001E78F1">
              <w:rPr>
                <w:rFonts w:eastAsiaTheme="minorHAnsi"/>
                <w:b/>
                <w:i/>
                <w:sz w:val="22"/>
                <w:szCs w:val="22"/>
              </w:rPr>
              <w:t>1</w:t>
            </w:r>
            <w:r w:rsidRPr="001E78F1">
              <w:rPr>
                <w:rFonts w:eastAsiaTheme="minorHAnsi"/>
                <w:b/>
                <w:i/>
                <w:sz w:val="22"/>
                <w:szCs w:val="22"/>
              </w:rPr>
              <w:t xml:space="preserve"> года.</w:t>
            </w:r>
            <w:bookmarkStart w:id="0" w:name="_GoBack"/>
            <w:bookmarkEnd w:id="0"/>
          </w:p>
          <w:p w:rsidR="001E78F1" w:rsidRPr="001E78F1" w:rsidRDefault="001E78F1" w:rsidP="001E78F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1E78F1">
              <w:rPr>
                <w:rFonts w:eastAsiaTheme="minorHAnsi"/>
                <w:sz w:val="22"/>
                <w:szCs w:val="22"/>
              </w:rPr>
              <w:t>2.3. Адрес страницы в сети Интернет, на которой опубликован текст документа:</w:t>
            </w:r>
          </w:p>
          <w:p w:rsidR="001E78F1" w:rsidRPr="001E78F1" w:rsidRDefault="001E78F1" w:rsidP="001E78F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  <w:highlight w:val="yellow"/>
              </w:rPr>
            </w:pPr>
            <w:r w:rsidRPr="001E78F1">
              <w:rPr>
                <w:rFonts w:eastAsiaTheme="minorHAnsi"/>
                <w:b/>
                <w:i/>
                <w:sz w:val="22"/>
                <w:szCs w:val="22"/>
              </w:rPr>
              <w:t>http://www.e-disclosure.ru/portal/company.aspx?id=38255; http://treasuryinvest.ru/.</w:t>
            </w:r>
          </w:p>
        </w:tc>
      </w:tr>
    </w:tbl>
    <w:p w:rsidR="001E78F1" w:rsidRPr="001E78F1" w:rsidRDefault="001E78F1" w:rsidP="001E78F1">
      <w:pPr>
        <w:pStyle w:val="prilozhenie"/>
        <w:rPr>
          <w:sz w:val="22"/>
          <w:szCs w:val="22"/>
          <w:highlight w:val="yellow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571"/>
      </w:tblGrid>
      <w:tr w:rsidR="001E78F1" w:rsidRPr="001E78F1" w:rsidTr="002807C2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F1" w:rsidRPr="001E78F1" w:rsidRDefault="001E78F1" w:rsidP="002807C2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1E78F1">
              <w:rPr>
                <w:sz w:val="22"/>
                <w:szCs w:val="22"/>
              </w:rPr>
              <w:t>3. Подпись</w:t>
            </w:r>
          </w:p>
        </w:tc>
      </w:tr>
      <w:tr w:rsidR="001E78F1" w:rsidRPr="00A048AF" w:rsidTr="002807C2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F1" w:rsidRPr="001E78F1" w:rsidRDefault="001E78F1" w:rsidP="002807C2">
            <w:pPr>
              <w:pStyle w:val="prilozhenie"/>
              <w:ind w:firstLine="0"/>
              <w:rPr>
                <w:sz w:val="22"/>
                <w:szCs w:val="22"/>
              </w:rPr>
            </w:pPr>
            <w:r w:rsidRPr="001E78F1">
              <w:rPr>
                <w:sz w:val="22"/>
                <w:szCs w:val="22"/>
              </w:rPr>
              <w:t xml:space="preserve">3.1. Генеральный директор </w:t>
            </w:r>
          </w:p>
          <w:p w:rsidR="001E78F1" w:rsidRPr="001E78F1" w:rsidRDefault="001E78F1" w:rsidP="002807C2">
            <w:pPr>
              <w:pStyle w:val="prilozhenie"/>
              <w:ind w:firstLine="0"/>
              <w:rPr>
                <w:sz w:val="22"/>
                <w:szCs w:val="22"/>
              </w:rPr>
            </w:pPr>
            <w:r w:rsidRPr="001E78F1">
              <w:rPr>
                <w:sz w:val="22"/>
                <w:szCs w:val="22"/>
              </w:rPr>
              <w:t>АО «</w:t>
            </w:r>
            <w:proofErr w:type="spellStart"/>
            <w:r w:rsidRPr="001E78F1">
              <w:rPr>
                <w:sz w:val="22"/>
                <w:szCs w:val="22"/>
              </w:rPr>
              <w:t>Трежери</w:t>
            </w:r>
            <w:proofErr w:type="spellEnd"/>
            <w:r w:rsidRPr="001E78F1">
              <w:rPr>
                <w:sz w:val="22"/>
                <w:szCs w:val="22"/>
              </w:rPr>
              <w:t xml:space="preserve"> Инвест»                                         ______________                        Р.В. </w:t>
            </w:r>
            <w:proofErr w:type="spellStart"/>
            <w:r w:rsidRPr="001E78F1">
              <w:rPr>
                <w:sz w:val="22"/>
                <w:szCs w:val="22"/>
              </w:rPr>
              <w:t>Шуков</w:t>
            </w:r>
            <w:proofErr w:type="spellEnd"/>
          </w:p>
          <w:p w:rsidR="001E78F1" w:rsidRPr="001E78F1" w:rsidRDefault="001E78F1" w:rsidP="002807C2">
            <w:pPr>
              <w:pStyle w:val="prilozhenie"/>
              <w:ind w:firstLine="0"/>
              <w:rPr>
                <w:sz w:val="22"/>
                <w:szCs w:val="22"/>
              </w:rPr>
            </w:pPr>
          </w:p>
          <w:p w:rsidR="001E78F1" w:rsidRPr="00A048AF" w:rsidRDefault="001E78F1" w:rsidP="002807C2">
            <w:pPr>
              <w:pStyle w:val="prilozhenie"/>
              <w:ind w:firstLine="0"/>
              <w:jc w:val="left"/>
              <w:rPr>
                <w:sz w:val="22"/>
                <w:szCs w:val="22"/>
              </w:rPr>
            </w:pPr>
            <w:r w:rsidRPr="001E78F1">
              <w:rPr>
                <w:sz w:val="22"/>
                <w:szCs w:val="22"/>
              </w:rPr>
              <w:t>3.2. «</w:t>
            </w:r>
            <w:r w:rsidRPr="001E78F1">
              <w:rPr>
                <w:sz w:val="22"/>
                <w:szCs w:val="22"/>
                <w:lang w:val="en-US"/>
              </w:rPr>
              <w:t>29</w:t>
            </w:r>
            <w:r w:rsidRPr="001E78F1">
              <w:rPr>
                <w:sz w:val="22"/>
                <w:szCs w:val="22"/>
              </w:rPr>
              <w:t>» апреля 2021 г.                                                М.П.</w:t>
            </w:r>
          </w:p>
        </w:tc>
      </w:tr>
    </w:tbl>
    <w:p w:rsidR="00776636" w:rsidRDefault="00776636"/>
    <w:sectPr w:rsidR="00776636" w:rsidSect="00C1662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8F1"/>
    <w:rsid w:val="001E78F1"/>
    <w:rsid w:val="00776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8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rsid w:val="001E78F1"/>
    <w:pPr>
      <w:ind w:firstLine="709"/>
      <w:jc w:val="both"/>
    </w:pPr>
    <w:rPr>
      <w:sz w:val="24"/>
      <w:szCs w:val="24"/>
    </w:rPr>
  </w:style>
  <w:style w:type="character" w:styleId="a3">
    <w:name w:val="Hyperlink"/>
    <w:uiPriority w:val="99"/>
    <w:rsid w:val="001E78F1"/>
    <w:rPr>
      <w:color w:val="0000FF"/>
      <w:u w:val="single"/>
    </w:rPr>
  </w:style>
  <w:style w:type="table" w:styleId="a4">
    <w:name w:val="Table Grid"/>
    <w:basedOn w:val="a1"/>
    <w:rsid w:val="001E78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8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rsid w:val="001E78F1"/>
    <w:pPr>
      <w:ind w:firstLine="709"/>
      <w:jc w:val="both"/>
    </w:pPr>
    <w:rPr>
      <w:sz w:val="24"/>
      <w:szCs w:val="24"/>
    </w:rPr>
  </w:style>
  <w:style w:type="character" w:styleId="a3">
    <w:name w:val="Hyperlink"/>
    <w:uiPriority w:val="99"/>
    <w:rsid w:val="001E78F1"/>
    <w:rPr>
      <w:color w:val="0000FF"/>
      <w:u w:val="single"/>
    </w:rPr>
  </w:style>
  <w:style w:type="table" w:styleId="a4">
    <w:name w:val="Table Grid"/>
    <w:basedOn w:val="a1"/>
    <w:rsid w:val="001E78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treasuryinvest.ru/" TargetMode="External"/><Relationship Id="rId5" Type="http://schemas.openxmlformats.org/officeDocument/2006/relationships/hyperlink" Target="http://www.e-disclosure.ru/portal/company.aspx?id=3825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Dudnikova Nina</dc:creator>
  <cp:lastModifiedBy>Dudnikova Nina</cp:lastModifiedBy>
  <cp:revision>1</cp:revision>
  <dcterms:created xsi:type="dcterms:W3CDTF">2021-04-29T17:00:00Z</dcterms:created>
  <dcterms:modified xsi:type="dcterms:W3CDTF">2021-04-29T17:10:00Z</dcterms:modified>
</cp:coreProperties>
</file>