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58" w:rsidRPr="00665A58" w:rsidRDefault="00665A58" w:rsidP="00665A58">
      <w:pPr>
        <w:jc w:val="center"/>
        <w:rPr>
          <w:b/>
          <w:bCs/>
          <w:sz w:val="23"/>
          <w:szCs w:val="23"/>
        </w:rPr>
      </w:pPr>
      <w:r w:rsidRPr="00665A5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665A58">
        <w:rPr>
          <w:b/>
          <w:bCs/>
          <w:sz w:val="23"/>
          <w:szCs w:val="23"/>
        </w:rPr>
        <w:t>факте</w:t>
      </w:r>
      <w:proofErr w:type="gramEnd"/>
      <w:r w:rsidRPr="00665A58">
        <w:rPr>
          <w:b/>
          <w:bCs/>
          <w:sz w:val="23"/>
          <w:szCs w:val="23"/>
        </w:rPr>
        <w:t xml:space="preserve"> о</w:t>
      </w:r>
      <w:r w:rsidRPr="00665A58">
        <w:t xml:space="preserve"> </w:t>
      </w:r>
      <w:r w:rsidRPr="00665A58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665A58" w:rsidRPr="00665A58" w:rsidRDefault="00665A58" w:rsidP="00665A58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665A58" w:rsidRPr="00665A58" w:rsidTr="00FB1E1E">
        <w:trPr>
          <w:trHeight w:val="345"/>
          <w:jc w:val="center"/>
        </w:trPr>
        <w:tc>
          <w:tcPr>
            <w:tcW w:w="9648" w:type="dxa"/>
          </w:tcPr>
          <w:p w:rsidR="00665A58" w:rsidRPr="00665A58" w:rsidRDefault="00665A58" w:rsidP="00FB1E1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65A5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665A58" w:rsidRPr="00665A58" w:rsidTr="00FB1E1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r w:rsidRPr="00665A58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5A5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665A5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665A5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665A58" w:rsidRPr="00665A58" w:rsidTr="00FB1E1E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r w:rsidRPr="00665A58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5A5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665A58" w:rsidRPr="00665A58" w:rsidTr="00FB1E1E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r w:rsidRPr="00665A58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5A5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665A58" w:rsidRPr="00665A58" w:rsidTr="00FB1E1E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r w:rsidRPr="00665A58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5A5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665A58" w:rsidRPr="00665A58" w:rsidTr="00FB1E1E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r w:rsidRPr="00665A58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5A5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665A58" w:rsidRPr="00665A58" w:rsidTr="00FB1E1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r w:rsidRPr="00665A58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665A58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665A58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665A58">
              <w:t xml:space="preserve"> </w:t>
            </w:r>
            <w:r w:rsidRPr="00665A58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665A58" w:rsidRPr="00665A58" w:rsidTr="00FB1E1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r w:rsidRPr="00665A58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5A58">
              <w:rPr>
                <w:b/>
                <w:i/>
                <w:sz w:val="22"/>
                <w:szCs w:val="22"/>
              </w:rPr>
              <w:t>27 апреля 2023 г.</w:t>
            </w:r>
          </w:p>
        </w:tc>
      </w:tr>
    </w:tbl>
    <w:p w:rsidR="00665A58" w:rsidRPr="00665A58" w:rsidRDefault="00665A58" w:rsidP="00665A5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665A58" w:rsidRPr="00665A58" w:rsidTr="00FB1E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FB1E1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65A58">
              <w:rPr>
                <w:sz w:val="22"/>
                <w:szCs w:val="22"/>
              </w:rPr>
              <w:t>2. Содержание сообщения</w:t>
            </w:r>
          </w:p>
        </w:tc>
      </w:tr>
      <w:tr w:rsidR="00665A58" w:rsidRPr="00665A58" w:rsidTr="00FB1E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665A58" w:rsidRDefault="00665A58" w:rsidP="00665A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В</w:t>
            </w:r>
            <w:r>
              <w:rPr>
                <w:rFonts w:eastAsiaTheme="minorHAnsi"/>
                <w:sz w:val="22"/>
                <w:szCs w:val="22"/>
              </w:rPr>
              <w:t>ид общего собрания участников (акционеров) эмитента (годовое (очередное), внеочередное)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  <w:proofErr w:type="gramEnd"/>
          </w:p>
          <w:p w:rsidR="00665A58" w:rsidRDefault="00665A58" w:rsidP="00665A58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Ф</w:t>
            </w:r>
            <w:r>
              <w:rPr>
                <w:rFonts w:eastAsiaTheme="minorHAnsi"/>
                <w:sz w:val="22"/>
                <w:szCs w:val="22"/>
              </w:rPr>
              <w:t>орма проведения общего собрания участников (акционеров) эмитента (собрание (совместное присутствие) или заочное голосование)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665A58" w:rsidRDefault="00665A58" w:rsidP="00665A58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2.3. Д</w:t>
            </w:r>
            <w:r>
              <w:rPr>
                <w:rFonts w:eastAsiaTheme="minorHAnsi"/>
                <w:sz w:val="22"/>
                <w:szCs w:val="22"/>
              </w:rPr>
              <w:t>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«02» июня 2023 г.</w:t>
            </w:r>
            <w:r w:rsidR="008720F8">
              <w:t xml:space="preserve"> </w:t>
            </w:r>
            <w:r w:rsidR="008720F8" w:rsidRPr="008720F8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</w:t>
            </w:r>
            <w:proofErr w:type="gramEnd"/>
            <w:r w:rsidR="008720F8" w:rsidRPr="008720F8">
              <w:rPr>
                <w:rFonts w:eastAsiaTheme="minorHAnsi"/>
                <w:b/>
                <w:i/>
                <w:sz w:val="22"/>
                <w:szCs w:val="22"/>
              </w:rPr>
              <w:t xml:space="preserve"> Шевченко, д. 23А, этаж 19, пом. I, комната 13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665A58" w:rsidRDefault="00665A58" w:rsidP="00665A58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В</w:t>
            </w:r>
            <w:r>
              <w:rPr>
                <w:rFonts w:eastAsiaTheme="minorHAnsi"/>
                <w:sz w:val="22"/>
                <w:szCs w:val="22"/>
              </w:rPr>
              <w:t>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не применимо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665A58" w:rsidRDefault="00665A58" w:rsidP="00665A58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Д</w:t>
            </w:r>
            <w:r>
              <w:rPr>
                <w:rFonts w:eastAsiaTheme="minorHAnsi"/>
                <w:sz w:val="22"/>
                <w:szCs w:val="22"/>
              </w:rPr>
              <w:t>ата окончания приема бюллетеней для голосования (в случае проведения общего собрания в форме заочного голосования)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«02» июня 2023 г.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665A58" w:rsidRDefault="00665A58" w:rsidP="00665A58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Д</w:t>
            </w:r>
            <w:r>
              <w:rPr>
                <w:rFonts w:eastAsiaTheme="minorHAnsi"/>
                <w:sz w:val="22"/>
                <w:szCs w:val="22"/>
              </w:rPr>
              <w:t>ата, на которую определяются (фиксируются) лица, имеющие право на участие в общем собрании участников (акционеров)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09.05.2023</w:t>
            </w:r>
            <w:r w:rsidRPr="00665A5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665A58" w:rsidRDefault="00665A58" w:rsidP="00665A58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П</w:t>
            </w:r>
            <w:r>
              <w:rPr>
                <w:rFonts w:eastAsiaTheme="minorHAnsi"/>
                <w:sz w:val="22"/>
                <w:szCs w:val="22"/>
              </w:rPr>
              <w:t>овестка дня общего собрания участников (акционеров)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665A58" w:rsidRPr="00665A58" w:rsidRDefault="00665A58" w:rsidP="00665A58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665A58">
              <w:rPr>
                <w:b/>
                <w:bCs/>
                <w:i/>
                <w:color w:val="000000"/>
                <w:sz w:val="22"/>
                <w:szCs w:val="18"/>
              </w:rPr>
              <w:t>Определение порядка ведения Общего собрания акционеров.</w:t>
            </w:r>
          </w:p>
          <w:p w:rsidR="00665A58" w:rsidRPr="00665A58" w:rsidRDefault="00665A58" w:rsidP="00665A58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665A58">
              <w:rPr>
                <w:b/>
                <w:bCs/>
                <w:i/>
                <w:color w:val="000000"/>
                <w:sz w:val="22"/>
                <w:szCs w:val="18"/>
              </w:rPr>
              <w:t>О распределении прибыли (в том числе выплате (объявлении) дивидендов) и убытков Общества по результатам 2022 отчетного года.</w:t>
            </w:r>
          </w:p>
          <w:p w:rsidR="00665A58" w:rsidRPr="00665A58" w:rsidRDefault="00665A58" w:rsidP="00665A58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665A58">
              <w:rPr>
                <w:b/>
                <w:bCs/>
                <w:i/>
                <w:color w:val="000000"/>
                <w:sz w:val="22"/>
                <w:szCs w:val="18"/>
              </w:rPr>
              <w:t>Определение количественного состава Совета директоров.</w:t>
            </w:r>
          </w:p>
          <w:p w:rsidR="00665A58" w:rsidRPr="00665A58" w:rsidRDefault="00665A58" w:rsidP="00665A58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665A58">
              <w:rPr>
                <w:b/>
                <w:bCs/>
                <w:i/>
                <w:color w:val="000000"/>
                <w:sz w:val="22"/>
                <w:szCs w:val="18"/>
              </w:rPr>
              <w:t>Избрание членов Совета директоров Общества.</w:t>
            </w:r>
          </w:p>
          <w:p w:rsidR="00665A58" w:rsidRDefault="00665A58" w:rsidP="00665A58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2.8.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П</w:t>
            </w:r>
            <w:r>
              <w:rPr>
                <w:rFonts w:eastAsiaTheme="minorHAnsi"/>
                <w:sz w:val="22"/>
                <w:szCs w:val="22"/>
              </w:rPr>
              <w:t xml:space="preserve">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</w:t>
            </w:r>
            <w:r>
              <w:rPr>
                <w:rFonts w:eastAsiaTheme="minorHAnsi"/>
                <w:sz w:val="22"/>
                <w:szCs w:val="22"/>
              </w:rPr>
              <w:lastRenderedPageBreak/>
              <w:t>которому с ней можно ознакомиться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C00A60" w:rsidRPr="00C00A60">
              <w:rPr>
                <w:rFonts w:eastAsiaTheme="minorHAnsi"/>
                <w:b/>
                <w:i/>
                <w:sz w:val="22"/>
                <w:szCs w:val="22"/>
              </w:rPr>
              <w:t>ежедневно  с 11.05.2023  по дату проведения годового общего собрания включительно по адресу 121151, г. Москва, Набережная Тараса Шевченко, дом 23А, этаж 19, помещение I, комната 13, с 10.00 до 16.00</w:t>
            </w:r>
            <w:r w:rsidR="00C00A60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proofErr w:type="gramEnd"/>
          </w:p>
          <w:p w:rsidR="00665A58" w:rsidRPr="00665A58" w:rsidRDefault="00665A58" w:rsidP="00C00A6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</w:t>
            </w:r>
            <w:r w:rsidRPr="00C00A60">
              <w:rPr>
                <w:rFonts w:eastAsiaTheme="minorHAnsi"/>
                <w:sz w:val="22"/>
                <w:szCs w:val="22"/>
              </w:rPr>
              <w:t>.9. И</w:t>
            </w:r>
            <w:r w:rsidRPr="00C00A60">
              <w:rPr>
                <w:rFonts w:eastAsiaTheme="minorHAnsi"/>
                <w:sz w:val="22"/>
                <w:szCs w:val="22"/>
              </w:rPr>
              <w:t>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C00A60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665A58" w:rsidRPr="00665A58" w:rsidRDefault="00665A58" w:rsidP="00665A5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665A58" w:rsidRPr="008720F8" w:rsidTr="00FB1E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8720F8" w:rsidRDefault="00665A58" w:rsidP="00FB1E1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720F8">
              <w:rPr>
                <w:sz w:val="22"/>
                <w:szCs w:val="22"/>
              </w:rPr>
              <w:t>3. Подпись</w:t>
            </w:r>
          </w:p>
        </w:tc>
      </w:tr>
      <w:tr w:rsidR="00665A58" w:rsidRPr="00A048AF" w:rsidTr="00FB1E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58" w:rsidRPr="008720F8" w:rsidRDefault="00665A58" w:rsidP="00FB1E1E">
            <w:pPr>
              <w:pStyle w:val="prilozhenie"/>
              <w:ind w:firstLine="0"/>
              <w:rPr>
                <w:sz w:val="22"/>
                <w:szCs w:val="22"/>
              </w:rPr>
            </w:pPr>
            <w:r w:rsidRPr="008720F8">
              <w:rPr>
                <w:sz w:val="22"/>
                <w:szCs w:val="22"/>
              </w:rPr>
              <w:t xml:space="preserve">3.1. Генеральный директор </w:t>
            </w:r>
          </w:p>
          <w:p w:rsidR="00665A58" w:rsidRPr="008720F8" w:rsidRDefault="00665A58" w:rsidP="00FB1E1E">
            <w:pPr>
              <w:pStyle w:val="prilozhenie"/>
              <w:ind w:firstLine="0"/>
              <w:rPr>
                <w:sz w:val="22"/>
                <w:szCs w:val="22"/>
              </w:rPr>
            </w:pPr>
            <w:r w:rsidRPr="008720F8">
              <w:rPr>
                <w:sz w:val="22"/>
                <w:szCs w:val="22"/>
              </w:rPr>
              <w:t>АО «</w:t>
            </w:r>
            <w:proofErr w:type="spellStart"/>
            <w:r w:rsidRPr="008720F8">
              <w:rPr>
                <w:sz w:val="22"/>
                <w:szCs w:val="22"/>
              </w:rPr>
              <w:t>Трежери</w:t>
            </w:r>
            <w:proofErr w:type="spellEnd"/>
            <w:r w:rsidRPr="008720F8">
              <w:rPr>
                <w:sz w:val="22"/>
                <w:szCs w:val="22"/>
              </w:rPr>
              <w:t xml:space="preserve"> Инвест»                                       ______________                        Р.В. Шуков</w:t>
            </w:r>
          </w:p>
          <w:p w:rsidR="00665A58" w:rsidRPr="008720F8" w:rsidRDefault="00665A58" w:rsidP="00FB1E1E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665A58" w:rsidRPr="00A048AF" w:rsidRDefault="00665A58" w:rsidP="00FB1E1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720F8">
              <w:rPr>
                <w:sz w:val="22"/>
                <w:szCs w:val="22"/>
              </w:rPr>
              <w:t>3.2. «28» апреля 2023г.                                                М.П.</w:t>
            </w:r>
            <w:bookmarkStart w:id="0" w:name="_GoBack"/>
            <w:bookmarkEnd w:id="0"/>
          </w:p>
        </w:tc>
      </w:tr>
    </w:tbl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65A58" w:rsidRDefault="00665A58" w:rsidP="00665A58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31C4"/>
    <w:multiLevelType w:val="hybridMultilevel"/>
    <w:tmpl w:val="F4F6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8"/>
    <w:rsid w:val="001A6B06"/>
    <w:rsid w:val="00632294"/>
    <w:rsid w:val="00665A58"/>
    <w:rsid w:val="00681BA1"/>
    <w:rsid w:val="008720F8"/>
    <w:rsid w:val="00C0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665A5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665A58"/>
    <w:rPr>
      <w:color w:val="0000FF"/>
      <w:u w:val="single"/>
    </w:rPr>
  </w:style>
  <w:style w:type="table" w:styleId="a4">
    <w:name w:val="Table Grid"/>
    <w:basedOn w:val="a1"/>
    <w:rsid w:val="00665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665A5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665A58"/>
    <w:rPr>
      <w:color w:val="0000FF"/>
      <w:u w:val="single"/>
    </w:rPr>
  </w:style>
  <w:style w:type="table" w:styleId="a4">
    <w:name w:val="Table Grid"/>
    <w:basedOn w:val="a1"/>
    <w:rsid w:val="00665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82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2023-04-28T13:03:00Z</dcterms:created>
  <dcterms:modified xsi:type="dcterms:W3CDTF">2023-04-28T13:28:00Z</dcterms:modified>
</cp:coreProperties>
</file>