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72" w:rsidRPr="00EF6126" w:rsidRDefault="00275072" w:rsidP="00275072">
      <w:pPr>
        <w:jc w:val="center"/>
        <w:rPr>
          <w:b/>
          <w:bCs/>
          <w:sz w:val="23"/>
          <w:szCs w:val="23"/>
        </w:rPr>
      </w:pPr>
      <w:r w:rsidRPr="00275072">
        <w:rPr>
          <w:b/>
          <w:bCs/>
          <w:sz w:val="23"/>
          <w:szCs w:val="23"/>
        </w:rPr>
        <w:t>Сообщение об изменении текста ежеквартального отчета</w:t>
      </w:r>
    </w:p>
    <w:p w:rsidR="00275072" w:rsidRPr="00EF6126" w:rsidRDefault="00275072" w:rsidP="00275072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275072" w:rsidRPr="00275072" w:rsidTr="00037412">
        <w:trPr>
          <w:trHeight w:val="345"/>
          <w:jc w:val="center"/>
        </w:trPr>
        <w:tc>
          <w:tcPr>
            <w:tcW w:w="9648" w:type="dxa"/>
          </w:tcPr>
          <w:p w:rsidR="00275072" w:rsidRPr="00275072" w:rsidRDefault="00275072" w:rsidP="0003741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75072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275072" w:rsidRPr="00275072" w:rsidTr="00037412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037412">
            <w:pPr>
              <w:rPr>
                <w:sz w:val="22"/>
                <w:szCs w:val="22"/>
              </w:rPr>
            </w:pPr>
            <w:r w:rsidRPr="00275072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0374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75072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275072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75072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275072" w:rsidRPr="00275072" w:rsidTr="00037412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037412">
            <w:pPr>
              <w:rPr>
                <w:sz w:val="22"/>
                <w:szCs w:val="22"/>
              </w:rPr>
            </w:pPr>
            <w:r w:rsidRPr="00275072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0374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75072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275072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75072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275072" w:rsidRPr="00275072" w:rsidTr="00037412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037412">
            <w:pPr>
              <w:rPr>
                <w:sz w:val="22"/>
                <w:szCs w:val="22"/>
              </w:rPr>
            </w:pPr>
            <w:r w:rsidRPr="00275072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0374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75072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275072" w:rsidRPr="00275072" w:rsidTr="00037412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037412">
            <w:pPr>
              <w:rPr>
                <w:sz w:val="22"/>
                <w:szCs w:val="22"/>
              </w:rPr>
            </w:pPr>
            <w:r w:rsidRPr="00275072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0374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75072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275072" w:rsidRPr="00275072" w:rsidTr="00037412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037412">
            <w:pPr>
              <w:rPr>
                <w:sz w:val="22"/>
                <w:szCs w:val="22"/>
              </w:rPr>
            </w:pPr>
            <w:r w:rsidRPr="00275072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0374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75072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275072" w:rsidRPr="00275072" w:rsidTr="00037412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037412">
            <w:pPr>
              <w:rPr>
                <w:sz w:val="22"/>
                <w:szCs w:val="22"/>
              </w:rPr>
            </w:pPr>
            <w:r w:rsidRPr="00275072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0374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75072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275072" w:rsidRPr="00275072" w:rsidTr="00037412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037412">
            <w:pPr>
              <w:rPr>
                <w:sz w:val="22"/>
                <w:szCs w:val="22"/>
              </w:rPr>
            </w:pPr>
            <w:r w:rsidRPr="00275072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EF6126" w:rsidP="000374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rStyle w:val="a3"/>
                <w:b/>
                <w:i/>
                <w:sz w:val="22"/>
                <w:szCs w:val="22"/>
              </w:rPr>
              <w:t>http://www.e-disclosure.ru/portal/company.aspx?id=38255;</w:t>
            </w:r>
            <w:r w:rsidRPr="00BA5FC3">
              <w:t xml:space="preserve"> </w:t>
            </w:r>
            <w:r w:rsidRPr="00BA5FC3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  <w:bookmarkStart w:id="0" w:name="_GoBack"/>
            <w:bookmarkEnd w:id="0"/>
          </w:p>
        </w:tc>
      </w:tr>
      <w:tr w:rsidR="00275072" w:rsidRPr="00275072" w:rsidTr="00037412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037412">
            <w:pPr>
              <w:rPr>
                <w:sz w:val="22"/>
                <w:szCs w:val="22"/>
              </w:rPr>
            </w:pPr>
            <w:r w:rsidRPr="00275072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037412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275072">
              <w:rPr>
                <w:b/>
                <w:i/>
                <w:sz w:val="22"/>
                <w:szCs w:val="22"/>
              </w:rPr>
              <w:t>2</w:t>
            </w:r>
            <w:r w:rsidRPr="00275072">
              <w:rPr>
                <w:b/>
                <w:i/>
                <w:sz w:val="22"/>
                <w:szCs w:val="22"/>
                <w:lang w:val="en-US"/>
              </w:rPr>
              <w:t>7</w:t>
            </w:r>
            <w:r w:rsidRPr="00275072">
              <w:rPr>
                <w:b/>
                <w:i/>
                <w:sz w:val="22"/>
                <w:szCs w:val="22"/>
              </w:rPr>
              <w:t xml:space="preserve"> января 2021 г.</w:t>
            </w:r>
          </w:p>
        </w:tc>
      </w:tr>
    </w:tbl>
    <w:p w:rsidR="00275072" w:rsidRPr="00275072" w:rsidRDefault="00275072" w:rsidP="00275072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75072" w:rsidRPr="00D5565A" w:rsidTr="00037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D5565A" w:rsidRDefault="00275072" w:rsidP="0003741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5565A">
              <w:rPr>
                <w:sz w:val="22"/>
                <w:szCs w:val="22"/>
              </w:rPr>
              <w:t>2. Содержание сообщения</w:t>
            </w:r>
          </w:p>
        </w:tc>
      </w:tr>
      <w:tr w:rsidR="00275072" w:rsidRPr="00275072" w:rsidTr="000374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275072" w:rsidRDefault="00275072" w:rsidP="002750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75072">
              <w:rPr>
                <w:rFonts w:eastAsiaTheme="minorHAnsi"/>
                <w:sz w:val="22"/>
                <w:szCs w:val="22"/>
              </w:rPr>
              <w:t>2.1.</w:t>
            </w:r>
            <w:r>
              <w:rPr>
                <w:rFonts w:eastAsiaTheme="minorHAnsi"/>
                <w:sz w:val="22"/>
                <w:szCs w:val="22"/>
              </w:rPr>
              <w:t>В</w:t>
            </w:r>
            <w:r w:rsidRPr="00275072">
              <w:rPr>
                <w:rFonts w:eastAsiaTheme="minorHAnsi"/>
                <w:sz w:val="22"/>
                <w:szCs w:val="22"/>
              </w:rPr>
              <w:t>ид документа (ежеквартальный отчет) и отчетный период (квартал и год), за который составлен докуме</w:t>
            </w:r>
            <w:r>
              <w:rPr>
                <w:rFonts w:eastAsiaTheme="minorHAnsi"/>
                <w:sz w:val="22"/>
                <w:szCs w:val="22"/>
              </w:rPr>
              <w:t xml:space="preserve">нт, в который внесены изменения: </w:t>
            </w:r>
            <w:r w:rsidRPr="00275072">
              <w:rPr>
                <w:rFonts w:eastAsiaTheme="minorHAnsi"/>
                <w:b/>
                <w:i/>
                <w:sz w:val="22"/>
                <w:szCs w:val="22"/>
              </w:rPr>
              <w:t>ежеквартальный отчет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за 3 квартал 2020 года</w:t>
            </w:r>
          </w:p>
          <w:p w:rsidR="00D5565A" w:rsidRDefault="00275072" w:rsidP="002750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75072">
              <w:rPr>
                <w:rFonts w:eastAsiaTheme="minorHAnsi"/>
                <w:sz w:val="22"/>
                <w:szCs w:val="22"/>
              </w:rPr>
              <w:t>2.2.</w:t>
            </w:r>
            <w:r>
              <w:rPr>
                <w:rFonts w:eastAsiaTheme="minorHAnsi"/>
                <w:sz w:val="22"/>
                <w:szCs w:val="22"/>
              </w:rPr>
              <w:t>О</w:t>
            </w:r>
            <w:r w:rsidRPr="00275072">
              <w:rPr>
                <w:rFonts w:eastAsiaTheme="minorHAnsi"/>
                <w:sz w:val="22"/>
                <w:szCs w:val="22"/>
              </w:rPr>
              <w:t>писание внесенных изменений и причины (обстоятельства), послужи</w:t>
            </w:r>
            <w:r>
              <w:rPr>
                <w:rFonts w:eastAsiaTheme="minorHAnsi"/>
                <w:sz w:val="22"/>
                <w:szCs w:val="22"/>
              </w:rPr>
              <w:t xml:space="preserve">вшие основанием для их внесения: </w:t>
            </w:r>
            <w:r w:rsidRPr="00275072">
              <w:rPr>
                <w:rFonts w:eastAsiaTheme="minorHAnsi"/>
                <w:b/>
                <w:i/>
                <w:sz w:val="22"/>
                <w:szCs w:val="22"/>
              </w:rPr>
              <w:t>Письмо Банка России № Т1-50-2-09/2529 от 18.01.2021г.</w:t>
            </w:r>
          </w:p>
          <w:p w:rsidR="00AC6BA0" w:rsidRDefault="00AC6BA0" w:rsidP="002750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п. 2.1 добавлена информация об уровне просроченной задолженности;</w:t>
            </w:r>
          </w:p>
          <w:p w:rsidR="00AC6BA0" w:rsidRDefault="00AC6BA0" w:rsidP="002750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п. 3.6 уточнена сумма первоначальной (восстановительной) стоимости основных средств эмитента и начисленной амортизации;</w:t>
            </w:r>
          </w:p>
          <w:p w:rsidR="00AC6BA0" w:rsidRDefault="00AC6BA0" w:rsidP="002750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п. 5.3. добавлена информация о размере заработной платы членов органов управления эмитента, являющихся (являвшихся) его работниками, в том числе работающих (работавших) по совместительству, за отчетный период;</w:t>
            </w:r>
          </w:p>
          <w:p w:rsidR="00AC6BA0" w:rsidRDefault="00AC6BA0" w:rsidP="002750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п. 6.2 добавлены сведения об </w:t>
            </w:r>
            <w:r w:rsidR="00D5565A">
              <w:rPr>
                <w:rFonts w:eastAsiaTheme="minorHAnsi"/>
                <w:b/>
                <w:i/>
                <w:sz w:val="22"/>
                <w:szCs w:val="22"/>
              </w:rPr>
              <w:t>акционерах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эмитента, владеющих не менее</w:t>
            </w:r>
            <w:proofErr w:type="gramStart"/>
            <w:r>
              <w:rPr>
                <w:rFonts w:eastAsiaTheme="minorHAnsi"/>
                <w:b/>
                <w:i/>
                <w:sz w:val="22"/>
                <w:szCs w:val="22"/>
              </w:rPr>
              <w:t>,</w:t>
            </w:r>
            <w:proofErr w:type="gramEnd"/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чем пятью процентами его обыкновенных акций</w:t>
            </w:r>
            <w:r w:rsidR="00D5565A">
              <w:rPr>
                <w:rFonts w:eastAsiaTheme="minorHAnsi"/>
                <w:b/>
                <w:i/>
                <w:sz w:val="22"/>
                <w:szCs w:val="22"/>
              </w:rPr>
              <w:t>, а также сведения об акционерах владеющих не менее, чем 20 процентами обыкновенных акций акционера эмитента;</w:t>
            </w:r>
          </w:p>
          <w:p w:rsidR="00D5565A" w:rsidRPr="00D5565A" w:rsidRDefault="00D5565A" w:rsidP="002750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b/>
                <w:i/>
                <w:sz w:val="22"/>
                <w:szCs w:val="22"/>
              </w:rPr>
              <w:t>пп</w:t>
            </w:r>
            <w:proofErr w:type="spellEnd"/>
            <w:r>
              <w:rPr>
                <w:rFonts w:eastAsiaTheme="minorHAnsi"/>
                <w:b/>
                <w:i/>
                <w:sz w:val="22"/>
                <w:szCs w:val="22"/>
              </w:rPr>
              <w:t>. 8.7.2 п. 8.7. информация о выплате доходов по облигациям выпуска 4</w:t>
            </w:r>
            <w:r>
              <w:rPr>
                <w:rFonts w:eastAsiaTheme="minorHAnsi"/>
                <w:b/>
                <w:i/>
                <w:sz w:val="22"/>
                <w:szCs w:val="22"/>
                <w:lang w:val="en-US"/>
              </w:rPr>
              <w:t>B</w:t>
            </w:r>
            <w:r w:rsidRPr="00D5565A">
              <w:rPr>
                <w:rFonts w:eastAsiaTheme="minorHAnsi"/>
                <w:b/>
                <w:i/>
                <w:sz w:val="22"/>
                <w:szCs w:val="22"/>
              </w:rPr>
              <w:t>02-02-36261-</w:t>
            </w:r>
            <w:r>
              <w:rPr>
                <w:rFonts w:eastAsiaTheme="minorHAnsi"/>
                <w:b/>
                <w:i/>
                <w:sz w:val="22"/>
                <w:szCs w:val="22"/>
                <w:lang w:val="en-US"/>
              </w:rPr>
              <w:t>R</w:t>
            </w:r>
            <w:r w:rsidRPr="00D5565A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не относится к отчетному периоду.</w:t>
            </w:r>
          </w:p>
          <w:p w:rsidR="00275072" w:rsidRPr="00275072" w:rsidRDefault="00275072" w:rsidP="002750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75072">
              <w:rPr>
                <w:rFonts w:eastAsiaTheme="minorHAnsi"/>
                <w:sz w:val="22"/>
                <w:szCs w:val="22"/>
              </w:rPr>
              <w:t>2.3.</w:t>
            </w:r>
            <w:r>
              <w:rPr>
                <w:rFonts w:eastAsiaTheme="minorHAnsi"/>
                <w:sz w:val="22"/>
                <w:szCs w:val="22"/>
              </w:rPr>
              <w:t>Д</w:t>
            </w:r>
            <w:r w:rsidRPr="00275072">
              <w:rPr>
                <w:rFonts w:eastAsiaTheme="minorHAnsi"/>
                <w:sz w:val="22"/>
                <w:szCs w:val="22"/>
              </w:rPr>
              <w:t xml:space="preserve">ата опубликования текста ежеквартального отчета, в который внесены изменения, на </w:t>
            </w:r>
            <w:r>
              <w:rPr>
                <w:rFonts w:eastAsiaTheme="minorHAnsi"/>
                <w:sz w:val="22"/>
                <w:szCs w:val="22"/>
              </w:rPr>
              <w:t>странице в сети Интернет:</w:t>
            </w:r>
            <w:r w:rsidR="00D5565A">
              <w:t xml:space="preserve"> </w:t>
            </w:r>
            <w:r w:rsidR="00D5565A" w:rsidRPr="00D5565A">
              <w:rPr>
                <w:rFonts w:eastAsiaTheme="minorHAnsi"/>
                <w:b/>
                <w:i/>
                <w:sz w:val="22"/>
                <w:szCs w:val="22"/>
              </w:rPr>
              <w:t>13.11.2020г.;</w:t>
            </w:r>
          </w:p>
          <w:p w:rsidR="00275072" w:rsidRPr="00275072" w:rsidRDefault="00275072" w:rsidP="0027507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275072">
              <w:rPr>
                <w:rFonts w:eastAsiaTheme="minorHAnsi"/>
                <w:sz w:val="22"/>
                <w:szCs w:val="22"/>
              </w:rPr>
              <w:t>2.4.</w:t>
            </w:r>
            <w:r>
              <w:rPr>
                <w:rFonts w:eastAsiaTheme="minorHAnsi"/>
                <w:sz w:val="22"/>
                <w:szCs w:val="22"/>
              </w:rPr>
              <w:t>Д</w:t>
            </w:r>
            <w:r w:rsidRPr="00275072">
              <w:rPr>
                <w:rFonts w:eastAsiaTheme="minorHAnsi"/>
                <w:sz w:val="22"/>
                <w:szCs w:val="22"/>
              </w:rPr>
              <w:t>ата опубликования текста ежеквартального отчета с внесенными изменени</w:t>
            </w:r>
            <w:r>
              <w:rPr>
                <w:rFonts w:eastAsiaTheme="minorHAnsi"/>
                <w:sz w:val="22"/>
                <w:szCs w:val="22"/>
              </w:rPr>
              <w:t>ями на странице в сети Интернет:</w:t>
            </w:r>
            <w:r w:rsidR="00D5565A">
              <w:rPr>
                <w:rFonts w:eastAsiaTheme="minorHAnsi"/>
                <w:sz w:val="22"/>
                <w:szCs w:val="22"/>
              </w:rPr>
              <w:t xml:space="preserve"> </w:t>
            </w:r>
            <w:r w:rsidR="00D5565A" w:rsidRPr="00D5565A">
              <w:rPr>
                <w:rFonts w:eastAsiaTheme="minorHAnsi"/>
                <w:b/>
                <w:i/>
                <w:sz w:val="22"/>
                <w:szCs w:val="22"/>
              </w:rPr>
              <w:t>27.01.2021г.</w:t>
            </w:r>
          </w:p>
        </w:tc>
      </w:tr>
    </w:tbl>
    <w:p w:rsidR="00275072" w:rsidRPr="00275072" w:rsidRDefault="00275072" w:rsidP="00275072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75072" w:rsidRPr="00275072" w:rsidTr="0003741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D5565A" w:rsidRDefault="00275072" w:rsidP="0003741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5565A">
              <w:rPr>
                <w:sz w:val="22"/>
                <w:szCs w:val="22"/>
              </w:rPr>
              <w:t>3. Подпись</w:t>
            </w:r>
          </w:p>
        </w:tc>
      </w:tr>
      <w:tr w:rsidR="00275072" w:rsidRPr="00A048AF" w:rsidTr="0003741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72" w:rsidRPr="00D5565A" w:rsidRDefault="00275072" w:rsidP="00037412">
            <w:pPr>
              <w:pStyle w:val="prilozhenie"/>
              <w:ind w:firstLine="0"/>
              <w:rPr>
                <w:sz w:val="22"/>
                <w:szCs w:val="22"/>
              </w:rPr>
            </w:pPr>
            <w:r w:rsidRPr="00D5565A">
              <w:rPr>
                <w:sz w:val="22"/>
                <w:szCs w:val="22"/>
              </w:rPr>
              <w:t xml:space="preserve">3.1. Генеральный директор </w:t>
            </w:r>
          </w:p>
          <w:p w:rsidR="00275072" w:rsidRPr="00D5565A" w:rsidRDefault="00275072" w:rsidP="00037412">
            <w:pPr>
              <w:pStyle w:val="prilozhenie"/>
              <w:ind w:firstLine="0"/>
              <w:rPr>
                <w:sz w:val="22"/>
                <w:szCs w:val="22"/>
              </w:rPr>
            </w:pPr>
            <w:r w:rsidRPr="00D5565A">
              <w:rPr>
                <w:sz w:val="22"/>
                <w:szCs w:val="22"/>
              </w:rPr>
              <w:t>АО «</w:t>
            </w:r>
            <w:proofErr w:type="spellStart"/>
            <w:r w:rsidRPr="00D5565A">
              <w:rPr>
                <w:sz w:val="22"/>
                <w:szCs w:val="22"/>
              </w:rPr>
              <w:t>Трежери</w:t>
            </w:r>
            <w:proofErr w:type="spellEnd"/>
            <w:r w:rsidRPr="00D5565A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D5565A">
              <w:rPr>
                <w:sz w:val="22"/>
                <w:szCs w:val="22"/>
              </w:rPr>
              <w:t>Шуков</w:t>
            </w:r>
            <w:proofErr w:type="spellEnd"/>
          </w:p>
          <w:p w:rsidR="00275072" w:rsidRPr="00D5565A" w:rsidRDefault="00275072" w:rsidP="00037412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275072" w:rsidRPr="00D5565A" w:rsidRDefault="00275072" w:rsidP="00037412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D5565A">
              <w:rPr>
                <w:sz w:val="22"/>
                <w:szCs w:val="22"/>
              </w:rPr>
              <w:t>3.2. «2</w:t>
            </w:r>
            <w:r w:rsidR="00D5565A" w:rsidRPr="00D5565A">
              <w:rPr>
                <w:sz w:val="22"/>
                <w:szCs w:val="22"/>
              </w:rPr>
              <w:t>7</w:t>
            </w:r>
            <w:r w:rsidRPr="00D5565A">
              <w:rPr>
                <w:sz w:val="22"/>
                <w:szCs w:val="22"/>
              </w:rPr>
              <w:t>» января 2021 г.                                                М.П.</w:t>
            </w:r>
          </w:p>
        </w:tc>
      </w:tr>
    </w:tbl>
    <w:p w:rsidR="00275072" w:rsidRDefault="00275072" w:rsidP="00275072"/>
    <w:p w:rsidR="00A71E8A" w:rsidRDefault="00A71E8A"/>
    <w:sectPr w:rsidR="00A71E8A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72"/>
    <w:rsid w:val="00275072"/>
    <w:rsid w:val="00A71E8A"/>
    <w:rsid w:val="00AC6BA0"/>
    <w:rsid w:val="00D5565A"/>
    <w:rsid w:val="00E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75072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75072"/>
    <w:rPr>
      <w:color w:val="0000FF"/>
      <w:u w:val="single"/>
    </w:rPr>
  </w:style>
  <w:style w:type="table" w:styleId="a4">
    <w:name w:val="Table Grid"/>
    <w:basedOn w:val="a1"/>
    <w:rsid w:val="00275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75072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75072"/>
    <w:rPr>
      <w:color w:val="0000FF"/>
      <w:u w:val="single"/>
    </w:rPr>
  </w:style>
  <w:style w:type="table" w:styleId="a4">
    <w:name w:val="Table Grid"/>
    <w:basedOn w:val="a1"/>
    <w:rsid w:val="00275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2021-01-27T14:46:00Z</dcterms:created>
  <dcterms:modified xsi:type="dcterms:W3CDTF">2021-03-03T15:18:00Z</dcterms:modified>
</cp:coreProperties>
</file>