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8B" w:rsidRPr="00B84F3D" w:rsidRDefault="00E51C8B" w:rsidP="00E51C8B">
      <w:pPr>
        <w:jc w:val="center"/>
        <w:rPr>
          <w:b/>
          <w:bCs/>
          <w:sz w:val="23"/>
          <w:szCs w:val="23"/>
        </w:rPr>
      </w:pPr>
      <w:r w:rsidRPr="00B84F3D">
        <w:rPr>
          <w:b/>
          <w:bCs/>
          <w:sz w:val="23"/>
          <w:szCs w:val="23"/>
        </w:rPr>
        <w:t>Сообщение о существенном факте о</w:t>
      </w:r>
      <w:r w:rsidRPr="00B84F3D">
        <w:t xml:space="preserve"> </w:t>
      </w:r>
      <w:r w:rsidRPr="00B84F3D">
        <w:rPr>
          <w:b/>
          <w:bCs/>
          <w:sz w:val="23"/>
          <w:szCs w:val="23"/>
        </w:rPr>
        <w:t>созыве общего собрания участников (акционеров) эмитента</w:t>
      </w:r>
    </w:p>
    <w:p w:rsidR="00E51C8B" w:rsidRPr="00B84F3D" w:rsidRDefault="00E51C8B" w:rsidP="00E51C8B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51C8B" w:rsidRPr="00B84F3D" w:rsidTr="000F5E8C">
        <w:trPr>
          <w:trHeight w:val="345"/>
          <w:jc w:val="center"/>
        </w:trPr>
        <w:tc>
          <w:tcPr>
            <w:tcW w:w="9648" w:type="dxa"/>
          </w:tcPr>
          <w:p w:rsidR="00E51C8B" w:rsidRPr="00B84F3D" w:rsidRDefault="00E51C8B" w:rsidP="000F5E8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84F3D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51C8B" w:rsidRPr="00B84F3D" w:rsidTr="000F5E8C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r w:rsidRPr="00B84F3D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F3D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84F3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84F3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51C8B" w:rsidRPr="00B84F3D" w:rsidTr="000F5E8C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r w:rsidRPr="00B84F3D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F3D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51C8B" w:rsidRPr="00B84F3D" w:rsidTr="000F5E8C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r w:rsidRPr="00B84F3D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F3D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51C8B" w:rsidRPr="00B84F3D" w:rsidTr="000F5E8C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r w:rsidRPr="00B84F3D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F3D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51C8B" w:rsidRPr="00B84F3D" w:rsidTr="000F5E8C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r w:rsidRPr="00B84F3D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F3D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51C8B" w:rsidRPr="00B84F3D" w:rsidTr="000F5E8C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r w:rsidRPr="00B84F3D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B84F3D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B84F3D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B84F3D">
              <w:t xml:space="preserve"> </w:t>
            </w:r>
            <w:r w:rsidRPr="00B84F3D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E51C8B" w:rsidRPr="00B84F3D" w:rsidTr="000F5E8C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E51C8B" w:rsidP="000F5E8C">
            <w:r w:rsidRPr="00B84F3D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B84F3D" w:rsidRDefault="00B84F3D" w:rsidP="000F5E8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84F3D">
              <w:rPr>
                <w:b/>
                <w:i/>
                <w:sz w:val="22"/>
                <w:szCs w:val="22"/>
                <w:lang w:val="en-US"/>
              </w:rPr>
              <w:t>5</w:t>
            </w:r>
            <w:r w:rsidR="00E51C8B" w:rsidRPr="00B84F3D">
              <w:rPr>
                <w:b/>
                <w:i/>
                <w:sz w:val="22"/>
                <w:szCs w:val="22"/>
              </w:rPr>
              <w:t xml:space="preserve"> </w:t>
            </w:r>
            <w:r w:rsidRPr="00B84F3D">
              <w:rPr>
                <w:b/>
                <w:i/>
                <w:sz w:val="22"/>
                <w:szCs w:val="22"/>
              </w:rPr>
              <w:t>ноябр</w:t>
            </w:r>
            <w:r w:rsidR="00E51C8B" w:rsidRPr="00B84F3D">
              <w:rPr>
                <w:b/>
                <w:i/>
                <w:sz w:val="22"/>
                <w:szCs w:val="22"/>
              </w:rPr>
              <w:t>я 2024 г.</w:t>
            </w:r>
          </w:p>
        </w:tc>
      </w:tr>
    </w:tbl>
    <w:p w:rsidR="00E51C8B" w:rsidRPr="00E51C8B" w:rsidRDefault="00E51C8B" w:rsidP="00E51C8B">
      <w:pPr>
        <w:pStyle w:val="prilozhenie"/>
        <w:rPr>
          <w:sz w:val="22"/>
          <w:szCs w:val="22"/>
          <w:highlight w:val="yellow"/>
        </w:rPr>
      </w:pPr>
    </w:p>
    <w:tbl>
      <w:tblPr>
        <w:tblW w:w="9073" w:type="dxa"/>
        <w:tblInd w:w="-147" w:type="dxa"/>
        <w:tblLook w:val="00A0" w:firstRow="1" w:lastRow="0" w:firstColumn="1" w:lastColumn="0" w:noHBand="0" w:noVBand="0"/>
      </w:tblPr>
      <w:tblGrid>
        <w:gridCol w:w="9073"/>
      </w:tblGrid>
      <w:tr w:rsidR="00E51C8B" w:rsidRPr="0068048F" w:rsidTr="0068048F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68048F" w:rsidRDefault="00E51C8B" w:rsidP="000F5E8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8048F">
              <w:rPr>
                <w:sz w:val="22"/>
                <w:szCs w:val="22"/>
              </w:rPr>
              <w:t>2. Содержание сообщения</w:t>
            </w:r>
          </w:p>
        </w:tc>
      </w:tr>
      <w:tr w:rsidR="00E51C8B" w:rsidRPr="00E51C8B" w:rsidTr="0068048F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68048F" w:rsidRDefault="00E51C8B" w:rsidP="000F5E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8048F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>внеочередное;</w:t>
            </w:r>
          </w:p>
          <w:p w:rsidR="00E51C8B" w:rsidRPr="0068048F" w:rsidRDefault="00E51C8B" w:rsidP="000F5E8C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8048F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>заочное голосование;</w:t>
            </w:r>
          </w:p>
          <w:p w:rsidR="00E51C8B" w:rsidRPr="0068048F" w:rsidRDefault="00E51C8B" w:rsidP="000F5E8C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8048F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>«</w:t>
            </w:r>
            <w:r w:rsidR="0068048F" w:rsidRPr="0068048F">
              <w:rPr>
                <w:rFonts w:eastAsiaTheme="minorHAnsi"/>
                <w:b/>
                <w:i/>
                <w:sz w:val="22"/>
                <w:szCs w:val="22"/>
              </w:rPr>
              <w:t>10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 xml:space="preserve">» </w:t>
            </w:r>
            <w:r w:rsidR="0068048F" w:rsidRPr="0068048F">
              <w:rPr>
                <w:rFonts w:eastAsiaTheme="minorHAnsi"/>
                <w:b/>
                <w:i/>
                <w:sz w:val="22"/>
                <w:szCs w:val="22"/>
              </w:rPr>
              <w:t>декабря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 xml:space="preserve"> 2024 г.</w:t>
            </w:r>
            <w:r w:rsidRPr="0068048F">
              <w:t xml:space="preserve"> 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>121151, г. Москва, набережная Тараса Шевченко, д. 23А, этаж 19, пом. I, комната 13;</w:t>
            </w:r>
          </w:p>
          <w:p w:rsidR="00E51C8B" w:rsidRPr="0068048F" w:rsidRDefault="00E51C8B" w:rsidP="000F5E8C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8048F">
              <w:rPr>
                <w:rFonts w:eastAsiaTheme="minorHAnsi"/>
                <w:sz w:val="22"/>
                <w:szCs w:val="22"/>
              </w:rPr>
              <w:t xml:space="preserve"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E51C8B" w:rsidRPr="0068048F" w:rsidRDefault="00E51C8B" w:rsidP="000F5E8C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8048F">
              <w:rPr>
                <w:rFonts w:eastAsiaTheme="minorHAnsi"/>
                <w:sz w:val="22"/>
                <w:szCs w:val="22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="0068048F" w:rsidRPr="0068048F">
              <w:rPr>
                <w:rFonts w:eastAsiaTheme="minorHAnsi"/>
                <w:b/>
                <w:i/>
                <w:sz w:val="22"/>
                <w:szCs w:val="22"/>
              </w:rPr>
              <w:t>«10» декабря 2024 г.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E51C8B" w:rsidRPr="0068048F" w:rsidRDefault="00E51C8B" w:rsidP="000F5E8C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8048F">
              <w:rPr>
                <w:rFonts w:eastAsiaTheme="minorHAnsi"/>
                <w:sz w:val="22"/>
                <w:szCs w:val="22"/>
              </w:rPr>
              <w:t xml:space="preserve">2.6. Дата, на которую определяются (фиксируются) лица, имеющие право на участие в общем собрании участников (акционеров) эмитента: </w:t>
            </w:r>
            <w:r w:rsidR="0068048F" w:rsidRPr="0068048F">
              <w:rPr>
                <w:rFonts w:eastAsiaTheme="minorHAnsi"/>
                <w:b/>
                <w:i/>
                <w:sz w:val="22"/>
                <w:szCs w:val="22"/>
              </w:rPr>
              <w:t>17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="0068048F" w:rsidRPr="0068048F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>.2024;</w:t>
            </w:r>
          </w:p>
          <w:p w:rsidR="00E51C8B" w:rsidRPr="0068048F" w:rsidRDefault="00E51C8B" w:rsidP="000F5E8C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8048F">
              <w:rPr>
                <w:rFonts w:eastAsiaTheme="minorHAnsi"/>
                <w:sz w:val="22"/>
                <w:szCs w:val="22"/>
              </w:rPr>
              <w:t>2.7. Повестка дня общего собрания участников (акционеров) эмитента:</w:t>
            </w:r>
          </w:p>
          <w:p w:rsidR="0068048F" w:rsidRPr="0068048F" w:rsidRDefault="0068048F" w:rsidP="0068048F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b/>
                <w:i/>
                <w:sz w:val="22"/>
                <w:szCs w:val="22"/>
              </w:rPr>
            </w:pPr>
            <w:r w:rsidRPr="0068048F">
              <w:rPr>
                <w:b/>
                <w:i/>
                <w:sz w:val="22"/>
                <w:szCs w:val="22"/>
              </w:rPr>
              <w:t>1. Определение порядка ведения общего собрания акционеров.</w:t>
            </w:r>
          </w:p>
          <w:p w:rsidR="0068048F" w:rsidRPr="0068048F" w:rsidRDefault="0068048F" w:rsidP="0068048F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b/>
                <w:i/>
                <w:sz w:val="22"/>
                <w:szCs w:val="22"/>
              </w:rPr>
            </w:pPr>
            <w:r w:rsidRPr="0068048F">
              <w:rPr>
                <w:b/>
                <w:i/>
                <w:sz w:val="22"/>
                <w:szCs w:val="22"/>
              </w:rPr>
              <w:t>2. Определение цены размещения дополнительных обыкновенных акций Общества.</w:t>
            </w:r>
          </w:p>
          <w:p w:rsidR="0068048F" w:rsidRPr="0068048F" w:rsidRDefault="0068048F" w:rsidP="0068048F">
            <w:pPr>
              <w:autoSpaceDE w:val="0"/>
              <w:autoSpaceDN w:val="0"/>
              <w:adjustRightInd w:val="0"/>
              <w:ind w:left="316" w:hanging="316"/>
              <w:jc w:val="both"/>
              <w:rPr>
                <w:b/>
                <w:i/>
                <w:sz w:val="22"/>
                <w:szCs w:val="22"/>
              </w:rPr>
            </w:pPr>
            <w:r w:rsidRPr="0068048F">
              <w:rPr>
                <w:b/>
                <w:i/>
                <w:sz w:val="22"/>
                <w:szCs w:val="22"/>
              </w:rPr>
              <w:t>3. Увеличение уставного капитала Общества путем размещения дополнительных акций</w:t>
            </w:r>
            <w:r w:rsidRPr="0068048F">
              <w:rPr>
                <w:b/>
                <w:i/>
                <w:sz w:val="22"/>
                <w:szCs w:val="22"/>
              </w:rPr>
              <w:t xml:space="preserve"> </w:t>
            </w:r>
            <w:r w:rsidRPr="0068048F">
              <w:rPr>
                <w:b/>
                <w:i/>
                <w:sz w:val="22"/>
                <w:szCs w:val="22"/>
              </w:rPr>
              <w:t>п</w:t>
            </w:r>
            <w:r w:rsidRPr="0068048F">
              <w:rPr>
                <w:b/>
                <w:i/>
                <w:sz w:val="22"/>
                <w:szCs w:val="22"/>
              </w:rPr>
              <w:t>о</w:t>
            </w:r>
            <w:r w:rsidRPr="0068048F">
              <w:rPr>
                <w:b/>
                <w:i/>
                <w:sz w:val="22"/>
                <w:szCs w:val="22"/>
              </w:rPr>
              <w:t>средством закрытой подписки.</w:t>
            </w:r>
          </w:p>
          <w:p w:rsidR="0068048F" w:rsidRPr="0068048F" w:rsidRDefault="0068048F" w:rsidP="0068048F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b/>
                <w:i/>
                <w:sz w:val="22"/>
                <w:szCs w:val="22"/>
              </w:rPr>
            </w:pPr>
            <w:r w:rsidRPr="0068048F">
              <w:rPr>
                <w:b/>
                <w:i/>
                <w:sz w:val="22"/>
                <w:szCs w:val="22"/>
              </w:rPr>
              <w:t>4. Утверждение документа, содержащего условия размещения ценных бумаг Общества.</w:t>
            </w:r>
          </w:p>
          <w:p w:rsidR="00E51C8B" w:rsidRPr="0068048F" w:rsidRDefault="00E51C8B" w:rsidP="000F5E8C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8048F">
              <w:rPr>
                <w:rFonts w:eastAsiaTheme="minorHAnsi"/>
                <w:sz w:val="22"/>
                <w:szCs w:val="22"/>
              </w:rPr>
              <w:lastRenderedPageBreak/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="0068048F" w:rsidRPr="0068048F">
              <w:rPr>
                <w:rFonts w:eastAsiaTheme="minorHAnsi"/>
                <w:b/>
                <w:i/>
                <w:sz w:val="22"/>
                <w:szCs w:val="22"/>
              </w:rPr>
              <w:t>с 20 ноября 2024 года, ежедневно с 09 часов 00 минут до 16 часов 00 минут (кроме выходных и праздничных дней) в помещении Акционерного общества «</w:t>
            </w:r>
            <w:proofErr w:type="spellStart"/>
            <w:r w:rsidR="0068048F" w:rsidRPr="0068048F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="0068048F" w:rsidRPr="0068048F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по следующему адресу: г. Москва, наб. Тараса Шевченко, д. 23А, </w:t>
            </w:r>
            <w:proofErr w:type="spellStart"/>
            <w:r w:rsidR="0068048F" w:rsidRPr="0068048F">
              <w:rPr>
                <w:rFonts w:eastAsiaTheme="minorHAnsi"/>
                <w:b/>
                <w:i/>
                <w:sz w:val="22"/>
                <w:szCs w:val="22"/>
              </w:rPr>
              <w:t>эт</w:t>
            </w:r>
            <w:proofErr w:type="spellEnd"/>
            <w:r w:rsidR="0068048F" w:rsidRPr="0068048F">
              <w:rPr>
                <w:rFonts w:eastAsiaTheme="minorHAnsi"/>
                <w:b/>
                <w:i/>
                <w:sz w:val="22"/>
                <w:szCs w:val="22"/>
              </w:rPr>
              <w:t>. 19, пом. I, ком. 13</w:t>
            </w:r>
          </w:p>
          <w:p w:rsidR="00537D8E" w:rsidRDefault="00E51C8B" w:rsidP="000F5E8C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8048F">
              <w:rPr>
                <w:rFonts w:eastAsiaTheme="minorHAnsi"/>
                <w:sz w:val="22"/>
                <w:szCs w:val="22"/>
              </w:rPr>
              <w:t>2.9.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</w:p>
          <w:p w:rsidR="00E51C8B" w:rsidRDefault="0068048F" w:rsidP="000F5E8C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- </w:t>
            </w:r>
            <w:r w:rsidR="00E51C8B" w:rsidRPr="0068048F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 от 23.07.2020, ISIN RU000A1021W0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68048F" w:rsidRPr="00E51C8B" w:rsidRDefault="0068048F" w:rsidP="000F5E8C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- 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 xml:space="preserve">акции обыкновенные, государственный регистрационный номер и дата его присвоения: 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>1-01-16675-A-001D от 27.03.2024, ISIN RU000A108546</w:t>
            </w:r>
            <w:r w:rsidRPr="0068048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</w:tbl>
    <w:p w:rsidR="00E51C8B" w:rsidRPr="0068048F" w:rsidRDefault="00E51C8B" w:rsidP="00E51C8B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51C8B" w:rsidRPr="0068048F" w:rsidTr="000F5E8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68048F" w:rsidRDefault="00E51C8B" w:rsidP="000F5E8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8048F">
              <w:rPr>
                <w:sz w:val="22"/>
                <w:szCs w:val="22"/>
              </w:rPr>
              <w:t>3. Подпись</w:t>
            </w:r>
          </w:p>
        </w:tc>
      </w:tr>
      <w:tr w:rsidR="00E51C8B" w:rsidRPr="00A048AF" w:rsidTr="000F5E8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8B" w:rsidRPr="0068048F" w:rsidRDefault="00E51C8B" w:rsidP="000F5E8C">
            <w:pPr>
              <w:pStyle w:val="prilozhenie"/>
              <w:ind w:firstLine="0"/>
              <w:rPr>
                <w:sz w:val="22"/>
                <w:szCs w:val="22"/>
              </w:rPr>
            </w:pPr>
            <w:r w:rsidRPr="0068048F">
              <w:rPr>
                <w:sz w:val="22"/>
                <w:szCs w:val="22"/>
              </w:rPr>
              <w:t xml:space="preserve">3.1. Генеральный директор </w:t>
            </w:r>
          </w:p>
          <w:p w:rsidR="00E51C8B" w:rsidRPr="0068048F" w:rsidRDefault="00E51C8B" w:rsidP="000F5E8C">
            <w:pPr>
              <w:pStyle w:val="prilozhenie"/>
              <w:ind w:firstLine="0"/>
              <w:rPr>
                <w:sz w:val="22"/>
                <w:szCs w:val="22"/>
              </w:rPr>
            </w:pPr>
            <w:r w:rsidRPr="0068048F">
              <w:rPr>
                <w:sz w:val="22"/>
                <w:szCs w:val="22"/>
              </w:rPr>
              <w:t>АО «</w:t>
            </w:r>
            <w:proofErr w:type="spellStart"/>
            <w:r w:rsidRPr="0068048F">
              <w:rPr>
                <w:sz w:val="22"/>
                <w:szCs w:val="22"/>
              </w:rPr>
              <w:t>Трежери</w:t>
            </w:r>
            <w:proofErr w:type="spellEnd"/>
            <w:r w:rsidRPr="0068048F">
              <w:rPr>
                <w:sz w:val="22"/>
                <w:szCs w:val="22"/>
              </w:rPr>
              <w:t xml:space="preserve"> </w:t>
            </w:r>
            <w:proofErr w:type="gramStart"/>
            <w:r w:rsidRPr="0068048F">
              <w:rPr>
                <w:sz w:val="22"/>
                <w:szCs w:val="22"/>
              </w:rPr>
              <w:t xml:space="preserve">Инвест»   </w:t>
            </w:r>
            <w:proofErr w:type="gramEnd"/>
            <w:r w:rsidRPr="0068048F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68048F">
              <w:rPr>
                <w:sz w:val="22"/>
                <w:szCs w:val="22"/>
              </w:rPr>
              <w:t>Шуков</w:t>
            </w:r>
            <w:proofErr w:type="spellEnd"/>
          </w:p>
          <w:p w:rsidR="00E51C8B" w:rsidRPr="0068048F" w:rsidRDefault="00E51C8B" w:rsidP="000F5E8C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51C8B" w:rsidRPr="00A048AF" w:rsidRDefault="00E51C8B" w:rsidP="000F5E8C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68048F">
              <w:rPr>
                <w:sz w:val="22"/>
                <w:szCs w:val="22"/>
              </w:rPr>
              <w:t>3.2. «</w:t>
            </w:r>
            <w:r w:rsidR="0068048F" w:rsidRPr="0068048F">
              <w:rPr>
                <w:sz w:val="22"/>
                <w:szCs w:val="22"/>
              </w:rPr>
              <w:t>5</w:t>
            </w:r>
            <w:r w:rsidRPr="0068048F">
              <w:rPr>
                <w:sz w:val="22"/>
                <w:szCs w:val="22"/>
              </w:rPr>
              <w:t xml:space="preserve">» </w:t>
            </w:r>
            <w:r w:rsidR="0068048F" w:rsidRPr="0068048F">
              <w:rPr>
                <w:sz w:val="22"/>
                <w:szCs w:val="22"/>
              </w:rPr>
              <w:t>ноябр</w:t>
            </w:r>
            <w:r w:rsidRPr="0068048F">
              <w:rPr>
                <w:sz w:val="22"/>
                <w:szCs w:val="22"/>
              </w:rPr>
              <w:t>я 2024г.                                                М.П.</w:t>
            </w:r>
          </w:p>
        </w:tc>
      </w:tr>
    </w:tbl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E51C8B" w:rsidRDefault="00E51C8B" w:rsidP="00E51C8B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631C4"/>
    <w:multiLevelType w:val="hybridMultilevel"/>
    <w:tmpl w:val="F4F6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8B"/>
    <w:rsid w:val="000D6019"/>
    <w:rsid w:val="00537D8E"/>
    <w:rsid w:val="0068048F"/>
    <w:rsid w:val="0093544A"/>
    <w:rsid w:val="00B84F3D"/>
    <w:rsid w:val="00E5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76B9"/>
  <w15:chartTrackingRefBased/>
  <w15:docId w15:val="{C40E5C58-3EC0-4B46-90B8-DEADA481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51C8B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51C8B"/>
    <w:rPr>
      <w:color w:val="0000FF"/>
      <w:u w:val="single"/>
    </w:rPr>
  </w:style>
  <w:style w:type="table" w:styleId="a4">
    <w:name w:val="Table Grid"/>
    <w:basedOn w:val="a1"/>
    <w:rsid w:val="00E51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2024-11-05T13:56:00Z</dcterms:created>
  <dcterms:modified xsi:type="dcterms:W3CDTF">2024-11-05T14:31:00Z</dcterms:modified>
</cp:coreProperties>
</file>